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b/>
          <w:bCs/>
          <w:color w:val="auto"/>
          <w:sz w:val="32"/>
          <w:szCs w:val="32"/>
        </w:rPr>
      </w:pPr>
      <w:r>
        <w:rPr>
          <w:rFonts w:hint="eastAsia" w:ascii="仿宋" w:hAnsi="仿宋" w:eastAsia="仿宋"/>
          <w:b/>
          <w:bCs/>
          <w:color w:val="auto"/>
          <w:sz w:val="32"/>
          <w:szCs w:val="32"/>
        </w:rPr>
        <w:t>附件</w:t>
      </w:r>
      <w:r>
        <w:rPr>
          <w:rFonts w:ascii="仿宋" w:hAnsi="仿宋" w:eastAsia="仿宋"/>
          <w:b/>
          <w:bCs/>
          <w:color w:val="auto"/>
          <w:sz w:val="32"/>
          <w:szCs w:val="32"/>
        </w:rPr>
        <w:t>1</w:t>
      </w:r>
    </w:p>
    <w:p>
      <w:pPr>
        <w:pStyle w:val="2"/>
        <w:spacing w:before="0" w:after="156" w:afterLines="50" w:line="360" w:lineRule="auto"/>
        <w:jc w:val="center"/>
        <w:rPr>
          <w:rFonts w:ascii="方正小标宋简体" w:hAnsi="方正小标宋简体" w:eastAsia="方正小标宋简体" w:cs="方正小标宋简体"/>
          <w:b/>
          <w:bCs/>
          <w:color w:val="auto"/>
          <w:sz w:val="36"/>
          <w:szCs w:val="36"/>
        </w:rPr>
      </w:pPr>
    </w:p>
    <w:p>
      <w:pPr>
        <w:pStyle w:val="2"/>
        <w:spacing w:before="0" w:after="156" w:afterLines="50" w:line="360" w:lineRule="auto"/>
        <w:jc w:val="center"/>
        <w:rPr>
          <w:rFonts w:ascii="宋体" w:hAnsi="宋体" w:eastAsia="宋体" w:cs="方正小标宋简体"/>
          <w:b/>
          <w:bCs/>
          <w:color w:val="auto"/>
        </w:rPr>
      </w:pPr>
      <w:r>
        <w:rPr>
          <w:rFonts w:hint="eastAsia" w:ascii="宋体" w:hAnsi="宋体" w:eastAsia="宋体" w:cs="方正小标宋简体"/>
          <w:b/>
          <w:bCs/>
          <w:color w:val="auto"/>
        </w:rPr>
        <w:t>法医类司法鉴定机构登记评审评分标准</w:t>
      </w:r>
    </w:p>
    <w:p>
      <w:pPr>
        <w:spacing w:after="156" w:afterLines="50"/>
        <w:jc w:val="center"/>
        <w:outlineLvl w:val="0"/>
        <w:rPr>
          <w:rFonts w:hint="eastAsia" w:ascii="仿宋" w:hAnsi="仿宋" w:eastAsia="仿宋"/>
          <w:color w:val="auto"/>
          <w:spacing w:val="-20"/>
          <w:sz w:val="32"/>
          <w:szCs w:val="32"/>
        </w:rPr>
      </w:pPr>
    </w:p>
    <w:p>
      <w:pPr>
        <w:spacing w:after="156" w:afterLines="50"/>
        <w:jc w:val="center"/>
        <w:outlineLvl w:val="0"/>
        <w:rPr>
          <w:rFonts w:ascii="仿宋" w:hAnsi="仿宋" w:eastAsia="仿宋"/>
          <w:b/>
          <w:bCs/>
          <w:color w:val="auto"/>
          <w:sz w:val="32"/>
          <w:szCs w:val="32"/>
        </w:rPr>
      </w:pPr>
      <w:r>
        <w:rPr>
          <w:rFonts w:hint="eastAsia" w:ascii="仿宋" w:hAnsi="仿宋" w:eastAsia="仿宋"/>
          <w:b/>
          <w:bCs/>
          <w:color w:val="auto"/>
          <w:spacing w:val="-20"/>
          <w:sz w:val="32"/>
          <w:szCs w:val="32"/>
        </w:rPr>
        <w:t>（一）申请从事法医类司法鉴定业务法人或其他组织评分表</w:t>
      </w:r>
    </w:p>
    <w:tbl>
      <w:tblPr>
        <w:tblStyle w:val="11"/>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670"/>
        <w:gridCol w:w="850"/>
        <w:gridCol w:w="1173"/>
        <w:gridCol w:w="5245"/>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blHeader/>
          <w:jc w:val="center"/>
        </w:trPr>
        <w:tc>
          <w:tcPr>
            <w:tcW w:w="2082" w:type="dxa"/>
            <w:gridSpan w:val="3"/>
            <w:tcBorders>
              <w:bottom w:val="single" w:color="auto" w:sz="4" w:space="0"/>
            </w:tcBorders>
            <w:vAlign w:val="center"/>
          </w:tcPr>
          <w:p>
            <w:pPr>
              <w:spacing w:line="240" w:lineRule="exact"/>
              <w:jc w:val="center"/>
              <w:rPr>
                <w:rFonts w:ascii="仿宋" w:hAnsi="仿宋" w:eastAsia="仿宋"/>
                <w:b/>
                <w:color w:val="auto"/>
                <w:szCs w:val="21"/>
              </w:rPr>
            </w:pPr>
            <w:r>
              <w:rPr>
                <w:rFonts w:hint="eastAsia" w:ascii="仿宋" w:hAnsi="仿宋" w:eastAsia="仿宋"/>
                <w:b/>
                <w:color w:val="auto"/>
                <w:szCs w:val="21"/>
              </w:rPr>
              <w:t>评审要素</w:t>
            </w:r>
          </w:p>
        </w:tc>
        <w:tc>
          <w:tcPr>
            <w:tcW w:w="6418" w:type="dxa"/>
            <w:gridSpan w:val="2"/>
            <w:tcBorders>
              <w:bottom w:val="single" w:color="auto" w:sz="4" w:space="0"/>
            </w:tcBorders>
            <w:vAlign w:val="center"/>
          </w:tcPr>
          <w:p>
            <w:pPr>
              <w:spacing w:line="240" w:lineRule="exact"/>
              <w:jc w:val="center"/>
              <w:rPr>
                <w:rFonts w:ascii="仿宋" w:hAnsi="仿宋" w:eastAsia="仿宋"/>
                <w:b/>
                <w:color w:val="auto"/>
                <w:szCs w:val="21"/>
              </w:rPr>
            </w:pPr>
            <w:r>
              <w:rPr>
                <w:rFonts w:hint="eastAsia" w:ascii="仿宋" w:hAnsi="仿宋" w:eastAsia="仿宋"/>
                <w:b/>
                <w:color w:val="auto"/>
                <w:szCs w:val="21"/>
              </w:rPr>
              <w:t>评审标准</w:t>
            </w:r>
          </w:p>
        </w:tc>
        <w:tc>
          <w:tcPr>
            <w:tcW w:w="567" w:type="dxa"/>
            <w:tcBorders>
              <w:bottom w:val="single" w:color="auto" w:sz="4" w:space="0"/>
            </w:tcBorders>
            <w:vAlign w:val="center"/>
          </w:tcPr>
          <w:p>
            <w:pPr>
              <w:spacing w:line="240" w:lineRule="exact"/>
              <w:jc w:val="center"/>
              <w:rPr>
                <w:rFonts w:ascii="仿宋" w:hAnsi="仿宋" w:eastAsia="仿宋"/>
                <w:b/>
                <w:color w:val="auto"/>
                <w:szCs w:val="21"/>
              </w:rPr>
            </w:pPr>
            <w:r>
              <w:rPr>
                <w:rFonts w:hint="eastAsia" w:ascii="仿宋" w:hAnsi="仿宋" w:eastAsia="仿宋"/>
                <w:b/>
                <w:color w:val="auto"/>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8" w:hRule="atLeast"/>
          <w:jc w:val="center"/>
        </w:trPr>
        <w:tc>
          <w:tcPr>
            <w:tcW w:w="562" w:type="dxa"/>
            <w:textDirection w:val="tbRlV"/>
            <w:vAlign w:val="center"/>
          </w:tcPr>
          <w:p>
            <w:pPr>
              <w:spacing w:line="240" w:lineRule="exact"/>
              <w:ind w:left="113" w:right="113"/>
              <w:rPr>
                <w:rFonts w:ascii="仿宋" w:hAnsi="仿宋" w:eastAsia="仿宋"/>
                <w:color w:val="auto"/>
                <w:szCs w:val="21"/>
              </w:rPr>
            </w:pPr>
            <w:r>
              <w:rPr>
                <w:rFonts w:hint="eastAsia" w:ascii="仿宋" w:hAnsi="仿宋" w:eastAsia="仿宋"/>
                <w:color w:val="auto"/>
                <w:szCs w:val="21"/>
              </w:rPr>
              <w:t>一、鉴定人构成（1</w:t>
            </w:r>
            <w:r>
              <w:rPr>
                <w:rFonts w:ascii="仿宋" w:hAnsi="仿宋" w:eastAsia="仿宋"/>
                <w:color w:val="auto"/>
                <w:szCs w:val="21"/>
              </w:rPr>
              <w:t>0分）</w:t>
            </w:r>
          </w:p>
        </w:tc>
        <w:tc>
          <w:tcPr>
            <w:tcW w:w="1520" w:type="dxa"/>
            <w:gridSpan w:val="2"/>
            <w:vAlign w:val="center"/>
          </w:tcPr>
          <w:p>
            <w:pPr>
              <w:rPr>
                <w:rFonts w:ascii="仿宋" w:hAnsi="仿宋" w:eastAsia="仿宋"/>
                <w:color w:val="auto"/>
                <w:szCs w:val="21"/>
              </w:rPr>
            </w:pPr>
            <w:r>
              <w:rPr>
                <w:rFonts w:hint="eastAsia" w:ascii="仿宋" w:hAnsi="仿宋" w:eastAsia="仿宋"/>
                <w:color w:val="auto"/>
                <w:szCs w:val="21"/>
              </w:rPr>
              <w:t>鉴定人数量（10分）</w:t>
            </w:r>
          </w:p>
        </w:tc>
        <w:tc>
          <w:tcPr>
            <w:tcW w:w="6418" w:type="dxa"/>
            <w:gridSpan w:val="2"/>
            <w:vAlign w:val="center"/>
          </w:tcPr>
          <w:p>
            <w:pPr>
              <w:rPr>
                <w:rFonts w:ascii="仿宋" w:hAnsi="仿宋" w:eastAsia="仿宋"/>
                <w:color w:val="auto"/>
              </w:rPr>
            </w:pPr>
            <w:r>
              <w:rPr>
                <w:rFonts w:hint="eastAsia" w:ascii="仿宋" w:hAnsi="仿宋" w:eastAsia="仿宋"/>
                <w:color w:val="auto"/>
              </w:rPr>
              <w:t>1、所申请的法医类司法鉴定项目中，每项项目鉴定人数量少于3人，不予通过；</w:t>
            </w:r>
          </w:p>
          <w:p>
            <w:pPr>
              <w:rPr>
                <w:rFonts w:ascii="仿宋" w:hAnsi="仿宋" w:eastAsia="仿宋"/>
                <w:color w:val="auto"/>
              </w:rPr>
            </w:pPr>
            <w:r>
              <w:rPr>
                <w:rFonts w:hint="eastAsia" w:ascii="仿宋" w:hAnsi="仿宋" w:eastAsia="仿宋"/>
                <w:color w:val="auto"/>
              </w:rPr>
              <w:t>2、所申请的法医类司法鉴定项目中，职称要求不符合要求时，不予通过；</w:t>
            </w:r>
          </w:p>
          <w:p>
            <w:pPr>
              <w:rPr>
                <w:rFonts w:hint="eastAsia" w:ascii="仿宋" w:hAnsi="仿宋" w:eastAsia="仿宋"/>
                <w:color w:val="auto"/>
              </w:rPr>
            </w:pPr>
            <w:r>
              <w:rPr>
                <w:rFonts w:hint="eastAsia" w:ascii="仿宋" w:hAnsi="仿宋" w:eastAsia="仿宋"/>
                <w:color w:val="auto"/>
              </w:rPr>
              <w:t>3、鉴定人数量为</w:t>
            </w:r>
            <w:r>
              <w:rPr>
                <w:rFonts w:ascii="仿宋" w:hAnsi="仿宋" w:eastAsia="仿宋"/>
                <w:color w:val="auto"/>
              </w:rPr>
              <w:t>3人</w:t>
            </w:r>
            <w:r>
              <w:rPr>
                <w:rFonts w:hint="eastAsia" w:ascii="仿宋" w:hAnsi="仿宋" w:eastAsia="仿宋"/>
                <w:color w:val="auto"/>
              </w:rPr>
              <w:t>，得</w:t>
            </w:r>
            <w:r>
              <w:rPr>
                <w:rFonts w:ascii="仿宋" w:hAnsi="仿宋" w:eastAsia="仿宋"/>
                <w:color w:val="auto"/>
              </w:rPr>
              <w:t>7</w:t>
            </w:r>
            <w:r>
              <w:rPr>
                <w:rFonts w:hint="eastAsia" w:ascii="仿宋" w:hAnsi="仿宋" w:eastAsia="仿宋"/>
                <w:color w:val="auto"/>
              </w:rPr>
              <w:t>分；4人，得</w:t>
            </w:r>
            <w:r>
              <w:rPr>
                <w:rFonts w:ascii="仿宋" w:hAnsi="仿宋" w:eastAsia="仿宋"/>
                <w:color w:val="auto"/>
              </w:rPr>
              <w:t>8</w:t>
            </w:r>
            <w:r>
              <w:rPr>
                <w:rFonts w:hint="eastAsia" w:ascii="仿宋" w:hAnsi="仿宋" w:eastAsia="仿宋"/>
                <w:color w:val="auto"/>
              </w:rPr>
              <w:t>分；5人，得</w:t>
            </w:r>
            <w:r>
              <w:rPr>
                <w:rFonts w:ascii="仿宋" w:hAnsi="仿宋" w:eastAsia="仿宋"/>
                <w:color w:val="auto"/>
              </w:rPr>
              <w:t>9</w:t>
            </w:r>
            <w:r>
              <w:rPr>
                <w:rFonts w:hint="eastAsia" w:ascii="仿宋" w:hAnsi="仿宋" w:eastAsia="仿宋"/>
                <w:color w:val="auto"/>
              </w:rPr>
              <w:t>分；6人以上（含6人），得10分。</w:t>
            </w:r>
          </w:p>
          <w:p>
            <w:pPr>
              <w:rPr>
                <w:rFonts w:ascii="仿宋" w:hAnsi="仿宋" w:eastAsia="仿宋"/>
                <w:color w:val="auto"/>
              </w:rPr>
            </w:pPr>
            <w:r>
              <w:rPr>
                <w:rFonts w:hint="eastAsia" w:ascii="仿宋" w:hAnsi="仿宋" w:eastAsia="仿宋"/>
                <w:color w:val="auto"/>
              </w:rPr>
              <w:t>注1：不予通过的项目，相关评审材料不参与评分，下同。</w:t>
            </w:r>
          </w:p>
          <w:p>
            <w:pPr>
              <w:rPr>
                <w:rFonts w:hint="eastAsia" w:ascii="仿宋" w:hAnsi="仿宋" w:eastAsia="仿宋"/>
                <w:color w:val="auto"/>
              </w:rPr>
            </w:pPr>
            <w:r>
              <w:rPr>
                <w:rFonts w:hint="eastAsia" w:ascii="仿宋" w:hAnsi="仿宋" w:eastAsia="仿宋"/>
                <w:color w:val="auto"/>
              </w:rPr>
              <w:t>注2：本项累计得分不超过10分。</w:t>
            </w:r>
          </w:p>
        </w:tc>
        <w:tc>
          <w:tcPr>
            <w:tcW w:w="567" w:type="dxa"/>
            <w:vAlign w:val="center"/>
          </w:tcPr>
          <w:p>
            <w:pPr>
              <w:spacing w:line="240" w:lineRule="exact"/>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62" w:type="dxa"/>
            <w:vMerge w:val="restart"/>
            <w:textDirection w:val="tbRlV"/>
            <w:vAlign w:val="center"/>
          </w:tcPr>
          <w:p>
            <w:pPr>
              <w:spacing w:line="260" w:lineRule="exact"/>
              <w:ind w:left="113" w:right="113"/>
              <w:jc w:val="center"/>
              <w:rPr>
                <w:rFonts w:ascii="仿宋" w:hAnsi="仿宋" w:eastAsia="仿宋"/>
                <w:color w:val="auto"/>
                <w:szCs w:val="21"/>
              </w:rPr>
            </w:pPr>
            <w:r>
              <w:rPr>
                <w:rFonts w:hint="eastAsia" w:ascii="仿宋" w:hAnsi="仿宋" w:eastAsia="仿宋"/>
                <w:color w:val="auto"/>
                <w:szCs w:val="21"/>
              </w:rPr>
              <w:t>二、技术水平（</w:t>
            </w:r>
            <w:r>
              <w:rPr>
                <w:rFonts w:ascii="仿宋" w:hAnsi="仿宋" w:eastAsia="仿宋"/>
                <w:color w:val="auto"/>
                <w:szCs w:val="21"/>
              </w:rPr>
              <w:t>50</w:t>
            </w:r>
            <w:r>
              <w:rPr>
                <w:rFonts w:hint="eastAsia" w:ascii="仿宋" w:hAnsi="仿宋" w:eastAsia="仿宋"/>
                <w:color w:val="auto"/>
                <w:szCs w:val="21"/>
              </w:rPr>
              <w:t>分）</w:t>
            </w:r>
          </w:p>
        </w:tc>
        <w:tc>
          <w:tcPr>
            <w:tcW w:w="670" w:type="dxa"/>
            <w:vMerge w:val="restart"/>
            <w:vAlign w:val="center"/>
          </w:tcPr>
          <w:p>
            <w:pPr>
              <w:spacing w:line="260" w:lineRule="exact"/>
              <w:rPr>
                <w:rFonts w:ascii="仿宋" w:hAnsi="仿宋" w:eastAsia="仿宋"/>
                <w:color w:val="auto"/>
                <w:szCs w:val="21"/>
              </w:rPr>
            </w:pPr>
            <w:r>
              <w:rPr>
                <w:rFonts w:hint="eastAsia" w:ascii="仿宋" w:hAnsi="仿宋" w:eastAsia="仿宋"/>
                <w:color w:val="auto"/>
                <w:szCs w:val="21"/>
              </w:rPr>
              <w:t>1</w:t>
            </w:r>
            <w:r>
              <w:rPr>
                <w:rFonts w:ascii="仿宋" w:hAnsi="仿宋" w:eastAsia="仿宋"/>
                <w:color w:val="auto"/>
                <w:szCs w:val="21"/>
              </w:rPr>
              <w:t>.</w:t>
            </w:r>
          </w:p>
          <w:p>
            <w:pPr>
              <w:spacing w:line="260" w:lineRule="exact"/>
              <w:rPr>
                <w:rFonts w:ascii="仿宋" w:hAnsi="仿宋" w:eastAsia="仿宋"/>
                <w:color w:val="auto"/>
                <w:spacing w:val="-10"/>
                <w:szCs w:val="21"/>
              </w:rPr>
            </w:pPr>
            <w:r>
              <w:rPr>
                <w:rFonts w:hint="eastAsia" w:ascii="仿宋" w:hAnsi="仿宋" w:eastAsia="仿宋"/>
                <w:color w:val="auto"/>
                <w:szCs w:val="21"/>
              </w:rPr>
              <w:t>鉴定机构能力（20分）</w:t>
            </w:r>
          </w:p>
        </w:tc>
        <w:tc>
          <w:tcPr>
            <w:tcW w:w="850" w:type="dxa"/>
            <w:vAlign w:val="center"/>
          </w:tcPr>
          <w:p>
            <w:pPr>
              <w:rPr>
                <w:rFonts w:ascii="仿宋" w:hAnsi="仿宋" w:eastAsia="仿宋"/>
                <w:color w:val="auto"/>
                <w:szCs w:val="21"/>
              </w:rPr>
            </w:pPr>
            <w:r>
              <w:rPr>
                <w:rFonts w:ascii="仿宋" w:hAnsi="仿宋" w:eastAsia="仿宋"/>
                <w:color w:val="auto"/>
                <w:szCs w:val="21"/>
              </w:rPr>
              <w:t>1.</w:t>
            </w:r>
            <w:r>
              <w:rPr>
                <w:rFonts w:hint="eastAsia" w:ascii="仿宋" w:hAnsi="仿宋" w:eastAsia="仿宋"/>
                <w:color w:val="auto"/>
                <w:szCs w:val="21"/>
              </w:rPr>
              <w:t>鉴定项目数量</w:t>
            </w:r>
            <w:r>
              <w:rPr>
                <w:rFonts w:hint="eastAsia" w:ascii="仿宋" w:hAnsi="仿宋" w:eastAsia="仿宋"/>
                <w:color w:val="auto"/>
                <w:spacing w:val="-10"/>
                <w:szCs w:val="21"/>
              </w:rPr>
              <w:t>（</w:t>
            </w:r>
            <w:r>
              <w:rPr>
                <w:rFonts w:ascii="仿宋" w:hAnsi="仿宋" w:eastAsia="仿宋"/>
                <w:color w:val="auto"/>
                <w:spacing w:val="-10"/>
                <w:szCs w:val="21"/>
              </w:rPr>
              <w:t>10</w:t>
            </w:r>
            <w:r>
              <w:rPr>
                <w:rFonts w:hint="eastAsia" w:ascii="仿宋" w:hAnsi="仿宋" w:eastAsia="仿宋"/>
                <w:color w:val="auto"/>
                <w:szCs w:val="21"/>
              </w:rPr>
              <w:t>分</w:t>
            </w:r>
            <w:r>
              <w:rPr>
                <w:rFonts w:hint="eastAsia" w:ascii="仿宋" w:hAnsi="仿宋" w:eastAsia="仿宋"/>
                <w:color w:val="auto"/>
                <w:spacing w:val="-10"/>
                <w:szCs w:val="21"/>
              </w:rPr>
              <w:t>）</w:t>
            </w:r>
          </w:p>
        </w:tc>
        <w:tc>
          <w:tcPr>
            <w:tcW w:w="6418" w:type="dxa"/>
            <w:gridSpan w:val="2"/>
            <w:vAlign w:val="center"/>
          </w:tcPr>
          <w:p>
            <w:pPr>
              <w:rPr>
                <w:rFonts w:ascii="仿宋" w:hAnsi="仿宋" w:eastAsia="仿宋"/>
                <w:color w:val="auto"/>
                <w:szCs w:val="21"/>
              </w:rPr>
            </w:pPr>
            <w:r>
              <w:rPr>
                <w:rFonts w:hint="eastAsia" w:ascii="仿宋" w:hAnsi="仿宋" w:eastAsia="仿宋"/>
                <w:color w:val="auto"/>
                <w:szCs w:val="21"/>
              </w:rPr>
              <w:t>1、承担过法医类司法鉴定对应项目的鉴定工作，并依鉴定程序出具鉴定意见或报告的，每个鉴定得</w:t>
            </w:r>
            <w:r>
              <w:rPr>
                <w:rFonts w:ascii="仿宋" w:hAnsi="仿宋" w:eastAsia="仿宋"/>
                <w:color w:val="auto"/>
                <w:szCs w:val="21"/>
              </w:rPr>
              <w:t>1</w:t>
            </w:r>
            <w:r>
              <w:rPr>
                <w:rFonts w:hint="eastAsia" w:ascii="仿宋" w:hAnsi="仿宋" w:eastAsia="仿宋"/>
                <w:color w:val="auto"/>
                <w:szCs w:val="21"/>
              </w:rPr>
              <w:t>分；每个项目累计最多得</w:t>
            </w:r>
            <w:r>
              <w:rPr>
                <w:rFonts w:ascii="仿宋" w:hAnsi="仿宋" w:eastAsia="仿宋"/>
                <w:color w:val="auto"/>
                <w:szCs w:val="21"/>
              </w:rPr>
              <w:t>5</w:t>
            </w:r>
            <w:r>
              <w:rPr>
                <w:rFonts w:hint="eastAsia" w:ascii="仿宋" w:hAnsi="仿宋" w:eastAsia="仿宋"/>
                <w:color w:val="auto"/>
                <w:szCs w:val="21"/>
              </w:rPr>
              <w:t>分。</w:t>
            </w:r>
          </w:p>
          <w:p>
            <w:pPr>
              <w:rPr>
                <w:rFonts w:ascii="仿宋" w:hAnsi="仿宋" w:eastAsia="仿宋"/>
                <w:color w:val="auto"/>
                <w:szCs w:val="21"/>
              </w:rPr>
            </w:pPr>
            <w:r>
              <w:rPr>
                <w:rFonts w:hint="eastAsia" w:ascii="仿宋" w:hAnsi="仿宋" w:eastAsia="仿宋"/>
                <w:color w:val="auto"/>
                <w:szCs w:val="21"/>
              </w:rPr>
              <w:t>2、鉴定项目证明材料以委托书、鉴定意见（或报告）等为准；无法提供上述材料的，可提供近两年参加能力验证或测量审核经历证明作为评审依据，如果申请的项目目前没有能力验证或测量审核提供时，需提供实验室间比对报告。每项项目的能力验证经历得3分。</w:t>
            </w:r>
          </w:p>
          <w:p>
            <w:pPr>
              <w:rPr>
                <w:rFonts w:ascii="仿宋" w:hAnsi="仿宋" w:eastAsia="仿宋"/>
                <w:color w:val="auto"/>
                <w:szCs w:val="21"/>
              </w:rPr>
            </w:pPr>
            <w:r>
              <w:rPr>
                <w:rFonts w:hint="eastAsia" w:ascii="仿宋" w:hAnsi="仿宋" w:eastAsia="仿宋"/>
                <w:color w:val="auto"/>
                <w:szCs w:val="21"/>
              </w:rPr>
              <w:t>注：本项累计得分不超过1</w:t>
            </w:r>
            <w:r>
              <w:rPr>
                <w:rFonts w:ascii="仿宋" w:hAnsi="仿宋" w:eastAsia="仿宋"/>
                <w:color w:val="auto"/>
                <w:szCs w:val="21"/>
              </w:rPr>
              <w:t>0</w:t>
            </w:r>
            <w:r>
              <w:rPr>
                <w:rFonts w:hint="eastAsia" w:ascii="仿宋" w:hAnsi="仿宋" w:eastAsia="仿宋"/>
                <w:color w:val="auto"/>
                <w:szCs w:val="21"/>
              </w:rPr>
              <w:t>分。</w:t>
            </w:r>
          </w:p>
        </w:tc>
        <w:tc>
          <w:tcPr>
            <w:tcW w:w="567" w:type="dxa"/>
            <w:vMerge w:val="restart"/>
            <w:vAlign w:val="center"/>
          </w:tcPr>
          <w:p>
            <w:pPr>
              <w:spacing w:line="260" w:lineRule="exact"/>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6" w:hRule="atLeast"/>
          <w:jc w:val="center"/>
        </w:trPr>
        <w:tc>
          <w:tcPr>
            <w:tcW w:w="562" w:type="dxa"/>
            <w:vMerge w:val="continue"/>
            <w:textDirection w:val="tbRlV"/>
            <w:vAlign w:val="center"/>
          </w:tcPr>
          <w:p>
            <w:pPr>
              <w:spacing w:line="260" w:lineRule="exact"/>
              <w:ind w:left="113" w:right="113"/>
              <w:jc w:val="center"/>
              <w:rPr>
                <w:rFonts w:ascii="仿宋" w:hAnsi="仿宋" w:eastAsia="仿宋"/>
                <w:color w:val="auto"/>
                <w:szCs w:val="21"/>
              </w:rPr>
            </w:pPr>
          </w:p>
        </w:tc>
        <w:tc>
          <w:tcPr>
            <w:tcW w:w="670" w:type="dxa"/>
            <w:vMerge w:val="continue"/>
            <w:vAlign w:val="center"/>
          </w:tcPr>
          <w:p>
            <w:pPr>
              <w:spacing w:line="260" w:lineRule="exact"/>
              <w:rPr>
                <w:rFonts w:ascii="仿宋" w:hAnsi="仿宋" w:eastAsia="仿宋"/>
                <w:color w:val="auto"/>
                <w:spacing w:val="-10"/>
                <w:szCs w:val="21"/>
              </w:rPr>
            </w:pPr>
          </w:p>
        </w:tc>
        <w:tc>
          <w:tcPr>
            <w:tcW w:w="850" w:type="dxa"/>
            <w:vAlign w:val="center"/>
          </w:tcPr>
          <w:p>
            <w:pPr>
              <w:rPr>
                <w:rFonts w:ascii="仿宋" w:hAnsi="仿宋" w:eastAsia="仿宋"/>
                <w:color w:val="auto"/>
                <w:szCs w:val="21"/>
              </w:rPr>
            </w:pPr>
            <w:r>
              <w:rPr>
                <w:rFonts w:hint="eastAsia" w:ascii="仿宋" w:hAnsi="仿宋" w:eastAsia="仿宋"/>
                <w:color w:val="auto"/>
                <w:szCs w:val="21"/>
              </w:rPr>
              <w:t>2.鉴定项目与相关工作成果完成质量（10分）</w:t>
            </w:r>
          </w:p>
        </w:tc>
        <w:tc>
          <w:tcPr>
            <w:tcW w:w="6418" w:type="dxa"/>
            <w:gridSpan w:val="2"/>
            <w:vAlign w:val="center"/>
          </w:tcPr>
          <w:p>
            <w:pPr>
              <w:rPr>
                <w:rFonts w:ascii="仿宋" w:hAnsi="仿宋" w:eastAsia="仿宋"/>
                <w:color w:val="auto"/>
                <w:szCs w:val="21"/>
              </w:rPr>
            </w:pPr>
            <w:r>
              <w:rPr>
                <w:rFonts w:hint="eastAsia" w:ascii="仿宋" w:hAnsi="仿宋" w:eastAsia="仿宋"/>
                <w:color w:val="auto"/>
                <w:szCs w:val="21"/>
              </w:rPr>
              <w:t>1、根据申请机构提交的已完成的鉴定意见（或报告）等材料内容，对照对应的</w:t>
            </w:r>
            <w:r>
              <w:rPr>
                <w:rFonts w:ascii="仿宋" w:hAnsi="仿宋" w:eastAsia="仿宋"/>
                <w:color w:val="auto"/>
                <w:szCs w:val="21"/>
              </w:rPr>
              <w:t xml:space="preserve"> “</w:t>
            </w:r>
            <w:r>
              <w:rPr>
                <w:rFonts w:hint="eastAsia" w:ascii="仿宋" w:hAnsi="仿宋" w:eastAsia="仿宋"/>
                <w:color w:val="auto"/>
                <w:szCs w:val="21"/>
              </w:rPr>
              <w:t>专业能力”一栏</w:t>
            </w:r>
            <w:r>
              <w:rPr>
                <w:rFonts w:hint="eastAsia" w:ascii="仿宋" w:hAnsi="仿宋" w:eastAsia="仿宋"/>
                <w:color w:val="auto"/>
                <w:szCs w:val="21"/>
                <w:lang w:bidi="ar"/>
              </w:rPr>
              <w:t>（见</w:t>
            </w:r>
            <w:r>
              <w:rPr>
                <w:rFonts w:hint="eastAsia" w:ascii="仿宋" w:hAnsi="仿宋" w:eastAsia="仿宋"/>
                <w:color w:val="auto"/>
                <w:szCs w:val="21"/>
                <w:lang w:eastAsia="zh-CN" w:bidi="ar"/>
              </w:rPr>
              <w:t>文件</w:t>
            </w:r>
            <w:r>
              <w:rPr>
                <w:rFonts w:hint="eastAsia" w:ascii="仿宋" w:hAnsi="仿宋" w:eastAsia="仿宋"/>
                <w:color w:val="auto"/>
                <w:szCs w:val="21"/>
                <w:lang w:val="en-US" w:eastAsia="zh-CN" w:bidi="ar"/>
              </w:rPr>
              <w:t>1</w:t>
            </w:r>
            <w:r>
              <w:rPr>
                <w:rFonts w:ascii="仿宋" w:hAnsi="仿宋" w:eastAsia="仿宋"/>
                <w:color w:val="auto"/>
                <w:szCs w:val="21"/>
                <w:lang w:bidi="ar"/>
              </w:rPr>
              <w:t>-1至</w:t>
            </w:r>
            <w:r>
              <w:rPr>
                <w:rFonts w:hint="eastAsia" w:ascii="仿宋" w:hAnsi="仿宋" w:eastAsia="仿宋"/>
                <w:color w:val="auto"/>
                <w:szCs w:val="21"/>
                <w:lang w:val="en-US" w:eastAsia="zh-CN" w:bidi="ar"/>
              </w:rPr>
              <w:t>1</w:t>
            </w:r>
            <w:r>
              <w:rPr>
                <w:rFonts w:ascii="仿宋" w:hAnsi="仿宋" w:eastAsia="仿宋"/>
                <w:color w:val="auto"/>
                <w:szCs w:val="21"/>
                <w:lang w:bidi="ar"/>
              </w:rPr>
              <w:t>-</w:t>
            </w:r>
            <w:r>
              <w:rPr>
                <w:rFonts w:hint="eastAsia" w:ascii="仿宋" w:hAnsi="仿宋" w:eastAsia="仿宋"/>
                <w:color w:val="auto"/>
                <w:szCs w:val="21"/>
                <w:lang w:val="en-US" w:eastAsia="zh-CN" w:bidi="ar"/>
              </w:rPr>
              <w:t>5</w:t>
            </w:r>
            <w:r>
              <w:rPr>
                <w:rFonts w:ascii="仿宋" w:hAnsi="仿宋" w:eastAsia="仿宋"/>
                <w:color w:val="auto"/>
                <w:szCs w:val="21"/>
                <w:lang w:bidi="ar"/>
              </w:rPr>
              <w:t>）</w:t>
            </w:r>
            <w:r>
              <w:rPr>
                <w:rFonts w:hint="eastAsia" w:ascii="仿宋" w:hAnsi="仿宋" w:eastAsia="仿宋"/>
                <w:color w:val="auto"/>
                <w:szCs w:val="21"/>
              </w:rPr>
              <w:t>，评估申请机构是否具有对应鉴定项目的各项能力。每个项目达到全部专业能力要求的，得5分，达到部分专业能力要求的，根据申请机构的专业能力水平得1</w:t>
            </w:r>
            <w:r>
              <w:rPr>
                <w:rFonts w:eastAsia="仿宋"/>
                <w:color w:val="auto"/>
                <w:szCs w:val="21"/>
              </w:rPr>
              <w:t>~</w:t>
            </w:r>
            <w:r>
              <w:rPr>
                <w:rFonts w:hint="eastAsia" w:eastAsia="仿宋"/>
                <w:color w:val="auto"/>
                <w:szCs w:val="21"/>
              </w:rPr>
              <w:t>4</w:t>
            </w:r>
            <w:r>
              <w:rPr>
                <w:rFonts w:hint="eastAsia" w:ascii="仿宋" w:hAnsi="仿宋" w:eastAsia="仿宋"/>
                <w:color w:val="auto"/>
                <w:szCs w:val="21"/>
              </w:rPr>
              <w:t>分。</w:t>
            </w:r>
          </w:p>
          <w:p>
            <w:pPr>
              <w:rPr>
                <w:rFonts w:ascii="仿宋" w:hAnsi="仿宋" w:eastAsia="仿宋"/>
                <w:color w:val="auto"/>
                <w:szCs w:val="21"/>
              </w:rPr>
            </w:pPr>
            <w:r>
              <w:rPr>
                <w:rFonts w:hint="eastAsia" w:ascii="仿宋" w:hAnsi="仿宋" w:eastAsia="仿宋"/>
                <w:color w:val="auto"/>
                <w:szCs w:val="21"/>
              </w:rPr>
              <w:t>2、无法提供上述材料的，可提供近两年参加能力验证或测量审核经历证明作为评审依据，每项项目的能力验证经历，满意得3分，通过得1分，不通过得0分。</w:t>
            </w:r>
          </w:p>
          <w:p>
            <w:pPr>
              <w:rPr>
                <w:rFonts w:ascii="仿宋" w:hAnsi="仿宋" w:eastAsia="仿宋"/>
                <w:color w:val="auto"/>
                <w:szCs w:val="21"/>
              </w:rPr>
            </w:pPr>
          </w:p>
          <w:p>
            <w:pPr>
              <w:rPr>
                <w:rFonts w:ascii="仿宋" w:hAnsi="仿宋" w:eastAsia="仿宋"/>
                <w:color w:val="auto"/>
                <w:szCs w:val="21"/>
              </w:rPr>
            </w:pPr>
            <w:r>
              <w:rPr>
                <w:rFonts w:hint="eastAsia" w:ascii="仿宋" w:hAnsi="仿宋" w:eastAsia="仿宋"/>
                <w:color w:val="auto"/>
                <w:szCs w:val="21"/>
              </w:rPr>
              <w:t>注：本项累计得分不超过10分。</w:t>
            </w:r>
          </w:p>
        </w:tc>
        <w:tc>
          <w:tcPr>
            <w:tcW w:w="567" w:type="dxa"/>
            <w:vMerge w:val="continue"/>
            <w:vAlign w:val="center"/>
          </w:tcPr>
          <w:p>
            <w:pPr>
              <w:spacing w:line="260" w:lineRule="exact"/>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2" w:hRule="atLeast"/>
          <w:jc w:val="center"/>
        </w:trPr>
        <w:tc>
          <w:tcPr>
            <w:tcW w:w="562" w:type="dxa"/>
            <w:vMerge w:val="continue"/>
            <w:vAlign w:val="center"/>
          </w:tcPr>
          <w:p>
            <w:pPr>
              <w:spacing w:line="260" w:lineRule="exact"/>
              <w:rPr>
                <w:rFonts w:ascii="仿宋" w:hAnsi="仿宋" w:eastAsia="仿宋"/>
                <w:color w:val="auto"/>
                <w:szCs w:val="21"/>
              </w:rPr>
            </w:pPr>
          </w:p>
        </w:tc>
        <w:tc>
          <w:tcPr>
            <w:tcW w:w="1520" w:type="dxa"/>
            <w:gridSpan w:val="2"/>
            <w:vAlign w:val="center"/>
          </w:tcPr>
          <w:p>
            <w:pPr>
              <w:spacing w:line="260" w:lineRule="exact"/>
              <w:rPr>
                <w:rFonts w:ascii="仿宋" w:hAnsi="仿宋" w:eastAsia="仿宋"/>
                <w:color w:val="auto"/>
                <w:szCs w:val="21"/>
              </w:rPr>
            </w:pPr>
            <w:r>
              <w:rPr>
                <w:rFonts w:hint="eastAsia" w:ascii="仿宋" w:hAnsi="仿宋" w:eastAsia="仿宋"/>
                <w:color w:val="auto"/>
                <w:szCs w:val="21"/>
              </w:rPr>
              <w:t>2</w:t>
            </w:r>
            <w:r>
              <w:rPr>
                <w:rFonts w:ascii="仿宋" w:hAnsi="仿宋" w:eastAsia="仿宋"/>
                <w:color w:val="auto"/>
                <w:szCs w:val="21"/>
              </w:rPr>
              <w:t>.</w:t>
            </w:r>
            <w:r>
              <w:rPr>
                <w:rFonts w:hint="eastAsia" w:ascii="仿宋" w:hAnsi="仿宋" w:eastAsia="仿宋"/>
                <w:color w:val="auto"/>
                <w:szCs w:val="21"/>
              </w:rPr>
              <w:t>鉴定人能力（</w:t>
            </w:r>
            <w:r>
              <w:rPr>
                <w:rFonts w:ascii="仿宋" w:hAnsi="仿宋" w:eastAsia="仿宋"/>
                <w:color w:val="auto"/>
                <w:spacing w:val="-10"/>
                <w:szCs w:val="21"/>
              </w:rPr>
              <w:t>2</w:t>
            </w:r>
            <w:r>
              <w:rPr>
                <w:rFonts w:hint="eastAsia" w:ascii="仿宋" w:hAnsi="仿宋" w:eastAsia="仿宋"/>
                <w:color w:val="auto"/>
                <w:spacing w:val="-10"/>
                <w:szCs w:val="21"/>
              </w:rPr>
              <w:t>0</w:t>
            </w:r>
            <w:r>
              <w:rPr>
                <w:rFonts w:hint="eastAsia" w:ascii="仿宋" w:hAnsi="仿宋" w:eastAsia="仿宋"/>
                <w:color w:val="auto"/>
                <w:szCs w:val="21"/>
              </w:rPr>
              <w:t>分</w:t>
            </w:r>
            <w:r>
              <w:rPr>
                <w:rFonts w:hint="eastAsia" w:ascii="仿宋" w:hAnsi="仿宋" w:eastAsia="仿宋"/>
                <w:color w:val="auto"/>
                <w:spacing w:val="-10"/>
                <w:szCs w:val="21"/>
              </w:rPr>
              <w:t>)</w:t>
            </w:r>
          </w:p>
        </w:tc>
        <w:tc>
          <w:tcPr>
            <w:tcW w:w="6418" w:type="dxa"/>
            <w:gridSpan w:val="2"/>
            <w:vAlign w:val="center"/>
          </w:tcPr>
          <w:p>
            <w:pPr>
              <w:rPr>
                <w:rFonts w:ascii="仿宋" w:hAnsi="仿宋" w:eastAsia="仿宋"/>
                <w:color w:val="auto"/>
                <w:szCs w:val="21"/>
              </w:rPr>
            </w:pPr>
            <w:r>
              <w:rPr>
                <w:rFonts w:hint="eastAsia" w:ascii="仿宋" w:hAnsi="仿宋" w:eastAsia="仿宋"/>
                <w:color w:val="auto"/>
                <w:szCs w:val="21"/>
              </w:rPr>
              <w:t>按照《申请从事法医类司法鉴定人评分表》，对申请机构</w:t>
            </w:r>
            <w:r>
              <w:rPr>
                <w:rFonts w:ascii="仿宋" w:hAnsi="仿宋" w:eastAsia="仿宋"/>
                <w:color w:val="auto"/>
                <w:szCs w:val="21"/>
              </w:rPr>
              <w:t>的</w:t>
            </w:r>
            <w:r>
              <w:rPr>
                <w:rFonts w:hint="eastAsia" w:ascii="仿宋" w:hAnsi="仿宋" w:eastAsia="仿宋"/>
                <w:color w:val="auto"/>
                <w:szCs w:val="21"/>
              </w:rPr>
              <w:t>每个司法鉴定人进行打分后，计算鉴定人平均得分（按四舍五入取整）。</w:t>
            </w:r>
          </w:p>
          <w:p>
            <w:pPr>
              <w:rPr>
                <w:rFonts w:ascii="仿宋" w:hAnsi="仿宋" w:eastAsia="仿宋"/>
                <w:color w:val="auto"/>
                <w:szCs w:val="21"/>
              </w:rPr>
            </w:pPr>
            <w:r>
              <w:rPr>
                <w:rFonts w:hint="eastAsia" w:ascii="仿宋" w:hAnsi="仿宋" w:eastAsia="仿宋"/>
                <w:color w:val="auto"/>
                <w:szCs w:val="21"/>
              </w:rPr>
              <w:t>鉴定人平均得分为</w:t>
            </w:r>
            <w:r>
              <w:rPr>
                <w:rFonts w:ascii="仿宋" w:hAnsi="仿宋" w:eastAsia="仿宋"/>
                <w:color w:val="auto"/>
                <w:szCs w:val="21"/>
              </w:rPr>
              <w:t>50</w:t>
            </w:r>
            <w:r>
              <w:rPr>
                <w:rFonts w:hint="eastAsia" w:ascii="仿宋" w:hAnsi="仿宋" w:eastAsia="仿宋"/>
                <w:color w:val="auto"/>
                <w:szCs w:val="21"/>
              </w:rPr>
              <w:t>分及以下的，不得分；</w:t>
            </w:r>
          </w:p>
          <w:p>
            <w:pPr>
              <w:rPr>
                <w:rFonts w:ascii="仿宋" w:hAnsi="仿宋" w:eastAsia="仿宋"/>
                <w:color w:val="auto"/>
                <w:szCs w:val="21"/>
              </w:rPr>
            </w:pPr>
            <w:r>
              <w:rPr>
                <w:rFonts w:hint="eastAsia" w:ascii="仿宋" w:hAnsi="仿宋" w:eastAsia="仿宋"/>
                <w:color w:val="auto"/>
                <w:szCs w:val="21"/>
              </w:rPr>
              <w:t>鉴定人平均得分为50</w:t>
            </w:r>
            <w:r>
              <w:rPr>
                <w:rFonts w:eastAsia="仿宋"/>
                <w:color w:val="auto"/>
                <w:szCs w:val="21"/>
              </w:rPr>
              <w:t>~</w:t>
            </w:r>
            <w:r>
              <w:rPr>
                <w:rFonts w:hint="eastAsia" w:ascii="仿宋" w:hAnsi="仿宋" w:eastAsia="仿宋"/>
                <w:color w:val="auto"/>
                <w:szCs w:val="21"/>
              </w:rPr>
              <w:t>59分的，得5分；</w:t>
            </w:r>
          </w:p>
          <w:p>
            <w:pPr>
              <w:rPr>
                <w:rFonts w:ascii="仿宋" w:hAnsi="仿宋" w:eastAsia="仿宋"/>
                <w:color w:val="auto"/>
                <w:szCs w:val="21"/>
              </w:rPr>
            </w:pPr>
            <w:r>
              <w:rPr>
                <w:rFonts w:hint="eastAsia" w:ascii="仿宋" w:hAnsi="仿宋" w:eastAsia="仿宋"/>
                <w:color w:val="auto"/>
                <w:szCs w:val="21"/>
              </w:rPr>
              <w:t>鉴定人平均得分为60</w:t>
            </w:r>
            <w:r>
              <w:rPr>
                <w:rFonts w:eastAsia="仿宋"/>
                <w:color w:val="auto"/>
                <w:szCs w:val="21"/>
              </w:rPr>
              <w:t>~</w:t>
            </w:r>
            <w:r>
              <w:rPr>
                <w:rFonts w:hint="eastAsia" w:ascii="仿宋" w:hAnsi="仿宋" w:eastAsia="仿宋"/>
                <w:color w:val="auto"/>
                <w:szCs w:val="21"/>
              </w:rPr>
              <w:t>69分的，得10分；</w:t>
            </w:r>
          </w:p>
          <w:p>
            <w:pPr>
              <w:rPr>
                <w:rFonts w:ascii="仿宋" w:hAnsi="仿宋" w:eastAsia="仿宋"/>
                <w:color w:val="auto"/>
                <w:szCs w:val="21"/>
              </w:rPr>
            </w:pPr>
            <w:r>
              <w:rPr>
                <w:rFonts w:hint="eastAsia" w:ascii="仿宋" w:hAnsi="仿宋" w:eastAsia="仿宋"/>
                <w:color w:val="auto"/>
                <w:szCs w:val="21"/>
              </w:rPr>
              <w:t>鉴定人平均得分为70</w:t>
            </w:r>
            <w:r>
              <w:rPr>
                <w:rFonts w:eastAsia="仿宋"/>
                <w:color w:val="auto"/>
                <w:szCs w:val="21"/>
              </w:rPr>
              <w:t>~</w:t>
            </w:r>
            <w:r>
              <w:rPr>
                <w:rFonts w:hint="eastAsia" w:ascii="仿宋" w:hAnsi="仿宋" w:eastAsia="仿宋"/>
                <w:color w:val="auto"/>
                <w:szCs w:val="21"/>
              </w:rPr>
              <w:t>79分的，得14分；</w:t>
            </w:r>
          </w:p>
          <w:p>
            <w:pPr>
              <w:rPr>
                <w:rFonts w:ascii="仿宋" w:hAnsi="仿宋" w:eastAsia="仿宋"/>
                <w:color w:val="auto"/>
                <w:szCs w:val="21"/>
              </w:rPr>
            </w:pPr>
            <w:r>
              <w:rPr>
                <w:rFonts w:hint="eastAsia" w:ascii="仿宋" w:hAnsi="仿宋" w:eastAsia="仿宋"/>
                <w:color w:val="auto"/>
                <w:szCs w:val="21"/>
              </w:rPr>
              <w:t>鉴定人平均得分为80</w:t>
            </w:r>
            <w:r>
              <w:rPr>
                <w:rFonts w:eastAsia="仿宋"/>
                <w:color w:val="auto"/>
                <w:szCs w:val="21"/>
              </w:rPr>
              <w:t>~</w:t>
            </w:r>
            <w:r>
              <w:rPr>
                <w:rFonts w:hint="eastAsia" w:ascii="仿宋" w:hAnsi="仿宋" w:eastAsia="仿宋"/>
                <w:color w:val="auto"/>
                <w:szCs w:val="21"/>
              </w:rPr>
              <w:t>89分的，得18分；</w:t>
            </w:r>
          </w:p>
          <w:p>
            <w:pPr>
              <w:rPr>
                <w:rFonts w:ascii="仿宋" w:hAnsi="仿宋" w:eastAsia="仿宋"/>
                <w:color w:val="auto"/>
                <w:szCs w:val="21"/>
              </w:rPr>
            </w:pPr>
            <w:r>
              <w:rPr>
                <w:rFonts w:hint="eastAsia" w:ascii="仿宋" w:hAnsi="仿宋" w:eastAsia="仿宋"/>
                <w:color w:val="auto"/>
                <w:szCs w:val="21"/>
              </w:rPr>
              <w:t>鉴定人平均得分为90</w:t>
            </w:r>
            <w:r>
              <w:rPr>
                <w:rFonts w:eastAsia="仿宋"/>
                <w:color w:val="auto"/>
                <w:szCs w:val="21"/>
              </w:rPr>
              <w:t>~</w:t>
            </w:r>
            <w:r>
              <w:rPr>
                <w:rFonts w:hint="eastAsia" w:ascii="仿宋" w:hAnsi="仿宋" w:eastAsia="仿宋"/>
                <w:color w:val="auto"/>
                <w:szCs w:val="21"/>
              </w:rPr>
              <w:t>100分的，得20分；</w:t>
            </w:r>
          </w:p>
        </w:tc>
        <w:tc>
          <w:tcPr>
            <w:tcW w:w="567" w:type="dxa"/>
            <w:vAlign w:val="center"/>
          </w:tcPr>
          <w:p>
            <w:pPr>
              <w:spacing w:before="156" w:beforeLines="50" w:after="156" w:afterLines="50" w:line="240" w:lineRule="exact"/>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7" w:hRule="atLeast"/>
          <w:jc w:val="center"/>
        </w:trPr>
        <w:tc>
          <w:tcPr>
            <w:tcW w:w="562" w:type="dxa"/>
            <w:vMerge w:val="continue"/>
            <w:vAlign w:val="center"/>
          </w:tcPr>
          <w:p>
            <w:pPr>
              <w:spacing w:line="260" w:lineRule="exact"/>
              <w:rPr>
                <w:rFonts w:ascii="仿宋" w:hAnsi="仿宋" w:eastAsia="仿宋"/>
                <w:color w:val="auto"/>
                <w:szCs w:val="21"/>
              </w:rPr>
            </w:pPr>
          </w:p>
        </w:tc>
        <w:tc>
          <w:tcPr>
            <w:tcW w:w="1520" w:type="dxa"/>
            <w:gridSpan w:val="2"/>
            <w:vAlign w:val="center"/>
          </w:tcPr>
          <w:p>
            <w:pPr>
              <w:spacing w:line="260" w:lineRule="exact"/>
              <w:rPr>
                <w:rFonts w:ascii="仿宋" w:hAnsi="仿宋" w:eastAsia="仿宋"/>
                <w:color w:val="auto"/>
                <w:szCs w:val="21"/>
              </w:rPr>
            </w:pPr>
            <w:r>
              <w:rPr>
                <w:rFonts w:hint="eastAsia" w:ascii="仿宋" w:hAnsi="仿宋" w:eastAsia="仿宋"/>
                <w:color w:val="auto"/>
                <w:szCs w:val="21"/>
              </w:rPr>
              <w:t>3</w:t>
            </w:r>
            <w:r>
              <w:rPr>
                <w:rFonts w:ascii="仿宋" w:hAnsi="仿宋" w:eastAsia="仿宋"/>
                <w:color w:val="auto"/>
                <w:szCs w:val="21"/>
              </w:rPr>
              <w:t>.能力验证情况（10分）</w:t>
            </w:r>
          </w:p>
        </w:tc>
        <w:tc>
          <w:tcPr>
            <w:tcW w:w="6418" w:type="dxa"/>
            <w:gridSpan w:val="2"/>
            <w:vAlign w:val="center"/>
          </w:tcPr>
          <w:p>
            <w:pPr>
              <w:rPr>
                <w:rFonts w:ascii="仿宋" w:hAnsi="仿宋" w:eastAsia="仿宋"/>
                <w:color w:val="auto"/>
                <w:szCs w:val="21"/>
              </w:rPr>
            </w:pPr>
            <w:r>
              <w:rPr>
                <w:rFonts w:hint="eastAsia" w:ascii="仿宋" w:hAnsi="仿宋" w:eastAsia="仿宋"/>
                <w:color w:val="auto"/>
                <w:szCs w:val="21"/>
              </w:rPr>
              <w:t>1、申请项目应有参加能力验证或测量审核经历，近两年每参加1项（不同项目），满意得5分，通过得2分，不通过不得分，累计最多得</w:t>
            </w:r>
            <w:r>
              <w:rPr>
                <w:rFonts w:ascii="仿宋" w:hAnsi="仿宋" w:eastAsia="仿宋"/>
                <w:color w:val="auto"/>
                <w:szCs w:val="21"/>
              </w:rPr>
              <w:t>1</w:t>
            </w:r>
            <w:r>
              <w:rPr>
                <w:rFonts w:hint="eastAsia" w:ascii="仿宋" w:hAnsi="仿宋" w:eastAsia="仿宋"/>
                <w:color w:val="auto"/>
                <w:szCs w:val="21"/>
              </w:rPr>
              <w:t>0分。</w:t>
            </w:r>
          </w:p>
          <w:p>
            <w:pPr>
              <w:rPr>
                <w:rFonts w:ascii="仿宋" w:hAnsi="仿宋" w:eastAsia="仿宋"/>
                <w:color w:val="auto"/>
                <w:szCs w:val="21"/>
              </w:rPr>
            </w:pPr>
            <w:r>
              <w:rPr>
                <w:rFonts w:hint="eastAsia" w:ascii="仿宋" w:hAnsi="仿宋" w:eastAsia="仿宋"/>
                <w:color w:val="auto"/>
                <w:szCs w:val="21"/>
              </w:rPr>
              <w:t>2、申请机构为该项目能力验证提供者，得10分。</w:t>
            </w:r>
          </w:p>
        </w:tc>
        <w:tc>
          <w:tcPr>
            <w:tcW w:w="567" w:type="dxa"/>
            <w:vAlign w:val="center"/>
          </w:tcPr>
          <w:p>
            <w:pPr>
              <w:spacing w:before="156" w:beforeLines="50" w:after="156" w:afterLines="50" w:line="240" w:lineRule="exact"/>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7" w:hRule="atLeast"/>
          <w:jc w:val="center"/>
        </w:trPr>
        <w:tc>
          <w:tcPr>
            <w:tcW w:w="562" w:type="dxa"/>
            <w:vMerge w:val="restart"/>
            <w:textDirection w:val="tbRlV"/>
            <w:vAlign w:val="center"/>
          </w:tcPr>
          <w:p>
            <w:pPr>
              <w:spacing w:line="240" w:lineRule="exact"/>
              <w:ind w:left="113" w:right="113"/>
              <w:jc w:val="center"/>
              <w:rPr>
                <w:rFonts w:ascii="仿宋" w:hAnsi="仿宋" w:eastAsia="仿宋"/>
                <w:color w:val="auto"/>
                <w:szCs w:val="21"/>
              </w:rPr>
            </w:pPr>
            <w:r>
              <w:rPr>
                <w:rFonts w:hint="eastAsia" w:ascii="仿宋" w:hAnsi="仿宋" w:eastAsia="仿宋"/>
                <w:color w:val="auto"/>
                <w:szCs w:val="21"/>
              </w:rPr>
              <w:t>三、实验室条件（4</w:t>
            </w:r>
            <w:r>
              <w:rPr>
                <w:rFonts w:ascii="仿宋" w:hAnsi="仿宋" w:eastAsia="仿宋"/>
                <w:color w:val="auto"/>
                <w:szCs w:val="21"/>
              </w:rPr>
              <w:t>0分）</w:t>
            </w:r>
          </w:p>
        </w:tc>
        <w:tc>
          <w:tcPr>
            <w:tcW w:w="1520" w:type="dxa"/>
            <w:gridSpan w:val="2"/>
            <w:vAlign w:val="center"/>
          </w:tcPr>
          <w:p>
            <w:pPr>
              <w:spacing w:line="240" w:lineRule="exact"/>
              <w:rPr>
                <w:rFonts w:ascii="仿宋" w:hAnsi="仿宋" w:eastAsia="仿宋"/>
                <w:color w:val="auto"/>
                <w:szCs w:val="21"/>
              </w:rPr>
            </w:pPr>
            <w:r>
              <w:rPr>
                <w:rFonts w:ascii="仿宋" w:hAnsi="仿宋" w:eastAsia="仿宋"/>
                <w:color w:val="auto"/>
                <w:szCs w:val="21"/>
              </w:rPr>
              <w:t>1.实验室</w:t>
            </w:r>
            <w:r>
              <w:rPr>
                <w:rFonts w:hint="eastAsia" w:ascii="仿宋" w:hAnsi="仿宋" w:eastAsia="仿宋"/>
                <w:color w:val="auto"/>
                <w:szCs w:val="21"/>
              </w:rPr>
              <w:t>资质（10分</w:t>
            </w:r>
            <w:r>
              <w:rPr>
                <w:rFonts w:ascii="仿宋" w:hAnsi="仿宋" w:eastAsia="仿宋"/>
                <w:color w:val="auto"/>
                <w:szCs w:val="21"/>
              </w:rPr>
              <w:t>）</w:t>
            </w:r>
          </w:p>
        </w:tc>
        <w:tc>
          <w:tcPr>
            <w:tcW w:w="6418" w:type="dxa"/>
            <w:gridSpan w:val="2"/>
            <w:vAlign w:val="center"/>
          </w:tcPr>
          <w:p>
            <w:pPr>
              <w:rPr>
                <w:rFonts w:ascii="仿宋" w:hAnsi="仿宋" w:eastAsia="仿宋"/>
                <w:color w:val="auto"/>
                <w:szCs w:val="21"/>
              </w:rPr>
            </w:pPr>
            <w:r>
              <w:rPr>
                <w:rFonts w:hint="eastAsia" w:ascii="仿宋" w:hAnsi="仿宋" w:eastAsia="仿宋"/>
                <w:color w:val="auto"/>
                <w:szCs w:val="21"/>
              </w:rPr>
              <w:t>申请机构所属检测实验室必须通过</w:t>
            </w:r>
            <w:r>
              <w:rPr>
                <w:rFonts w:hint="eastAsia" w:ascii="仿宋" w:hAnsi="仿宋" w:eastAsia="仿宋"/>
                <w:color w:val="auto"/>
                <w:szCs w:val="21"/>
                <w:lang w:eastAsia="zh-CN"/>
              </w:rPr>
              <w:t>资质认定</w:t>
            </w:r>
            <w:r>
              <w:rPr>
                <w:rFonts w:hint="eastAsia" w:ascii="仿宋" w:hAnsi="仿宋" w:eastAsia="仿宋"/>
                <w:color w:val="auto"/>
                <w:szCs w:val="21"/>
              </w:rPr>
              <w:t>（CMA）或中国合格评定国家认可委员会（CNAS）认可，且批准能力表与申请业务鉴定项目相关。通过上述认证中其中任意一项的，得6分，通过两项以上（含两项）认证的得10分。未通过上述任何一项认证的，不得分。</w:t>
            </w:r>
          </w:p>
        </w:tc>
        <w:tc>
          <w:tcPr>
            <w:tcW w:w="567" w:type="dxa"/>
            <w:vAlign w:val="center"/>
          </w:tcPr>
          <w:p>
            <w:pPr>
              <w:spacing w:line="240" w:lineRule="exact"/>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5" w:hRule="atLeast"/>
          <w:jc w:val="center"/>
        </w:trPr>
        <w:tc>
          <w:tcPr>
            <w:tcW w:w="562" w:type="dxa"/>
            <w:vMerge w:val="continue"/>
            <w:textDirection w:val="tbRlV"/>
            <w:vAlign w:val="center"/>
          </w:tcPr>
          <w:p>
            <w:pPr>
              <w:spacing w:line="240" w:lineRule="exact"/>
              <w:ind w:left="113" w:right="113"/>
              <w:jc w:val="center"/>
              <w:rPr>
                <w:rFonts w:ascii="仿宋" w:hAnsi="仿宋" w:eastAsia="仿宋"/>
                <w:color w:val="auto"/>
                <w:szCs w:val="21"/>
              </w:rPr>
            </w:pPr>
          </w:p>
        </w:tc>
        <w:tc>
          <w:tcPr>
            <w:tcW w:w="1520" w:type="dxa"/>
            <w:gridSpan w:val="2"/>
            <w:vAlign w:val="center"/>
          </w:tcPr>
          <w:p>
            <w:pPr>
              <w:spacing w:line="240" w:lineRule="exact"/>
              <w:rPr>
                <w:rFonts w:ascii="仿宋" w:hAnsi="仿宋" w:eastAsia="仿宋"/>
                <w:color w:val="auto"/>
                <w:szCs w:val="21"/>
              </w:rPr>
            </w:pPr>
            <w:r>
              <w:rPr>
                <w:rFonts w:hint="eastAsia" w:ascii="仿宋" w:hAnsi="仿宋" w:eastAsia="仿宋"/>
                <w:color w:val="auto"/>
                <w:szCs w:val="21"/>
              </w:rPr>
              <w:t>2</w:t>
            </w:r>
            <w:r>
              <w:rPr>
                <w:rFonts w:ascii="仿宋" w:hAnsi="仿宋" w:eastAsia="仿宋"/>
                <w:color w:val="auto"/>
                <w:szCs w:val="21"/>
              </w:rPr>
              <w:t>.</w:t>
            </w:r>
            <w:r>
              <w:rPr>
                <w:rFonts w:hint="eastAsia" w:ascii="仿宋" w:hAnsi="仿宋" w:eastAsia="仿宋"/>
                <w:color w:val="auto"/>
                <w:szCs w:val="21"/>
              </w:rPr>
              <w:t>场所设施(10分)</w:t>
            </w:r>
          </w:p>
        </w:tc>
        <w:tc>
          <w:tcPr>
            <w:tcW w:w="6418" w:type="dxa"/>
            <w:gridSpan w:val="2"/>
            <w:vAlign w:val="center"/>
          </w:tcPr>
          <w:p>
            <w:pPr>
              <w:jc w:val="both"/>
              <w:rPr>
                <w:rFonts w:ascii="仿宋" w:hAnsi="仿宋" w:eastAsia="仿宋"/>
                <w:color w:val="auto"/>
                <w:szCs w:val="21"/>
              </w:rPr>
            </w:pPr>
            <w:r>
              <w:rPr>
                <w:rFonts w:ascii="仿宋" w:hAnsi="仿宋" w:eastAsia="仿宋"/>
                <w:color w:val="auto"/>
                <w:szCs w:val="21"/>
              </w:rPr>
              <w:t>1、</w:t>
            </w:r>
            <w:r>
              <w:rPr>
                <w:rFonts w:hint="eastAsia" w:ascii="仿宋" w:hAnsi="仿宋" w:eastAsia="仿宋"/>
                <w:color w:val="auto"/>
                <w:szCs w:val="21"/>
              </w:rPr>
              <w:t>场所设施不满足相应鉴定项目</w:t>
            </w:r>
            <w:r>
              <w:rPr>
                <w:rFonts w:ascii="仿宋" w:hAnsi="仿宋" w:eastAsia="仿宋"/>
                <w:color w:val="auto"/>
                <w:szCs w:val="21"/>
              </w:rPr>
              <w:t>所列</w:t>
            </w:r>
            <w:r>
              <w:rPr>
                <w:rFonts w:hint="eastAsia" w:ascii="仿宋" w:hAnsi="仿宋" w:eastAsia="仿宋"/>
                <w:color w:val="auto"/>
                <w:szCs w:val="21"/>
                <w:lang w:bidi="ar"/>
              </w:rPr>
              <w:t>必备</w:t>
            </w:r>
            <w:r>
              <w:rPr>
                <w:rFonts w:hint="eastAsia" w:ascii="仿宋" w:hAnsi="仿宋" w:eastAsia="仿宋"/>
                <w:color w:val="auto"/>
                <w:szCs w:val="21"/>
              </w:rPr>
              <w:t>场所设施的</w:t>
            </w:r>
            <w:r>
              <w:rPr>
                <w:rFonts w:ascii="仿宋" w:hAnsi="仿宋" w:eastAsia="仿宋"/>
                <w:color w:val="auto"/>
                <w:szCs w:val="21"/>
              </w:rPr>
              <w:t>，</w:t>
            </w:r>
            <w:r>
              <w:rPr>
                <w:rFonts w:hint="eastAsia" w:ascii="仿宋" w:hAnsi="仿宋" w:eastAsia="仿宋"/>
                <w:color w:val="auto"/>
              </w:rPr>
              <w:t>不予通过</w:t>
            </w:r>
            <w:r>
              <w:rPr>
                <w:rFonts w:hint="eastAsia" w:ascii="仿宋" w:hAnsi="仿宋" w:eastAsia="仿宋"/>
                <w:color w:val="auto"/>
                <w:szCs w:val="21"/>
              </w:rPr>
              <w:t>；</w:t>
            </w:r>
          </w:p>
          <w:p>
            <w:pPr>
              <w:jc w:val="both"/>
              <w:rPr>
                <w:rFonts w:ascii="仿宋" w:hAnsi="仿宋" w:eastAsia="仿宋"/>
                <w:color w:val="auto"/>
                <w:szCs w:val="21"/>
              </w:rPr>
            </w:pPr>
            <w:r>
              <w:rPr>
                <w:rFonts w:hint="eastAsia" w:ascii="仿宋" w:hAnsi="仿宋" w:eastAsia="仿宋"/>
                <w:color w:val="auto"/>
                <w:szCs w:val="21"/>
              </w:rPr>
              <w:t>2、实验室建筑面积大于等于</w:t>
            </w:r>
            <w:r>
              <w:rPr>
                <w:rFonts w:ascii="仿宋" w:hAnsi="仿宋" w:eastAsia="仿宋"/>
                <w:color w:val="auto"/>
                <w:szCs w:val="21"/>
              </w:rPr>
              <w:t>70</w:t>
            </w:r>
            <w:r>
              <w:rPr>
                <w:rFonts w:hint="eastAsia" w:ascii="仿宋" w:hAnsi="仿宋" w:eastAsia="仿宋"/>
                <w:color w:val="auto"/>
                <w:szCs w:val="21"/>
              </w:rPr>
              <w:t>m</w:t>
            </w:r>
            <w:r>
              <w:rPr>
                <w:rFonts w:ascii="仿宋" w:hAnsi="仿宋" w:eastAsia="仿宋"/>
                <w:color w:val="auto"/>
                <w:szCs w:val="21"/>
                <w:vertAlign w:val="superscript"/>
              </w:rPr>
              <w:t>2</w:t>
            </w:r>
            <w:r>
              <w:rPr>
                <w:rFonts w:hint="eastAsia" w:ascii="仿宋" w:hAnsi="仿宋" w:eastAsia="仿宋"/>
                <w:color w:val="auto"/>
                <w:szCs w:val="21"/>
              </w:rPr>
              <w:t>，得2分；实验室建筑面积大于等于</w:t>
            </w:r>
            <w:r>
              <w:rPr>
                <w:rFonts w:ascii="仿宋" w:hAnsi="仿宋" w:eastAsia="仿宋"/>
                <w:color w:val="auto"/>
                <w:szCs w:val="21"/>
              </w:rPr>
              <w:t>100</w:t>
            </w:r>
            <w:r>
              <w:rPr>
                <w:rFonts w:hint="eastAsia" w:ascii="仿宋" w:hAnsi="仿宋" w:eastAsia="仿宋"/>
                <w:color w:val="auto"/>
                <w:szCs w:val="21"/>
              </w:rPr>
              <w:t>m</w:t>
            </w:r>
            <w:r>
              <w:rPr>
                <w:rFonts w:ascii="仿宋" w:hAnsi="仿宋" w:eastAsia="仿宋"/>
                <w:color w:val="auto"/>
                <w:szCs w:val="21"/>
                <w:vertAlign w:val="superscript"/>
              </w:rPr>
              <w:t>2</w:t>
            </w:r>
            <w:r>
              <w:rPr>
                <w:rFonts w:hint="eastAsia" w:ascii="仿宋" w:hAnsi="仿宋" w:eastAsia="仿宋"/>
                <w:color w:val="auto"/>
                <w:szCs w:val="21"/>
              </w:rPr>
              <w:t>，得3分；实验室建筑面积大于等于</w:t>
            </w:r>
            <w:r>
              <w:rPr>
                <w:rFonts w:ascii="仿宋" w:hAnsi="仿宋" w:eastAsia="仿宋"/>
                <w:color w:val="auto"/>
                <w:szCs w:val="21"/>
              </w:rPr>
              <w:t>150</w:t>
            </w:r>
            <w:r>
              <w:rPr>
                <w:rFonts w:hint="eastAsia" w:ascii="仿宋" w:hAnsi="仿宋" w:eastAsia="仿宋"/>
                <w:color w:val="auto"/>
                <w:szCs w:val="21"/>
              </w:rPr>
              <w:t>m</w:t>
            </w:r>
            <w:r>
              <w:rPr>
                <w:rFonts w:ascii="仿宋" w:hAnsi="仿宋" w:eastAsia="仿宋"/>
                <w:color w:val="auto"/>
                <w:szCs w:val="21"/>
                <w:vertAlign w:val="superscript"/>
              </w:rPr>
              <w:t>2</w:t>
            </w:r>
            <w:r>
              <w:rPr>
                <w:rFonts w:hint="eastAsia" w:ascii="仿宋" w:hAnsi="仿宋" w:eastAsia="仿宋"/>
                <w:color w:val="auto"/>
                <w:szCs w:val="21"/>
              </w:rPr>
              <w:t>，得4分；</w:t>
            </w:r>
          </w:p>
          <w:p>
            <w:pPr>
              <w:jc w:val="both"/>
              <w:rPr>
                <w:rFonts w:ascii="仿宋" w:hAnsi="仿宋" w:eastAsia="仿宋"/>
                <w:color w:val="auto"/>
                <w:szCs w:val="21"/>
              </w:rPr>
            </w:pPr>
            <w:r>
              <w:rPr>
                <w:rFonts w:hint="eastAsia" w:ascii="仿宋" w:hAnsi="仿宋" w:eastAsia="仿宋"/>
                <w:color w:val="auto"/>
                <w:szCs w:val="21"/>
              </w:rPr>
              <w:t>3、实验室与办公区域有效分离，得2分；</w:t>
            </w:r>
          </w:p>
          <w:p>
            <w:pPr>
              <w:keepNext w:val="0"/>
              <w:keepLines w:val="0"/>
              <w:pageBreakBefore w:val="0"/>
              <w:widowControl w:val="0"/>
              <w:kinsoku/>
              <w:wordWrap/>
              <w:overflowPunct/>
              <w:topLinePunct w:val="0"/>
              <w:autoSpaceDE/>
              <w:autoSpaceDN/>
              <w:bidi w:val="0"/>
              <w:adjustRightInd/>
              <w:snapToGrid/>
              <w:jc w:val="both"/>
              <w:textAlignment w:val="auto"/>
              <w:outlineLvl w:val="9"/>
              <w:rPr>
                <w:color w:val="auto"/>
                <w:szCs w:val="21"/>
              </w:rPr>
            </w:pPr>
            <w:r>
              <w:rPr>
                <w:rFonts w:hint="eastAsia" w:ascii="仿宋" w:hAnsi="仿宋" w:eastAsia="仿宋"/>
                <w:color w:val="auto"/>
                <w:szCs w:val="21"/>
              </w:rPr>
              <w:t>4、选配场所设施根据配置</w:t>
            </w:r>
            <w:r>
              <w:rPr>
                <w:rFonts w:ascii="仿宋" w:hAnsi="仿宋" w:eastAsia="仿宋"/>
                <w:color w:val="auto"/>
                <w:szCs w:val="21"/>
              </w:rPr>
              <w:t>数量</w:t>
            </w:r>
            <w:r>
              <w:rPr>
                <w:rFonts w:hint="eastAsia" w:ascii="仿宋" w:hAnsi="仿宋" w:eastAsia="仿宋"/>
                <w:color w:val="auto"/>
                <w:szCs w:val="21"/>
              </w:rPr>
              <w:t>，得</w:t>
            </w:r>
            <w:r>
              <w:rPr>
                <w:rFonts w:ascii="仿宋" w:hAnsi="仿宋" w:eastAsia="仿宋"/>
                <w:color w:val="auto"/>
                <w:szCs w:val="21"/>
              </w:rPr>
              <w:t>0</w:t>
            </w:r>
            <w:r>
              <w:rPr>
                <w:rFonts w:eastAsia="仿宋"/>
                <w:color w:val="auto"/>
                <w:szCs w:val="21"/>
              </w:rPr>
              <w:t>~</w:t>
            </w:r>
            <w:r>
              <w:rPr>
                <w:rFonts w:hint="eastAsia" w:ascii="仿宋" w:hAnsi="仿宋" w:eastAsia="仿宋"/>
                <w:color w:val="auto"/>
                <w:szCs w:val="21"/>
              </w:rPr>
              <w:t>4</w:t>
            </w:r>
            <w:r>
              <w:rPr>
                <w:rFonts w:ascii="仿宋" w:hAnsi="仿宋" w:eastAsia="仿宋"/>
                <w:color w:val="auto"/>
                <w:szCs w:val="21"/>
              </w:rPr>
              <w:t>分，最高不超过</w:t>
            </w:r>
            <w:r>
              <w:rPr>
                <w:rFonts w:hint="eastAsia" w:ascii="仿宋" w:hAnsi="仿宋" w:eastAsia="仿宋"/>
                <w:color w:val="auto"/>
                <w:szCs w:val="21"/>
              </w:rPr>
              <w:t>4</w:t>
            </w:r>
            <w:r>
              <w:rPr>
                <w:rFonts w:ascii="仿宋" w:hAnsi="仿宋" w:eastAsia="仿宋"/>
                <w:color w:val="auto"/>
                <w:szCs w:val="21"/>
              </w:rPr>
              <w:t>分。</w:t>
            </w:r>
          </w:p>
        </w:tc>
        <w:tc>
          <w:tcPr>
            <w:tcW w:w="567" w:type="dxa"/>
            <w:vAlign w:val="center"/>
          </w:tcPr>
          <w:p>
            <w:pPr>
              <w:spacing w:line="240" w:lineRule="exact"/>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2" w:hRule="atLeast"/>
          <w:jc w:val="center"/>
        </w:trPr>
        <w:tc>
          <w:tcPr>
            <w:tcW w:w="562" w:type="dxa"/>
            <w:vMerge w:val="continue"/>
            <w:vAlign w:val="center"/>
          </w:tcPr>
          <w:p>
            <w:pPr>
              <w:spacing w:line="240" w:lineRule="exact"/>
              <w:rPr>
                <w:rFonts w:ascii="仿宋" w:hAnsi="仿宋" w:eastAsia="仿宋"/>
                <w:color w:val="auto"/>
                <w:szCs w:val="21"/>
              </w:rPr>
            </w:pPr>
          </w:p>
        </w:tc>
        <w:tc>
          <w:tcPr>
            <w:tcW w:w="1520" w:type="dxa"/>
            <w:gridSpan w:val="2"/>
            <w:vMerge w:val="restart"/>
            <w:vAlign w:val="center"/>
          </w:tcPr>
          <w:p>
            <w:pPr>
              <w:spacing w:line="240" w:lineRule="exact"/>
              <w:rPr>
                <w:rFonts w:ascii="仿宋" w:hAnsi="仿宋" w:eastAsia="仿宋"/>
                <w:color w:val="auto"/>
                <w:szCs w:val="21"/>
              </w:rPr>
            </w:pPr>
            <w:r>
              <w:rPr>
                <w:rFonts w:ascii="仿宋" w:hAnsi="仿宋" w:eastAsia="仿宋"/>
                <w:color w:val="auto"/>
                <w:szCs w:val="21"/>
              </w:rPr>
              <w:t>3.仪器配置及使用情况</w:t>
            </w:r>
            <w:r>
              <w:rPr>
                <w:rFonts w:hint="eastAsia" w:ascii="仿宋" w:hAnsi="仿宋" w:eastAsia="仿宋"/>
                <w:color w:val="auto"/>
                <w:szCs w:val="21"/>
              </w:rPr>
              <w:t>(</w:t>
            </w:r>
            <w:r>
              <w:rPr>
                <w:rFonts w:ascii="仿宋" w:hAnsi="仿宋" w:eastAsia="仿宋"/>
                <w:color w:val="auto"/>
                <w:szCs w:val="21"/>
              </w:rPr>
              <w:t>2</w:t>
            </w:r>
            <w:r>
              <w:rPr>
                <w:rFonts w:hint="eastAsia" w:ascii="仿宋" w:hAnsi="仿宋" w:eastAsia="仿宋"/>
                <w:color w:val="auto"/>
                <w:szCs w:val="21"/>
              </w:rPr>
              <w:t>0分</w:t>
            </w:r>
            <w:r>
              <w:rPr>
                <w:rFonts w:ascii="仿宋" w:hAnsi="仿宋" w:eastAsia="仿宋"/>
                <w:color w:val="auto"/>
                <w:szCs w:val="21"/>
              </w:rPr>
              <w:t>）</w:t>
            </w:r>
          </w:p>
        </w:tc>
        <w:tc>
          <w:tcPr>
            <w:tcW w:w="1173" w:type="dxa"/>
            <w:vAlign w:val="center"/>
          </w:tcPr>
          <w:p>
            <w:pPr>
              <w:spacing w:line="240" w:lineRule="exact"/>
              <w:rPr>
                <w:rFonts w:ascii="仿宋" w:hAnsi="仿宋" w:eastAsia="仿宋"/>
                <w:color w:val="auto"/>
                <w:szCs w:val="21"/>
              </w:rPr>
            </w:pPr>
            <w:r>
              <w:rPr>
                <w:rFonts w:ascii="仿宋" w:hAnsi="仿宋" w:eastAsia="仿宋"/>
                <w:color w:val="auto"/>
                <w:szCs w:val="21"/>
              </w:rPr>
              <w:t>仪器配置数量</w:t>
            </w:r>
            <w:r>
              <w:rPr>
                <w:rFonts w:hint="eastAsia" w:ascii="仿宋" w:hAnsi="仿宋" w:eastAsia="仿宋"/>
                <w:color w:val="auto"/>
                <w:szCs w:val="21"/>
              </w:rPr>
              <w:t>（</w:t>
            </w:r>
            <w:r>
              <w:rPr>
                <w:rFonts w:ascii="仿宋" w:hAnsi="仿宋" w:eastAsia="仿宋"/>
                <w:color w:val="auto"/>
                <w:szCs w:val="21"/>
              </w:rPr>
              <w:t>1</w:t>
            </w:r>
            <w:r>
              <w:rPr>
                <w:rFonts w:hint="eastAsia" w:ascii="仿宋" w:hAnsi="仿宋" w:eastAsia="仿宋"/>
                <w:color w:val="auto"/>
                <w:szCs w:val="21"/>
              </w:rPr>
              <w:t>5分</w:t>
            </w:r>
            <w:r>
              <w:rPr>
                <w:rFonts w:ascii="仿宋" w:hAnsi="仿宋" w:eastAsia="仿宋"/>
                <w:color w:val="auto"/>
                <w:szCs w:val="21"/>
              </w:rPr>
              <w:t>）</w:t>
            </w:r>
          </w:p>
        </w:tc>
        <w:tc>
          <w:tcPr>
            <w:tcW w:w="5245" w:type="dxa"/>
            <w:vAlign w:val="center"/>
          </w:tcPr>
          <w:p>
            <w:pPr>
              <w:numPr>
                <w:ilvl w:val="0"/>
                <w:numId w:val="1"/>
              </w:numPr>
              <w:rPr>
                <w:rFonts w:ascii="仿宋" w:hAnsi="仿宋" w:eastAsia="仿宋"/>
                <w:color w:val="auto"/>
                <w:szCs w:val="21"/>
              </w:rPr>
            </w:pPr>
            <w:r>
              <w:rPr>
                <w:rFonts w:hint="eastAsia" w:ascii="仿宋" w:hAnsi="仿宋" w:eastAsia="仿宋"/>
                <w:color w:val="auto"/>
                <w:szCs w:val="21"/>
                <w:lang w:bidi="ar"/>
              </w:rPr>
              <w:t>必备</w:t>
            </w:r>
            <w:r>
              <w:rPr>
                <w:rFonts w:ascii="仿宋" w:hAnsi="仿宋" w:eastAsia="仿宋"/>
                <w:color w:val="auto"/>
                <w:szCs w:val="21"/>
              </w:rPr>
              <w:t>仪器</w:t>
            </w:r>
            <w:r>
              <w:rPr>
                <w:rFonts w:hint="eastAsia" w:ascii="仿宋" w:hAnsi="仿宋" w:eastAsia="仿宋"/>
                <w:color w:val="auto"/>
                <w:szCs w:val="21"/>
              </w:rPr>
              <w:t>不满足相应鉴定项目要求时</w:t>
            </w:r>
            <w:r>
              <w:rPr>
                <w:rFonts w:ascii="仿宋" w:hAnsi="仿宋" w:eastAsia="仿宋"/>
                <w:color w:val="auto"/>
                <w:szCs w:val="21"/>
              </w:rPr>
              <w:t>，</w:t>
            </w:r>
            <w:r>
              <w:rPr>
                <w:rFonts w:hint="eastAsia" w:ascii="仿宋" w:hAnsi="仿宋" w:eastAsia="仿宋"/>
                <w:color w:val="auto"/>
              </w:rPr>
              <w:t>不予通过</w:t>
            </w:r>
            <w:r>
              <w:rPr>
                <w:rFonts w:hint="eastAsia" w:ascii="仿宋" w:hAnsi="仿宋" w:eastAsia="仿宋"/>
                <w:color w:val="auto"/>
                <w:szCs w:val="21"/>
              </w:rPr>
              <w:t>；</w:t>
            </w:r>
          </w:p>
          <w:p>
            <w:pPr>
              <w:numPr>
                <w:ilvl w:val="0"/>
                <w:numId w:val="1"/>
              </w:numPr>
              <w:rPr>
                <w:rFonts w:ascii="仿宋" w:hAnsi="仿宋" w:eastAsia="仿宋"/>
                <w:color w:val="auto"/>
                <w:szCs w:val="21"/>
              </w:rPr>
            </w:pPr>
            <w:r>
              <w:rPr>
                <w:rFonts w:hint="eastAsia" w:ascii="仿宋" w:hAnsi="仿宋" w:eastAsia="仿宋"/>
                <w:color w:val="auto"/>
                <w:szCs w:val="21"/>
                <w:lang w:bidi="ar"/>
              </w:rPr>
              <w:t>必备</w:t>
            </w:r>
            <w:r>
              <w:rPr>
                <w:rFonts w:ascii="仿宋" w:hAnsi="仿宋" w:eastAsia="仿宋"/>
                <w:color w:val="auto"/>
                <w:szCs w:val="21"/>
              </w:rPr>
              <w:t>仪器</w:t>
            </w:r>
            <w:r>
              <w:rPr>
                <w:rFonts w:hint="eastAsia" w:ascii="仿宋" w:hAnsi="仿宋" w:eastAsia="仿宋"/>
                <w:color w:val="auto"/>
                <w:szCs w:val="21"/>
              </w:rPr>
              <w:t>满足相应鉴定项目的（包括备注要求</w:t>
            </w:r>
            <w:r>
              <w:rPr>
                <w:rFonts w:hint="eastAsia" w:ascii="仿宋" w:hAnsi="仿宋" w:eastAsia="仿宋"/>
                <w:color w:val="auto"/>
                <w:szCs w:val="21"/>
                <w:lang w:eastAsia="zh-CN"/>
              </w:rPr>
              <w:t>，见文件</w:t>
            </w:r>
            <w:r>
              <w:rPr>
                <w:rFonts w:hint="eastAsia" w:ascii="仿宋" w:hAnsi="仿宋" w:eastAsia="仿宋"/>
                <w:color w:val="auto"/>
                <w:szCs w:val="21"/>
                <w:lang w:val="en-US" w:eastAsia="zh-CN"/>
              </w:rPr>
              <w:t>1-1至1-5</w:t>
            </w:r>
            <w:r>
              <w:rPr>
                <w:rFonts w:hint="eastAsia" w:ascii="仿宋" w:hAnsi="仿宋" w:eastAsia="仿宋"/>
                <w:color w:val="auto"/>
                <w:szCs w:val="21"/>
              </w:rPr>
              <w:t>），每满足1个项目得5分，最高不超过1</w:t>
            </w:r>
            <w:r>
              <w:rPr>
                <w:rFonts w:ascii="仿宋" w:hAnsi="仿宋" w:eastAsia="仿宋"/>
                <w:color w:val="auto"/>
                <w:szCs w:val="21"/>
              </w:rPr>
              <w:t>5</w:t>
            </w:r>
            <w:r>
              <w:rPr>
                <w:rFonts w:hint="eastAsia" w:ascii="仿宋" w:hAnsi="仿宋" w:eastAsia="仿宋"/>
                <w:color w:val="auto"/>
                <w:szCs w:val="21"/>
              </w:rPr>
              <w:t>分。</w:t>
            </w:r>
          </w:p>
        </w:tc>
        <w:tc>
          <w:tcPr>
            <w:tcW w:w="567" w:type="dxa"/>
            <w:vAlign w:val="center"/>
          </w:tcPr>
          <w:p>
            <w:pP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5" w:hRule="atLeast"/>
          <w:jc w:val="center"/>
        </w:trPr>
        <w:tc>
          <w:tcPr>
            <w:tcW w:w="562" w:type="dxa"/>
            <w:vMerge w:val="continue"/>
            <w:vAlign w:val="center"/>
          </w:tcPr>
          <w:p>
            <w:pPr>
              <w:spacing w:line="240" w:lineRule="exact"/>
              <w:rPr>
                <w:rFonts w:ascii="仿宋" w:hAnsi="仿宋" w:eastAsia="仿宋"/>
                <w:color w:val="auto"/>
                <w:szCs w:val="21"/>
              </w:rPr>
            </w:pPr>
          </w:p>
        </w:tc>
        <w:tc>
          <w:tcPr>
            <w:tcW w:w="1520" w:type="dxa"/>
            <w:gridSpan w:val="2"/>
            <w:vMerge w:val="continue"/>
            <w:vAlign w:val="center"/>
          </w:tcPr>
          <w:p>
            <w:pPr>
              <w:spacing w:line="240" w:lineRule="exact"/>
              <w:jc w:val="center"/>
              <w:rPr>
                <w:rFonts w:ascii="仿宋" w:hAnsi="仿宋" w:eastAsia="仿宋"/>
                <w:color w:val="auto"/>
                <w:szCs w:val="21"/>
              </w:rPr>
            </w:pPr>
          </w:p>
        </w:tc>
        <w:tc>
          <w:tcPr>
            <w:tcW w:w="1173" w:type="dxa"/>
            <w:vAlign w:val="center"/>
          </w:tcPr>
          <w:p>
            <w:pPr>
              <w:spacing w:line="240" w:lineRule="exact"/>
              <w:jc w:val="center"/>
              <w:rPr>
                <w:rFonts w:ascii="仿宋" w:hAnsi="仿宋" w:eastAsia="仿宋"/>
                <w:color w:val="auto"/>
                <w:szCs w:val="21"/>
              </w:rPr>
            </w:pPr>
            <w:r>
              <w:rPr>
                <w:rFonts w:ascii="仿宋" w:hAnsi="仿宋" w:eastAsia="仿宋"/>
                <w:color w:val="auto"/>
                <w:szCs w:val="21"/>
              </w:rPr>
              <w:t>仪器维护使用情况</w:t>
            </w:r>
            <w:r>
              <w:rPr>
                <w:rFonts w:hint="eastAsia" w:ascii="仿宋" w:hAnsi="仿宋" w:eastAsia="仿宋"/>
                <w:color w:val="auto"/>
                <w:szCs w:val="21"/>
              </w:rPr>
              <w:t>（5分</w:t>
            </w:r>
            <w:r>
              <w:rPr>
                <w:rFonts w:ascii="仿宋" w:hAnsi="仿宋" w:eastAsia="仿宋"/>
                <w:color w:val="auto"/>
                <w:szCs w:val="21"/>
              </w:rPr>
              <w:t>）</w:t>
            </w:r>
          </w:p>
        </w:tc>
        <w:tc>
          <w:tcPr>
            <w:tcW w:w="5245" w:type="dxa"/>
            <w:vAlign w:val="center"/>
          </w:tcPr>
          <w:p>
            <w:pPr>
              <w:rPr>
                <w:rFonts w:ascii="仿宋" w:hAnsi="仿宋" w:eastAsia="仿宋"/>
                <w:color w:val="auto"/>
                <w:szCs w:val="21"/>
              </w:rPr>
            </w:pPr>
            <w:r>
              <w:rPr>
                <w:rFonts w:ascii="仿宋" w:hAnsi="仿宋" w:eastAsia="仿宋"/>
                <w:color w:val="auto"/>
                <w:szCs w:val="21"/>
              </w:rPr>
              <w:t>根据实际情况打分：</w:t>
            </w:r>
          </w:p>
          <w:p>
            <w:pPr>
              <w:rPr>
                <w:rFonts w:ascii="仿宋" w:hAnsi="仿宋" w:eastAsia="仿宋"/>
                <w:color w:val="auto"/>
                <w:szCs w:val="21"/>
              </w:rPr>
            </w:pPr>
            <w:r>
              <w:rPr>
                <w:rFonts w:ascii="仿宋" w:hAnsi="仿宋" w:eastAsia="仿宋"/>
                <w:color w:val="auto"/>
                <w:szCs w:val="21"/>
              </w:rPr>
              <w:t>1、</w:t>
            </w:r>
            <w:r>
              <w:rPr>
                <w:rFonts w:hint="eastAsia" w:ascii="仿宋" w:hAnsi="仿宋" w:eastAsia="仿宋"/>
                <w:color w:val="auto"/>
                <w:szCs w:val="21"/>
              </w:rPr>
              <w:t>抽查部分</w:t>
            </w:r>
            <w:r>
              <w:rPr>
                <w:rFonts w:ascii="仿宋" w:hAnsi="仿宋" w:eastAsia="仿宋"/>
                <w:color w:val="auto"/>
                <w:szCs w:val="21"/>
              </w:rPr>
              <w:t>仪器</w:t>
            </w:r>
            <w:r>
              <w:rPr>
                <w:rFonts w:hint="eastAsia" w:ascii="仿宋" w:hAnsi="仿宋" w:eastAsia="仿宋"/>
                <w:color w:val="auto"/>
                <w:szCs w:val="21"/>
              </w:rPr>
              <w:t>使用情况，</w:t>
            </w:r>
            <w:r>
              <w:rPr>
                <w:rFonts w:ascii="仿宋" w:hAnsi="仿宋" w:eastAsia="仿宋"/>
                <w:color w:val="auto"/>
                <w:szCs w:val="21"/>
              </w:rPr>
              <w:t>状态良好，可正常使用</w:t>
            </w:r>
            <w:r>
              <w:rPr>
                <w:rFonts w:hint="eastAsia" w:ascii="仿宋" w:hAnsi="仿宋" w:eastAsia="仿宋"/>
                <w:color w:val="auto"/>
                <w:szCs w:val="21"/>
              </w:rPr>
              <w:t>，并</w:t>
            </w:r>
            <w:r>
              <w:rPr>
                <w:rFonts w:ascii="仿宋" w:hAnsi="仿宋" w:eastAsia="仿宋"/>
                <w:color w:val="auto"/>
                <w:szCs w:val="21"/>
              </w:rPr>
              <w:t>有专人定期</w:t>
            </w:r>
            <w:r>
              <w:rPr>
                <w:rFonts w:hint="eastAsia" w:ascii="仿宋" w:hAnsi="仿宋" w:eastAsia="仿宋"/>
                <w:color w:val="auto"/>
                <w:szCs w:val="21"/>
              </w:rPr>
              <w:t>升级、</w:t>
            </w:r>
            <w:r>
              <w:rPr>
                <w:rFonts w:ascii="仿宋" w:hAnsi="仿宋" w:eastAsia="仿宋"/>
                <w:color w:val="auto"/>
                <w:szCs w:val="21"/>
              </w:rPr>
              <w:t>维护</w:t>
            </w:r>
            <w:r>
              <w:rPr>
                <w:rFonts w:hint="eastAsia" w:ascii="仿宋" w:hAnsi="仿宋" w:eastAsia="仿宋"/>
                <w:color w:val="auto"/>
                <w:szCs w:val="21"/>
              </w:rPr>
              <w:t>及核查</w:t>
            </w:r>
            <w:r>
              <w:rPr>
                <w:rFonts w:ascii="仿宋" w:hAnsi="仿宋" w:eastAsia="仿宋"/>
                <w:color w:val="auto"/>
                <w:szCs w:val="21"/>
              </w:rPr>
              <w:t>：</w:t>
            </w:r>
            <w:r>
              <w:rPr>
                <w:rFonts w:hint="eastAsia" w:ascii="仿宋" w:hAnsi="仿宋" w:eastAsia="仿宋"/>
                <w:color w:val="auto"/>
                <w:szCs w:val="21"/>
              </w:rPr>
              <w:t>4</w:t>
            </w:r>
            <w:r>
              <w:rPr>
                <w:rFonts w:eastAsia="仿宋"/>
                <w:color w:val="auto"/>
                <w:szCs w:val="21"/>
              </w:rPr>
              <w:t>~</w:t>
            </w:r>
            <w:r>
              <w:rPr>
                <w:rFonts w:hint="eastAsia" w:ascii="仿宋" w:hAnsi="仿宋" w:eastAsia="仿宋"/>
                <w:color w:val="auto"/>
                <w:szCs w:val="21"/>
              </w:rPr>
              <w:t>5</w:t>
            </w:r>
            <w:r>
              <w:rPr>
                <w:rFonts w:ascii="仿宋" w:hAnsi="仿宋" w:eastAsia="仿宋"/>
                <w:color w:val="auto"/>
                <w:szCs w:val="21"/>
              </w:rPr>
              <w:t>分</w:t>
            </w:r>
            <w:r>
              <w:rPr>
                <w:rFonts w:hint="eastAsia" w:ascii="仿宋" w:hAnsi="仿宋" w:eastAsia="仿宋"/>
                <w:color w:val="auto"/>
                <w:szCs w:val="21"/>
              </w:rPr>
              <w:t>；</w:t>
            </w:r>
          </w:p>
          <w:p>
            <w:pPr>
              <w:rPr>
                <w:rFonts w:ascii="仿宋" w:hAnsi="仿宋" w:eastAsia="仿宋"/>
                <w:color w:val="auto"/>
                <w:szCs w:val="21"/>
              </w:rPr>
            </w:pPr>
            <w:r>
              <w:rPr>
                <w:rFonts w:ascii="仿宋" w:hAnsi="仿宋" w:eastAsia="仿宋"/>
                <w:color w:val="auto"/>
                <w:szCs w:val="21"/>
              </w:rPr>
              <w:t>2、</w:t>
            </w:r>
            <w:r>
              <w:rPr>
                <w:rFonts w:hint="eastAsia" w:ascii="仿宋" w:hAnsi="仿宋" w:eastAsia="仿宋"/>
                <w:color w:val="auto"/>
                <w:szCs w:val="21"/>
              </w:rPr>
              <w:t>抽查部分</w:t>
            </w:r>
            <w:r>
              <w:rPr>
                <w:rFonts w:ascii="仿宋" w:hAnsi="仿宋" w:eastAsia="仿宋"/>
                <w:color w:val="auto"/>
                <w:szCs w:val="21"/>
              </w:rPr>
              <w:t>仪器</w:t>
            </w:r>
            <w:r>
              <w:rPr>
                <w:rFonts w:hint="eastAsia" w:ascii="仿宋" w:hAnsi="仿宋" w:eastAsia="仿宋"/>
                <w:color w:val="auto"/>
                <w:szCs w:val="21"/>
              </w:rPr>
              <w:t>使用情况，</w:t>
            </w:r>
            <w:r>
              <w:rPr>
                <w:rFonts w:ascii="仿宋" w:hAnsi="仿宋" w:eastAsia="仿宋"/>
                <w:color w:val="auto"/>
                <w:szCs w:val="21"/>
              </w:rPr>
              <w:t>状态</w:t>
            </w:r>
            <w:r>
              <w:rPr>
                <w:rFonts w:hint="eastAsia" w:ascii="仿宋" w:hAnsi="仿宋" w:eastAsia="仿宋"/>
                <w:color w:val="auto"/>
                <w:szCs w:val="21"/>
              </w:rPr>
              <w:t>较好</w:t>
            </w:r>
            <w:r>
              <w:rPr>
                <w:rFonts w:ascii="仿宋" w:hAnsi="仿宋" w:eastAsia="仿宋"/>
                <w:color w:val="auto"/>
                <w:szCs w:val="21"/>
              </w:rPr>
              <w:t>：</w:t>
            </w:r>
            <w:r>
              <w:rPr>
                <w:rFonts w:hint="eastAsia" w:ascii="仿宋" w:hAnsi="仿宋" w:eastAsia="仿宋"/>
                <w:color w:val="auto"/>
                <w:szCs w:val="21"/>
              </w:rPr>
              <w:t>2</w:t>
            </w:r>
            <w:r>
              <w:rPr>
                <w:rFonts w:eastAsia="仿宋"/>
                <w:color w:val="auto"/>
                <w:szCs w:val="21"/>
              </w:rPr>
              <w:t>~</w:t>
            </w:r>
            <w:r>
              <w:rPr>
                <w:rFonts w:hint="eastAsia" w:ascii="仿宋" w:hAnsi="仿宋" w:eastAsia="仿宋"/>
                <w:color w:val="auto"/>
                <w:szCs w:val="21"/>
              </w:rPr>
              <w:t>3</w:t>
            </w:r>
            <w:r>
              <w:rPr>
                <w:rFonts w:ascii="仿宋" w:hAnsi="仿宋" w:eastAsia="仿宋"/>
                <w:color w:val="auto"/>
                <w:szCs w:val="21"/>
              </w:rPr>
              <w:t>分</w:t>
            </w:r>
            <w:r>
              <w:rPr>
                <w:rFonts w:hint="eastAsia" w:ascii="仿宋" w:hAnsi="仿宋" w:eastAsia="仿宋"/>
                <w:color w:val="auto"/>
                <w:szCs w:val="21"/>
              </w:rPr>
              <w:t>；</w:t>
            </w:r>
          </w:p>
          <w:p>
            <w:pPr>
              <w:rPr>
                <w:rFonts w:ascii="仿宋" w:hAnsi="仿宋" w:eastAsia="仿宋"/>
                <w:color w:val="auto"/>
                <w:szCs w:val="21"/>
              </w:rPr>
            </w:pPr>
            <w:r>
              <w:rPr>
                <w:rFonts w:ascii="仿宋" w:hAnsi="仿宋" w:eastAsia="仿宋"/>
                <w:color w:val="auto"/>
                <w:szCs w:val="21"/>
              </w:rPr>
              <w:t>3、</w:t>
            </w:r>
            <w:r>
              <w:rPr>
                <w:rFonts w:hint="eastAsia" w:ascii="仿宋" w:hAnsi="仿宋" w:eastAsia="仿宋"/>
                <w:color w:val="auto"/>
                <w:szCs w:val="21"/>
              </w:rPr>
              <w:t>抽查部分</w:t>
            </w:r>
            <w:r>
              <w:rPr>
                <w:rFonts w:ascii="仿宋" w:hAnsi="仿宋" w:eastAsia="仿宋"/>
                <w:color w:val="auto"/>
                <w:szCs w:val="21"/>
              </w:rPr>
              <w:t>仪器</w:t>
            </w:r>
            <w:r>
              <w:rPr>
                <w:rFonts w:hint="eastAsia" w:ascii="仿宋" w:hAnsi="仿宋" w:eastAsia="仿宋"/>
                <w:color w:val="auto"/>
                <w:szCs w:val="21"/>
              </w:rPr>
              <w:t>使用情况，存在不能正常使用的情况</w:t>
            </w:r>
            <w:r>
              <w:rPr>
                <w:rFonts w:ascii="仿宋" w:hAnsi="仿宋" w:eastAsia="仿宋"/>
                <w:color w:val="auto"/>
                <w:szCs w:val="21"/>
              </w:rPr>
              <w:t>：0</w:t>
            </w:r>
            <w:r>
              <w:rPr>
                <w:rFonts w:eastAsia="仿宋"/>
                <w:color w:val="auto"/>
                <w:szCs w:val="21"/>
              </w:rPr>
              <w:t>~</w:t>
            </w:r>
            <w:r>
              <w:rPr>
                <w:rFonts w:hint="eastAsia" w:ascii="仿宋" w:hAnsi="仿宋" w:eastAsia="仿宋"/>
                <w:color w:val="auto"/>
                <w:szCs w:val="21"/>
              </w:rPr>
              <w:t>1</w:t>
            </w:r>
            <w:r>
              <w:rPr>
                <w:rFonts w:ascii="仿宋" w:hAnsi="仿宋" w:eastAsia="仿宋"/>
                <w:color w:val="auto"/>
                <w:szCs w:val="21"/>
              </w:rPr>
              <w:t>分</w:t>
            </w:r>
            <w:r>
              <w:rPr>
                <w:rFonts w:hint="eastAsia" w:ascii="仿宋" w:hAnsi="仿宋" w:eastAsia="仿宋"/>
                <w:color w:val="auto"/>
                <w:szCs w:val="21"/>
              </w:rPr>
              <w:t>。</w:t>
            </w:r>
          </w:p>
        </w:tc>
        <w:tc>
          <w:tcPr>
            <w:tcW w:w="567" w:type="dxa"/>
            <w:vAlign w:val="center"/>
          </w:tcPr>
          <w:p>
            <w:pPr>
              <w:spacing w:line="240" w:lineRule="exact"/>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562" w:type="dxa"/>
            <w:vAlign w:val="center"/>
          </w:tcPr>
          <w:p>
            <w:pPr>
              <w:spacing w:line="240" w:lineRule="exact"/>
              <w:rPr>
                <w:rFonts w:ascii="仿宋" w:hAnsi="仿宋" w:eastAsia="仿宋"/>
                <w:color w:val="auto"/>
                <w:szCs w:val="21"/>
              </w:rPr>
            </w:pPr>
            <w:r>
              <w:rPr>
                <w:rFonts w:hint="eastAsia" w:ascii="仿宋" w:hAnsi="仿宋" w:eastAsia="仿宋"/>
                <w:color w:val="auto"/>
                <w:szCs w:val="21"/>
              </w:rPr>
              <w:t>总分</w:t>
            </w:r>
          </w:p>
        </w:tc>
        <w:tc>
          <w:tcPr>
            <w:tcW w:w="8505" w:type="dxa"/>
            <w:gridSpan w:val="5"/>
            <w:vAlign w:val="center"/>
          </w:tcPr>
          <w:p>
            <w:pPr>
              <w:spacing w:line="240" w:lineRule="exact"/>
              <w:jc w:val="center"/>
              <w:rPr>
                <w:rFonts w:ascii="仿宋" w:hAnsi="仿宋" w:eastAsia="仿宋"/>
                <w:color w:val="auto"/>
                <w:szCs w:val="21"/>
              </w:rPr>
            </w:pPr>
          </w:p>
        </w:tc>
      </w:tr>
    </w:tbl>
    <w:p/>
    <w:tbl>
      <w:tblPr>
        <w:tblStyle w:val="11"/>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4" w:hRule="atLeast"/>
          <w:jc w:val="center"/>
        </w:trPr>
        <w:tc>
          <w:tcPr>
            <w:tcW w:w="9067" w:type="dxa"/>
            <w:vAlign w:val="center"/>
          </w:tcPr>
          <w:p>
            <w:pPr>
              <w:rPr>
                <w:rFonts w:ascii="仿宋" w:hAnsi="仿宋" w:eastAsia="仿宋"/>
                <w:color w:val="auto"/>
              </w:rPr>
            </w:pPr>
            <w:r>
              <w:rPr>
                <w:rFonts w:hint="eastAsia" w:ascii="仿宋" w:hAnsi="仿宋" w:eastAsia="仿宋"/>
                <w:color w:val="auto"/>
              </w:rPr>
              <w:t>建议申请司法鉴定机构从事的执业类别：</w:t>
            </w:r>
          </w:p>
          <w:p>
            <w:pPr>
              <w:rPr>
                <w:rFonts w:ascii="仿宋" w:hAnsi="仿宋" w:eastAsia="仿宋"/>
                <w:color w:val="auto"/>
                <w:sz w:val="24"/>
              </w:rPr>
            </w:pPr>
            <w:r>
              <w:rPr>
                <w:rFonts w:hint="eastAsia" w:ascii="仿宋" w:hAnsi="仿宋" w:eastAsia="仿宋"/>
                <w:b/>
                <w:bCs/>
                <w:color w:val="auto"/>
                <w:sz w:val="24"/>
              </w:rPr>
              <w:t xml:space="preserve">□法医病理 </w:t>
            </w:r>
            <w:r>
              <w:rPr>
                <w:rFonts w:ascii="仿宋" w:hAnsi="仿宋" w:eastAsia="仿宋"/>
                <w:b w:val="0"/>
                <w:bCs w:val="0"/>
                <w:color w:val="auto"/>
                <w:sz w:val="24"/>
              </w:rPr>
              <w:t xml:space="preserve"> </w:t>
            </w:r>
          </w:p>
          <w:p>
            <w:pPr>
              <w:ind w:firstLine="420" w:firstLineChars="200"/>
              <w:rPr>
                <w:rFonts w:ascii="仿宋" w:hAnsi="仿宋" w:eastAsia="仿宋"/>
                <w:color w:val="auto"/>
              </w:rPr>
            </w:pPr>
            <w:r>
              <w:rPr>
                <w:rFonts w:hint="eastAsia" w:ascii="仿宋" w:hAnsi="仿宋" w:eastAsia="仿宋"/>
                <w:color w:val="auto"/>
                <w:szCs w:val="21"/>
              </w:rPr>
              <w:t>□</w:t>
            </w:r>
            <w:r>
              <w:rPr>
                <w:rFonts w:ascii="仿宋" w:hAnsi="仿宋" w:eastAsia="仿宋"/>
                <w:color w:val="auto"/>
              </w:rPr>
              <w:t xml:space="preserve"> </w:t>
            </w:r>
            <w:r>
              <w:rPr>
                <w:rFonts w:hint="eastAsia" w:ascii="仿宋" w:hAnsi="仿宋" w:eastAsia="仿宋"/>
                <w:color w:val="auto"/>
              </w:rPr>
              <w:t>0101 死亡原因鉴定（010101 尸体解剖，死亡原因鉴定；010102 尸表检验，死亡原因分析；010103 器官/切片检验，死亡原因分析）</w:t>
            </w:r>
          </w:p>
          <w:p>
            <w:pPr>
              <w:ind w:firstLine="420" w:firstLineChars="200"/>
              <w:rPr>
                <w:rFonts w:ascii="仿宋" w:hAnsi="仿宋" w:eastAsia="仿宋"/>
                <w:color w:val="auto"/>
              </w:rPr>
            </w:pPr>
            <w:r>
              <w:rPr>
                <w:rFonts w:hint="eastAsia" w:ascii="仿宋" w:hAnsi="仿宋" w:eastAsia="仿宋"/>
                <w:color w:val="auto"/>
                <w:szCs w:val="21"/>
              </w:rPr>
              <w:t>□</w:t>
            </w:r>
            <w:r>
              <w:rPr>
                <w:rFonts w:ascii="仿宋" w:hAnsi="仿宋" w:eastAsia="仿宋"/>
                <w:color w:val="auto"/>
              </w:rPr>
              <w:t xml:space="preserve"> </w:t>
            </w:r>
            <w:r>
              <w:rPr>
                <w:rFonts w:hint="eastAsia" w:ascii="仿宋" w:hAnsi="仿宋" w:eastAsia="仿宋"/>
                <w:color w:val="auto"/>
              </w:rPr>
              <w:t xml:space="preserve">0102 器官组织法医病理学检验与诊断 </w:t>
            </w:r>
            <w:r>
              <w:rPr>
                <w:rFonts w:ascii="仿宋" w:hAnsi="仿宋" w:eastAsia="仿宋"/>
                <w:color w:val="auto"/>
              </w:rPr>
              <w:t xml:space="preserve">  </w:t>
            </w:r>
            <w:r>
              <w:rPr>
                <w:rFonts w:hint="eastAsia" w:ascii="仿宋" w:hAnsi="仿宋" w:eastAsia="仿宋"/>
                <w:color w:val="auto"/>
                <w:szCs w:val="21"/>
              </w:rPr>
              <w:t>□</w:t>
            </w:r>
            <w:r>
              <w:rPr>
                <w:rFonts w:hint="eastAsia" w:ascii="仿宋" w:hAnsi="仿宋" w:eastAsia="仿宋"/>
                <w:color w:val="auto"/>
              </w:rPr>
              <w:t xml:space="preserve">0103 死亡方式判断 </w:t>
            </w:r>
            <w:r>
              <w:rPr>
                <w:rFonts w:hint="eastAsia" w:ascii="仿宋" w:hAnsi="仿宋" w:eastAsia="仿宋"/>
                <w:color w:val="auto"/>
                <w:szCs w:val="21"/>
              </w:rPr>
              <w:t>□</w:t>
            </w:r>
            <w:r>
              <w:rPr>
                <w:rFonts w:ascii="仿宋" w:hAnsi="仿宋" w:eastAsia="仿宋"/>
                <w:color w:val="auto"/>
              </w:rPr>
              <w:t xml:space="preserve"> </w:t>
            </w:r>
            <w:r>
              <w:rPr>
                <w:rFonts w:hint="eastAsia" w:ascii="仿宋" w:hAnsi="仿宋" w:eastAsia="仿宋"/>
                <w:color w:val="auto"/>
              </w:rPr>
              <w:t xml:space="preserve">0104 死亡时间推断 </w:t>
            </w:r>
            <w:r>
              <w:rPr>
                <w:rFonts w:ascii="仿宋" w:hAnsi="仿宋" w:eastAsia="仿宋"/>
                <w:color w:val="auto"/>
              </w:rPr>
              <w:t xml:space="preserve"> </w:t>
            </w:r>
          </w:p>
          <w:p>
            <w:pPr>
              <w:ind w:left="420" w:leftChars="200"/>
              <w:rPr>
                <w:rFonts w:hint="eastAsia" w:ascii="仿宋" w:hAnsi="仿宋" w:eastAsia="仿宋"/>
                <w:color w:val="auto"/>
              </w:rPr>
            </w:pPr>
            <w:r>
              <w:rPr>
                <w:rFonts w:hint="eastAsia" w:ascii="仿宋" w:hAnsi="仿宋" w:eastAsia="仿宋"/>
                <w:color w:val="auto"/>
                <w:szCs w:val="21"/>
              </w:rPr>
              <w:t>□</w:t>
            </w:r>
            <w:r>
              <w:rPr>
                <w:rFonts w:ascii="仿宋" w:hAnsi="仿宋" w:eastAsia="仿宋"/>
                <w:color w:val="auto"/>
              </w:rPr>
              <w:t xml:space="preserve"> </w:t>
            </w:r>
            <w:r>
              <w:rPr>
                <w:rFonts w:hint="eastAsia" w:ascii="仿宋" w:hAnsi="仿宋" w:eastAsia="仿宋"/>
                <w:color w:val="auto"/>
              </w:rPr>
              <w:t xml:space="preserve">0105 损伤时间推断 </w:t>
            </w:r>
            <w:r>
              <w:rPr>
                <w:rFonts w:hint="eastAsia" w:ascii="仿宋" w:hAnsi="仿宋" w:eastAsia="仿宋"/>
                <w:color w:val="auto"/>
                <w:lang w:val="en-US" w:eastAsia="zh-CN"/>
              </w:rPr>
              <w:t xml:space="preserve"> </w:t>
            </w:r>
            <w:r>
              <w:rPr>
                <w:rFonts w:hint="eastAsia" w:ascii="仿宋" w:hAnsi="仿宋" w:eastAsia="仿宋"/>
                <w:color w:val="auto"/>
                <w:szCs w:val="21"/>
              </w:rPr>
              <w:t>□</w:t>
            </w:r>
            <w:r>
              <w:rPr>
                <w:rFonts w:ascii="仿宋" w:hAnsi="仿宋" w:eastAsia="仿宋"/>
                <w:color w:val="auto"/>
                <w:sz w:val="24"/>
              </w:rPr>
              <w:t xml:space="preserve"> </w:t>
            </w:r>
            <w:r>
              <w:rPr>
                <w:rFonts w:hint="eastAsia" w:ascii="仿宋" w:hAnsi="仿宋" w:eastAsia="仿宋"/>
                <w:color w:val="auto"/>
              </w:rPr>
              <w:t>0106 致伤物推断</w:t>
            </w:r>
            <w:r>
              <w:rPr>
                <w:rFonts w:hint="eastAsia" w:ascii="仿宋" w:hAnsi="仿宋" w:eastAsia="仿宋"/>
                <w:color w:val="auto"/>
                <w:lang w:val="en-US" w:eastAsia="zh-CN"/>
              </w:rPr>
              <w:t xml:space="preserve">  </w:t>
            </w:r>
            <w:r>
              <w:rPr>
                <w:rFonts w:hint="eastAsia" w:ascii="仿宋" w:hAnsi="仿宋" w:eastAsia="仿宋"/>
                <w:color w:val="auto"/>
                <w:szCs w:val="21"/>
              </w:rPr>
              <w:t>□</w:t>
            </w:r>
            <w:r>
              <w:rPr>
                <w:rFonts w:hint="eastAsia" w:ascii="仿宋" w:hAnsi="仿宋" w:eastAsia="仿宋"/>
                <w:color w:val="auto"/>
              </w:rPr>
              <w:t xml:space="preserve">0107 成伤机制分析 </w:t>
            </w:r>
          </w:p>
          <w:p>
            <w:pPr>
              <w:ind w:left="420" w:leftChars="200"/>
              <w:rPr>
                <w:rFonts w:ascii="仿宋" w:hAnsi="仿宋" w:eastAsia="仿宋"/>
                <w:color w:val="auto"/>
              </w:rPr>
            </w:pPr>
            <w:r>
              <w:rPr>
                <w:rFonts w:hint="eastAsia" w:ascii="仿宋" w:hAnsi="仿宋" w:eastAsia="仿宋"/>
                <w:color w:val="auto"/>
                <w:szCs w:val="21"/>
              </w:rPr>
              <w:t>□</w:t>
            </w:r>
            <w:r>
              <w:rPr>
                <w:rFonts w:hint="eastAsia" w:ascii="仿宋" w:hAnsi="仿宋" w:eastAsia="仿宋"/>
                <w:color w:val="auto"/>
                <w:szCs w:val="21"/>
                <w:lang w:val="en-US" w:eastAsia="zh-CN"/>
              </w:rPr>
              <w:t xml:space="preserve"> </w:t>
            </w:r>
            <w:r>
              <w:rPr>
                <w:rFonts w:hint="eastAsia" w:ascii="仿宋" w:hAnsi="仿宋" w:eastAsia="仿宋"/>
                <w:color w:val="auto"/>
              </w:rPr>
              <w:t xml:space="preserve">0108 医疗损害鉴定 </w:t>
            </w:r>
            <w:r>
              <w:rPr>
                <w:rFonts w:ascii="仿宋" w:hAnsi="仿宋" w:eastAsia="仿宋"/>
                <w:color w:val="auto"/>
              </w:rPr>
              <w:t xml:space="preserve"> </w:t>
            </w:r>
            <w:r>
              <w:rPr>
                <w:rFonts w:hint="eastAsia" w:ascii="仿宋" w:hAnsi="仿宋" w:eastAsia="仿宋"/>
                <w:color w:val="auto"/>
                <w:szCs w:val="21"/>
              </w:rPr>
              <w:t>□</w:t>
            </w:r>
            <w:r>
              <w:rPr>
                <w:rFonts w:ascii="仿宋" w:hAnsi="仿宋" w:eastAsia="仿宋"/>
                <w:color w:val="auto"/>
              </w:rPr>
              <w:t xml:space="preserve"> </w:t>
            </w:r>
            <w:r>
              <w:rPr>
                <w:rFonts w:hint="eastAsia" w:ascii="仿宋" w:hAnsi="仿宋" w:eastAsia="仿宋"/>
                <w:color w:val="auto"/>
              </w:rPr>
              <w:t>0109 与死亡原因相关的其他法医病理鉴定</w:t>
            </w:r>
          </w:p>
          <w:p>
            <w:pPr>
              <w:rPr>
                <w:rFonts w:ascii="仿宋" w:hAnsi="仿宋" w:eastAsia="仿宋"/>
                <w:b/>
                <w:bCs/>
                <w:color w:val="auto"/>
                <w:sz w:val="24"/>
              </w:rPr>
            </w:pPr>
            <w:r>
              <w:rPr>
                <w:rFonts w:hint="eastAsia" w:ascii="仿宋" w:hAnsi="仿宋" w:eastAsia="仿宋"/>
                <w:b/>
                <w:bCs/>
                <w:color w:val="auto"/>
                <w:sz w:val="24"/>
              </w:rPr>
              <w:t>□法医临床</w:t>
            </w:r>
          </w:p>
          <w:p>
            <w:pPr>
              <w:ind w:firstLine="420" w:firstLineChars="200"/>
              <w:rPr>
                <w:rFonts w:ascii="仿宋" w:hAnsi="仿宋" w:eastAsia="仿宋"/>
                <w:color w:val="auto"/>
              </w:rPr>
            </w:pPr>
            <w:r>
              <w:rPr>
                <w:rFonts w:hint="eastAsia" w:ascii="仿宋" w:hAnsi="仿宋" w:eastAsia="仿宋"/>
                <w:color w:val="auto"/>
                <w:szCs w:val="21"/>
              </w:rPr>
              <w:t>□</w:t>
            </w:r>
            <w:r>
              <w:rPr>
                <w:rFonts w:hint="eastAsia" w:ascii="仿宋" w:hAnsi="仿宋" w:eastAsia="仿宋"/>
                <w:color w:val="auto"/>
                <w:szCs w:val="21"/>
                <w:lang w:val="en-US" w:eastAsia="zh-CN"/>
              </w:rPr>
              <w:t xml:space="preserve"> </w:t>
            </w:r>
            <w:r>
              <w:rPr>
                <w:rFonts w:hint="eastAsia" w:ascii="仿宋" w:hAnsi="仿宋" w:eastAsia="仿宋"/>
                <w:color w:val="auto"/>
              </w:rPr>
              <w:t xml:space="preserve">0201 人体损伤程度鉴定 </w:t>
            </w:r>
            <w:r>
              <w:rPr>
                <w:rFonts w:hint="eastAsia" w:ascii="仿宋" w:hAnsi="仿宋" w:eastAsia="仿宋"/>
                <w:color w:val="auto"/>
                <w:lang w:val="en-US" w:eastAsia="zh-CN"/>
              </w:rPr>
              <w:t xml:space="preserve"> </w:t>
            </w:r>
            <w:r>
              <w:rPr>
                <w:rFonts w:ascii="仿宋" w:hAnsi="仿宋" w:eastAsia="仿宋"/>
                <w:color w:val="auto"/>
              </w:rPr>
              <w:t xml:space="preserve"> </w:t>
            </w:r>
            <w:r>
              <w:rPr>
                <w:rFonts w:hint="eastAsia" w:ascii="仿宋" w:hAnsi="仿宋" w:eastAsia="仿宋"/>
                <w:color w:val="auto"/>
                <w:szCs w:val="21"/>
              </w:rPr>
              <w:t>□</w:t>
            </w:r>
            <w:r>
              <w:rPr>
                <w:rFonts w:ascii="仿宋" w:hAnsi="仿宋" w:eastAsia="仿宋"/>
                <w:color w:val="auto"/>
              </w:rPr>
              <w:t xml:space="preserve"> </w:t>
            </w:r>
            <w:r>
              <w:rPr>
                <w:rFonts w:hint="eastAsia" w:ascii="仿宋" w:hAnsi="仿宋" w:eastAsia="仿宋"/>
                <w:color w:val="auto"/>
              </w:rPr>
              <w:t xml:space="preserve">0202 人体残疾等级鉴定 </w:t>
            </w:r>
            <w:r>
              <w:rPr>
                <w:rFonts w:ascii="仿宋" w:hAnsi="仿宋" w:eastAsia="仿宋"/>
                <w:color w:val="auto"/>
              </w:rPr>
              <w:t xml:space="preserve">     </w:t>
            </w:r>
            <w:r>
              <w:rPr>
                <w:rFonts w:hint="eastAsia" w:ascii="仿宋" w:hAnsi="仿宋" w:eastAsia="仿宋"/>
                <w:color w:val="auto"/>
                <w:szCs w:val="21"/>
              </w:rPr>
              <w:t>□</w:t>
            </w:r>
            <w:r>
              <w:rPr>
                <w:rFonts w:ascii="仿宋" w:hAnsi="仿宋" w:eastAsia="仿宋"/>
                <w:color w:val="auto"/>
              </w:rPr>
              <w:t xml:space="preserve"> </w:t>
            </w:r>
            <w:r>
              <w:rPr>
                <w:rFonts w:hint="eastAsia" w:ascii="仿宋" w:hAnsi="仿宋" w:eastAsia="仿宋"/>
                <w:color w:val="auto"/>
              </w:rPr>
              <w:t xml:space="preserve">0203 赔偿相关鉴定 </w:t>
            </w:r>
          </w:p>
          <w:p>
            <w:pPr>
              <w:ind w:firstLine="420" w:firstLineChars="200"/>
              <w:rPr>
                <w:rFonts w:ascii="仿宋" w:hAnsi="仿宋" w:eastAsia="仿宋"/>
                <w:color w:val="auto"/>
              </w:rPr>
            </w:pPr>
            <w:r>
              <w:rPr>
                <w:rFonts w:hint="eastAsia" w:ascii="仿宋" w:hAnsi="仿宋" w:eastAsia="仿宋"/>
                <w:color w:val="auto"/>
                <w:szCs w:val="21"/>
              </w:rPr>
              <w:t>□</w:t>
            </w:r>
            <w:r>
              <w:rPr>
                <w:rFonts w:hint="eastAsia" w:ascii="仿宋" w:hAnsi="仿宋" w:eastAsia="仿宋"/>
                <w:color w:val="auto"/>
                <w:szCs w:val="21"/>
                <w:lang w:val="en-US" w:eastAsia="zh-CN"/>
              </w:rPr>
              <w:t xml:space="preserve"> </w:t>
            </w:r>
            <w:r>
              <w:rPr>
                <w:rFonts w:hint="eastAsia" w:ascii="仿宋" w:hAnsi="仿宋" w:eastAsia="仿宋"/>
                <w:color w:val="auto"/>
              </w:rPr>
              <w:t>0204</w:t>
            </w:r>
            <w:r>
              <w:rPr>
                <w:rFonts w:ascii="仿宋" w:hAnsi="仿宋" w:eastAsia="仿宋"/>
                <w:color w:val="auto"/>
              </w:rPr>
              <w:t xml:space="preserve"> </w:t>
            </w:r>
            <w:r>
              <w:rPr>
                <w:rFonts w:hint="eastAsia" w:ascii="仿宋" w:hAnsi="仿宋" w:eastAsia="仿宋"/>
                <w:color w:val="auto"/>
              </w:rPr>
              <w:t>人体功能评定（020401 视觉功能；020402</w:t>
            </w:r>
            <w:r>
              <w:rPr>
                <w:rFonts w:ascii="仿宋" w:hAnsi="仿宋" w:eastAsia="仿宋"/>
                <w:color w:val="auto"/>
              </w:rPr>
              <w:t xml:space="preserve"> </w:t>
            </w:r>
            <w:r>
              <w:rPr>
                <w:rFonts w:hint="eastAsia" w:ascii="仿宋" w:hAnsi="仿宋" w:eastAsia="仿宋"/>
                <w:color w:val="auto"/>
              </w:rPr>
              <w:t>听觉功能；020403 男性性功能与生育功能；020404 嗅觉功能；020405 前庭平衡功能）</w:t>
            </w:r>
          </w:p>
          <w:p>
            <w:pPr>
              <w:ind w:firstLine="420" w:firstLineChars="200"/>
              <w:rPr>
                <w:rFonts w:ascii="仿宋" w:hAnsi="仿宋" w:eastAsia="仿宋"/>
                <w:color w:val="auto"/>
              </w:rPr>
            </w:pPr>
            <w:r>
              <w:rPr>
                <w:rFonts w:hint="eastAsia" w:ascii="仿宋" w:hAnsi="仿宋" w:eastAsia="仿宋"/>
                <w:color w:val="auto"/>
                <w:szCs w:val="21"/>
              </w:rPr>
              <w:t>□</w:t>
            </w:r>
            <w:r>
              <w:rPr>
                <w:rFonts w:ascii="仿宋" w:hAnsi="仿宋" w:eastAsia="仿宋"/>
                <w:color w:val="auto"/>
                <w:sz w:val="24"/>
              </w:rPr>
              <w:t xml:space="preserve"> </w:t>
            </w:r>
            <w:r>
              <w:rPr>
                <w:rFonts w:hint="eastAsia" w:ascii="仿宋" w:hAnsi="仿宋" w:eastAsia="仿宋"/>
                <w:color w:val="auto"/>
              </w:rPr>
              <w:t xml:space="preserve">0205性侵犯与性别鉴定 </w:t>
            </w:r>
            <w:r>
              <w:rPr>
                <w:rFonts w:hint="eastAsia" w:ascii="仿宋" w:hAnsi="仿宋" w:eastAsia="仿宋"/>
                <w:color w:val="auto"/>
                <w:lang w:val="en-US" w:eastAsia="zh-CN"/>
              </w:rPr>
              <w:t xml:space="preserve"> </w:t>
            </w:r>
            <w:r>
              <w:rPr>
                <w:rFonts w:hint="eastAsia" w:ascii="仿宋" w:hAnsi="仿宋" w:eastAsia="仿宋"/>
                <w:color w:val="auto"/>
                <w:szCs w:val="21"/>
              </w:rPr>
              <w:t>□</w:t>
            </w:r>
            <w:r>
              <w:rPr>
                <w:rFonts w:hint="eastAsia" w:ascii="仿宋" w:hAnsi="仿宋" w:eastAsia="仿宋"/>
                <w:color w:val="auto"/>
                <w:szCs w:val="21"/>
                <w:lang w:val="en-US" w:eastAsia="zh-CN"/>
              </w:rPr>
              <w:t xml:space="preserve"> </w:t>
            </w:r>
            <w:r>
              <w:rPr>
                <w:rFonts w:hint="eastAsia" w:ascii="仿宋" w:hAnsi="仿宋" w:eastAsia="仿宋"/>
                <w:color w:val="auto"/>
              </w:rPr>
              <w:t xml:space="preserve">0206诈伤、诈病、造作伤鉴定 </w:t>
            </w:r>
            <w:r>
              <w:rPr>
                <w:rFonts w:ascii="仿宋" w:hAnsi="仿宋" w:eastAsia="仿宋"/>
                <w:color w:val="auto"/>
              </w:rPr>
              <w:t xml:space="preserve"> </w:t>
            </w:r>
            <w:r>
              <w:rPr>
                <w:rFonts w:hint="eastAsia" w:ascii="仿宋" w:hAnsi="仿宋" w:eastAsia="仿宋"/>
                <w:color w:val="auto"/>
                <w:szCs w:val="21"/>
              </w:rPr>
              <w:t>□</w:t>
            </w:r>
            <w:r>
              <w:rPr>
                <w:rFonts w:hint="eastAsia" w:ascii="仿宋" w:hAnsi="仿宋" w:eastAsia="仿宋"/>
                <w:color w:val="auto"/>
                <w:szCs w:val="21"/>
                <w:lang w:val="en-US" w:eastAsia="zh-CN"/>
              </w:rPr>
              <w:t xml:space="preserve"> </w:t>
            </w:r>
            <w:r>
              <w:rPr>
                <w:rFonts w:hint="eastAsia" w:ascii="仿宋" w:hAnsi="仿宋" w:eastAsia="仿宋"/>
                <w:color w:val="auto"/>
              </w:rPr>
              <w:t xml:space="preserve">0207医疗损害鉴定 </w:t>
            </w:r>
            <w:r>
              <w:rPr>
                <w:rFonts w:ascii="仿宋" w:hAnsi="仿宋" w:eastAsia="仿宋"/>
                <w:color w:val="auto"/>
              </w:rPr>
              <w:t xml:space="preserve"> </w:t>
            </w:r>
          </w:p>
          <w:p>
            <w:pPr>
              <w:ind w:firstLine="420" w:firstLineChars="200"/>
              <w:rPr>
                <w:rFonts w:ascii="仿宋" w:hAnsi="仿宋" w:eastAsia="仿宋"/>
                <w:color w:val="auto"/>
              </w:rPr>
            </w:pPr>
            <w:r>
              <w:rPr>
                <w:rFonts w:hint="eastAsia" w:ascii="仿宋" w:hAnsi="仿宋" w:eastAsia="仿宋"/>
                <w:color w:val="auto"/>
                <w:szCs w:val="21"/>
              </w:rPr>
              <w:t>□</w:t>
            </w:r>
            <w:r>
              <w:rPr>
                <w:rFonts w:hint="eastAsia" w:ascii="仿宋" w:hAnsi="仿宋" w:eastAsia="仿宋"/>
                <w:color w:val="auto"/>
                <w:szCs w:val="21"/>
                <w:lang w:val="en-US" w:eastAsia="zh-CN"/>
              </w:rPr>
              <w:t xml:space="preserve"> </w:t>
            </w:r>
            <w:r>
              <w:rPr>
                <w:rFonts w:hint="eastAsia" w:ascii="仿宋" w:hAnsi="仿宋" w:eastAsia="仿宋"/>
                <w:color w:val="auto"/>
              </w:rPr>
              <w:t xml:space="preserve">0208骨龄鉴定 </w:t>
            </w:r>
            <w:r>
              <w:rPr>
                <w:rFonts w:ascii="仿宋" w:hAnsi="仿宋" w:eastAsia="仿宋"/>
                <w:color w:val="auto"/>
              </w:rPr>
              <w:t xml:space="preserve">         </w:t>
            </w:r>
            <w:r>
              <w:rPr>
                <w:rFonts w:hint="eastAsia" w:ascii="仿宋" w:hAnsi="仿宋" w:eastAsia="仿宋"/>
                <w:color w:val="auto"/>
                <w:szCs w:val="21"/>
              </w:rPr>
              <w:t>□</w:t>
            </w:r>
            <w:r>
              <w:rPr>
                <w:rFonts w:hint="eastAsia" w:ascii="仿宋" w:hAnsi="仿宋" w:eastAsia="仿宋"/>
                <w:color w:val="auto"/>
                <w:szCs w:val="21"/>
                <w:lang w:val="en-US" w:eastAsia="zh-CN"/>
              </w:rPr>
              <w:t xml:space="preserve"> </w:t>
            </w:r>
            <w:r>
              <w:rPr>
                <w:rFonts w:hint="eastAsia" w:ascii="仿宋" w:hAnsi="仿宋" w:eastAsia="仿宋"/>
                <w:color w:val="auto"/>
              </w:rPr>
              <w:t>0209与人体损伤相关的其他法医临床鉴定</w:t>
            </w:r>
          </w:p>
          <w:p>
            <w:pPr>
              <w:rPr>
                <w:rFonts w:ascii="仿宋" w:hAnsi="仿宋" w:eastAsia="仿宋"/>
                <w:b/>
                <w:bCs/>
                <w:color w:val="auto"/>
                <w:sz w:val="24"/>
              </w:rPr>
            </w:pPr>
            <w:r>
              <w:rPr>
                <w:rFonts w:hint="eastAsia" w:ascii="仿宋" w:hAnsi="仿宋" w:eastAsia="仿宋"/>
                <w:b/>
                <w:bCs/>
                <w:color w:val="auto"/>
                <w:sz w:val="24"/>
              </w:rPr>
              <w:t>□法医精神病</w:t>
            </w:r>
          </w:p>
          <w:p>
            <w:pPr>
              <w:ind w:firstLine="420" w:firstLineChars="200"/>
              <w:rPr>
                <w:rFonts w:ascii="仿宋" w:hAnsi="仿宋" w:eastAsia="仿宋"/>
                <w:color w:val="auto"/>
              </w:rPr>
            </w:pPr>
            <w:r>
              <w:rPr>
                <w:rFonts w:hint="eastAsia" w:ascii="仿宋" w:hAnsi="仿宋" w:eastAsia="仿宋"/>
                <w:color w:val="auto"/>
                <w:szCs w:val="21"/>
              </w:rPr>
              <w:t>□</w:t>
            </w:r>
            <w:r>
              <w:rPr>
                <w:rFonts w:hint="eastAsia" w:ascii="仿宋" w:hAnsi="仿宋" w:eastAsia="仿宋"/>
                <w:color w:val="auto"/>
                <w:szCs w:val="21"/>
                <w:lang w:val="en-US" w:eastAsia="zh-CN"/>
              </w:rPr>
              <w:t xml:space="preserve"> </w:t>
            </w:r>
            <w:r>
              <w:rPr>
                <w:rFonts w:hint="eastAsia" w:ascii="仿宋" w:hAnsi="仿宋" w:eastAsia="仿宋"/>
                <w:color w:val="auto"/>
              </w:rPr>
              <w:t xml:space="preserve">0301精神状态鉴定 </w:t>
            </w:r>
            <w:r>
              <w:rPr>
                <w:rFonts w:ascii="仿宋" w:hAnsi="仿宋" w:eastAsia="仿宋"/>
                <w:color w:val="auto"/>
              </w:rPr>
              <w:t xml:space="preserve">    </w:t>
            </w:r>
            <w:r>
              <w:rPr>
                <w:rFonts w:hint="eastAsia" w:ascii="仿宋" w:hAnsi="仿宋" w:eastAsia="仿宋"/>
                <w:color w:val="auto"/>
                <w:szCs w:val="21"/>
              </w:rPr>
              <w:t>□</w:t>
            </w:r>
            <w:r>
              <w:rPr>
                <w:rFonts w:ascii="仿宋" w:hAnsi="仿宋" w:eastAsia="仿宋"/>
                <w:color w:val="auto"/>
              </w:rPr>
              <w:t xml:space="preserve"> </w:t>
            </w:r>
            <w:r>
              <w:rPr>
                <w:rFonts w:hint="eastAsia" w:ascii="仿宋" w:hAnsi="仿宋" w:eastAsia="仿宋"/>
                <w:color w:val="auto"/>
              </w:rPr>
              <w:t xml:space="preserve">0302刑事类行为能力鉴定 </w:t>
            </w:r>
            <w:r>
              <w:rPr>
                <w:rFonts w:ascii="仿宋" w:hAnsi="仿宋" w:eastAsia="仿宋"/>
                <w:color w:val="auto"/>
              </w:rPr>
              <w:t xml:space="preserve"> </w:t>
            </w:r>
            <w:r>
              <w:rPr>
                <w:rFonts w:hint="eastAsia" w:ascii="仿宋" w:hAnsi="仿宋" w:eastAsia="仿宋"/>
                <w:color w:val="auto"/>
                <w:szCs w:val="21"/>
              </w:rPr>
              <w:t>□</w:t>
            </w:r>
            <w:r>
              <w:rPr>
                <w:rFonts w:hint="eastAsia" w:ascii="仿宋" w:hAnsi="仿宋" w:eastAsia="仿宋"/>
                <w:color w:val="auto"/>
                <w:szCs w:val="21"/>
                <w:lang w:val="en-US" w:eastAsia="zh-CN"/>
              </w:rPr>
              <w:t xml:space="preserve"> </w:t>
            </w:r>
            <w:r>
              <w:rPr>
                <w:rFonts w:hint="eastAsia" w:ascii="仿宋" w:hAnsi="仿宋" w:eastAsia="仿宋"/>
                <w:color w:val="auto"/>
              </w:rPr>
              <w:t xml:space="preserve">0303民事类行为能力鉴定 </w:t>
            </w:r>
            <w:r>
              <w:rPr>
                <w:rFonts w:ascii="仿宋" w:hAnsi="仿宋" w:eastAsia="仿宋"/>
                <w:color w:val="auto"/>
              </w:rPr>
              <w:t xml:space="preserve"> </w:t>
            </w:r>
          </w:p>
          <w:p>
            <w:pPr>
              <w:ind w:firstLine="420" w:firstLineChars="200"/>
              <w:rPr>
                <w:rFonts w:ascii="仿宋" w:hAnsi="仿宋" w:eastAsia="仿宋"/>
                <w:color w:val="auto"/>
              </w:rPr>
            </w:pPr>
            <w:r>
              <w:rPr>
                <w:rFonts w:hint="eastAsia" w:ascii="仿宋" w:hAnsi="仿宋" w:eastAsia="仿宋"/>
                <w:color w:val="auto"/>
                <w:szCs w:val="21"/>
              </w:rPr>
              <w:t>□</w:t>
            </w:r>
            <w:r>
              <w:rPr>
                <w:rFonts w:hint="eastAsia" w:ascii="仿宋" w:hAnsi="仿宋" w:eastAsia="仿宋"/>
                <w:color w:val="auto"/>
                <w:szCs w:val="21"/>
                <w:lang w:val="en-US" w:eastAsia="zh-CN"/>
              </w:rPr>
              <w:t xml:space="preserve"> </w:t>
            </w:r>
            <w:r>
              <w:rPr>
                <w:rFonts w:hint="eastAsia" w:ascii="仿宋" w:hAnsi="仿宋" w:eastAsia="仿宋"/>
                <w:color w:val="auto"/>
              </w:rPr>
              <w:t xml:space="preserve">0304其他类行为能力鉴定 </w:t>
            </w:r>
            <w:r>
              <w:rPr>
                <w:rFonts w:hint="eastAsia" w:ascii="仿宋" w:hAnsi="仿宋" w:eastAsia="仿宋"/>
                <w:color w:val="auto"/>
                <w:szCs w:val="21"/>
              </w:rPr>
              <w:t>□</w:t>
            </w:r>
            <w:r>
              <w:rPr>
                <w:rFonts w:hint="eastAsia" w:ascii="仿宋" w:hAnsi="仿宋" w:eastAsia="仿宋"/>
                <w:color w:val="auto"/>
                <w:szCs w:val="21"/>
                <w:lang w:val="en-US" w:eastAsia="zh-CN"/>
              </w:rPr>
              <w:t xml:space="preserve"> </w:t>
            </w:r>
            <w:r>
              <w:rPr>
                <w:rFonts w:hint="eastAsia" w:ascii="仿宋" w:hAnsi="仿宋" w:eastAsia="仿宋"/>
                <w:color w:val="auto"/>
              </w:rPr>
              <w:t xml:space="preserve">0305精神损伤类鉴定 </w:t>
            </w:r>
            <w:r>
              <w:rPr>
                <w:rFonts w:ascii="仿宋" w:hAnsi="仿宋" w:eastAsia="仿宋"/>
                <w:color w:val="auto"/>
              </w:rPr>
              <w:t xml:space="preserve">     </w:t>
            </w:r>
            <w:r>
              <w:rPr>
                <w:rFonts w:hint="eastAsia" w:ascii="仿宋" w:hAnsi="仿宋" w:eastAsia="仿宋"/>
                <w:color w:val="auto"/>
                <w:szCs w:val="21"/>
              </w:rPr>
              <w:t>□</w:t>
            </w:r>
            <w:r>
              <w:rPr>
                <w:rFonts w:hint="eastAsia" w:ascii="仿宋" w:hAnsi="仿宋" w:eastAsia="仿宋"/>
                <w:color w:val="auto"/>
                <w:szCs w:val="21"/>
                <w:lang w:val="en-US" w:eastAsia="zh-CN"/>
              </w:rPr>
              <w:t xml:space="preserve"> </w:t>
            </w:r>
            <w:r>
              <w:rPr>
                <w:rFonts w:hint="eastAsia" w:ascii="仿宋" w:hAnsi="仿宋" w:eastAsia="仿宋"/>
                <w:color w:val="auto"/>
              </w:rPr>
              <w:t xml:space="preserve">0306医疗损害鉴定 </w:t>
            </w:r>
            <w:r>
              <w:rPr>
                <w:rFonts w:ascii="仿宋" w:hAnsi="仿宋" w:eastAsia="仿宋"/>
                <w:color w:val="auto"/>
              </w:rPr>
              <w:t xml:space="preserve"> </w:t>
            </w:r>
          </w:p>
          <w:p>
            <w:pPr>
              <w:ind w:firstLine="420" w:firstLineChars="200"/>
              <w:rPr>
                <w:rFonts w:ascii="仿宋" w:hAnsi="仿宋" w:eastAsia="仿宋"/>
                <w:color w:val="auto"/>
              </w:rPr>
            </w:pPr>
            <w:r>
              <w:rPr>
                <w:rFonts w:hint="eastAsia" w:ascii="仿宋" w:hAnsi="仿宋" w:eastAsia="仿宋"/>
                <w:color w:val="auto"/>
                <w:szCs w:val="21"/>
              </w:rPr>
              <w:t>□</w:t>
            </w:r>
            <w:r>
              <w:rPr>
                <w:rFonts w:hint="eastAsia" w:ascii="仿宋" w:hAnsi="仿宋" w:eastAsia="仿宋"/>
                <w:color w:val="auto"/>
                <w:szCs w:val="21"/>
                <w:lang w:val="en-US" w:eastAsia="zh-CN"/>
              </w:rPr>
              <w:t xml:space="preserve"> </w:t>
            </w:r>
            <w:r>
              <w:rPr>
                <w:rFonts w:hint="eastAsia" w:ascii="仿宋" w:hAnsi="仿宋" w:eastAsia="仿宋"/>
                <w:color w:val="auto"/>
              </w:rPr>
              <w:t xml:space="preserve">0307危险性评估 </w:t>
            </w:r>
            <w:r>
              <w:rPr>
                <w:rFonts w:ascii="仿宋" w:hAnsi="仿宋" w:eastAsia="仿宋"/>
                <w:color w:val="auto"/>
              </w:rPr>
              <w:t xml:space="preserve">        </w:t>
            </w:r>
            <w:r>
              <w:rPr>
                <w:rFonts w:hint="eastAsia" w:ascii="仿宋" w:hAnsi="仿宋" w:eastAsia="仿宋"/>
                <w:color w:val="auto"/>
                <w:szCs w:val="21"/>
              </w:rPr>
              <w:t>□</w:t>
            </w:r>
            <w:r>
              <w:rPr>
                <w:rFonts w:hint="eastAsia" w:ascii="仿宋" w:hAnsi="仿宋" w:eastAsia="仿宋"/>
                <w:color w:val="auto"/>
                <w:szCs w:val="21"/>
                <w:lang w:val="en-US" w:eastAsia="zh-CN"/>
              </w:rPr>
              <w:t xml:space="preserve"> </w:t>
            </w:r>
            <w:r>
              <w:rPr>
                <w:rFonts w:hint="eastAsia" w:ascii="仿宋" w:hAnsi="仿宋" w:eastAsia="仿宋"/>
                <w:color w:val="auto"/>
              </w:rPr>
              <w:t xml:space="preserve">0308精神障碍医学鉴定 </w:t>
            </w:r>
          </w:p>
          <w:p>
            <w:pPr>
              <w:ind w:firstLine="420" w:firstLineChars="200"/>
              <w:rPr>
                <w:rFonts w:ascii="仿宋" w:hAnsi="仿宋" w:eastAsia="仿宋"/>
                <w:color w:val="auto"/>
              </w:rPr>
            </w:pPr>
            <w:r>
              <w:rPr>
                <w:rFonts w:hint="eastAsia" w:ascii="仿宋" w:hAnsi="仿宋" w:eastAsia="仿宋"/>
                <w:color w:val="auto"/>
                <w:szCs w:val="21"/>
              </w:rPr>
              <w:t>□</w:t>
            </w:r>
            <w:r>
              <w:rPr>
                <w:rFonts w:hint="eastAsia" w:ascii="仿宋" w:hAnsi="仿宋" w:eastAsia="仿宋"/>
                <w:color w:val="auto"/>
                <w:szCs w:val="21"/>
                <w:lang w:val="en-US" w:eastAsia="zh-CN"/>
              </w:rPr>
              <w:t xml:space="preserve"> </w:t>
            </w:r>
            <w:r>
              <w:rPr>
                <w:rFonts w:hint="eastAsia" w:ascii="仿宋" w:hAnsi="仿宋" w:eastAsia="仿宋"/>
                <w:color w:val="auto"/>
              </w:rPr>
              <w:t>0309与心理、精神相关的其他法医精神病鉴定或测试</w:t>
            </w:r>
          </w:p>
          <w:p>
            <w:pPr>
              <w:rPr>
                <w:rFonts w:ascii="仿宋" w:hAnsi="仿宋" w:eastAsia="仿宋"/>
                <w:color w:val="auto"/>
                <w:sz w:val="24"/>
              </w:rPr>
            </w:pPr>
            <w:r>
              <w:rPr>
                <w:rFonts w:hint="eastAsia" w:ascii="仿宋" w:hAnsi="仿宋" w:eastAsia="仿宋"/>
                <w:b/>
                <w:bCs/>
                <w:color w:val="auto"/>
                <w:sz w:val="24"/>
              </w:rPr>
              <w:t xml:space="preserve">□法医物证 </w:t>
            </w:r>
            <w:r>
              <w:rPr>
                <w:rFonts w:ascii="仿宋" w:hAnsi="仿宋" w:eastAsia="仿宋"/>
                <w:color w:val="auto"/>
                <w:sz w:val="24"/>
              </w:rPr>
              <w:t xml:space="preserve"> </w:t>
            </w:r>
          </w:p>
          <w:p>
            <w:pPr>
              <w:ind w:firstLine="420" w:firstLineChars="200"/>
              <w:rPr>
                <w:rFonts w:ascii="仿宋" w:hAnsi="仿宋" w:eastAsia="仿宋"/>
                <w:color w:val="auto"/>
                <w:sz w:val="24"/>
              </w:rPr>
            </w:pPr>
            <w:r>
              <w:rPr>
                <w:rFonts w:hint="eastAsia" w:ascii="仿宋" w:hAnsi="仿宋" w:eastAsia="仿宋"/>
                <w:color w:val="auto"/>
                <w:szCs w:val="21"/>
              </w:rPr>
              <w:t>□</w:t>
            </w:r>
            <w:r>
              <w:rPr>
                <w:rFonts w:hint="eastAsia" w:ascii="仿宋" w:hAnsi="仿宋" w:eastAsia="仿宋"/>
                <w:color w:val="auto"/>
                <w:szCs w:val="21"/>
                <w:lang w:val="en-US" w:eastAsia="zh-CN"/>
              </w:rPr>
              <w:t xml:space="preserve"> </w:t>
            </w:r>
            <w:r>
              <w:rPr>
                <w:rFonts w:hint="eastAsia" w:ascii="仿宋" w:hAnsi="仿宋" w:eastAsia="仿宋"/>
                <w:color w:val="auto"/>
              </w:rPr>
              <w:t xml:space="preserve">0401个体识别 </w:t>
            </w:r>
            <w:r>
              <w:rPr>
                <w:rFonts w:ascii="仿宋" w:hAnsi="仿宋" w:eastAsia="仿宋"/>
                <w:color w:val="auto"/>
              </w:rPr>
              <w:t xml:space="preserve">     </w:t>
            </w:r>
            <w:r>
              <w:rPr>
                <w:rFonts w:hint="eastAsia" w:ascii="仿宋" w:hAnsi="仿宋" w:eastAsia="仿宋"/>
                <w:color w:val="auto"/>
                <w:szCs w:val="21"/>
              </w:rPr>
              <w:t>□</w:t>
            </w:r>
            <w:r>
              <w:rPr>
                <w:rFonts w:hint="eastAsia" w:ascii="仿宋" w:hAnsi="仿宋" w:eastAsia="仿宋"/>
                <w:color w:val="auto"/>
                <w:szCs w:val="21"/>
                <w:lang w:val="en-US" w:eastAsia="zh-CN"/>
              </w:rPr>
              <w:t xml:space="preserve"> </w:t>
            </w:r>
            <w:r>
              <w:rPr>
                <w:rFonts w:hint="eastAsia" w:ascii="仿宋" w:hAnsi="仿宋" w:eastAsia="仿宋"/>
                <w:color w:val="auto"/>
              </w:rPr>
              <w:t xml:space="preserve">0402三联体亲子关系鉴定 </w:t>
            </w:r>
            <w:r>
              <w:rPr>
                <w:rFonts w:ascii="仿宋" w:hAnsi="仿宋" w:eastAsia="仿宋"/>
                <w:color w:val="auto"/>
              </w:rPr>
              <w:t xml:space="preserve"> </w:t>
            </w:r>
            <w:r>
              <w:rPr>
                <w:rFonts w:hint="eastAsia" w:ascii="仿宋" w:hAnsi="仿宋" w:eastAsia="仿宋"/>
                <w:color w:val="auto"/>
                <w:szCs w:val="21"/>
              </w:rPr>
              <w:t>□</w:t>
            </w:r>
            <w:r>
              <w:rPr>
                <w:rFonts w:hint="eastAsia" w:ascii="仿宋" w:hAnsi="仿宋" w:eastAsia="仿宋"/>
                <w:color w:val="auto"/>
                <w:szCs w:val="21"/>
                <w:lang w:val="en-US" w:eastAsia="zh-CN"/>
              </w:rPr>
              <w:t xml:space="preserve"> </w:t>
            </w:r>
            <w:r>
              <w:rPr>
                <w:rFonts w:hint="eastAsia" w:ascii="仿宋" w:hAnsi="仿宋" w:eastAsia="仿宋"/>
                <w:color w:val="auto"/>
              </w:rPr>
              <w:t>0403二联体亲子关系鉴定</w:t>
            </w:r>
            <w:r>
              <w:rPr>
                <w:rFonts w:hint="eastAsia" w:ascii="仿宋" w:hAnsi="仿宋" w:eastAsia="仿宋"/>
                <w:color w:val="auto"/>
                <w:sz w:val="24"/>
              </w:rPr>
              <w:t xml:space="preserve"> </w:t>
            </w:r>
          </w:p>
          <w:p>
            <w:pPr>
              <w:ind w:firstLine="420" w:firstLineChars="200"/>
              <w:rPr>
                <w:rFonts w:ascii="仿宋" w:hAnsi="仿宋" w:eastAsia="仿宋"/>
                <w:color w:val="auto"/>
              </w:rPr>
            </w:pPr>
            <w:r>
              <w:rPr>
                <w:rFonts w:hint="eastAsia" w:ascii="仿宋" w:hAnsi="仿宋" w:eastAsia="仿宋"/>
                <w:color w:val="auto"/>
                <w:szCs w:val="21"/>
              </w:rPr>
              <w:t>□</w:t>
            </w:r>
            <w:r>
              <w:rPr>
                <w:rFonts w:hint="eastAsia" w:ascii="仿宋" w:hAnsi="仿宋" w:eastAsia="仿宋"/>
                <w:color w:val="auto"/>
                <w:szCs w:val="21"/>
                <w:lang w:val="en-US" w:eastAsia="zh-CN"/>
              </w:rPr>
              <w:t xml:space="preserve"> </w:t>
            </w:r>
            <w:r>
              <w:rPr>
                <w:rFonts w:hint="eastAsia" w:ascii="仿宋" w:hAnsi="仿宋" w:eastAsia="仿宋"/>
                <w:color w:val="auto"/>
              </w:rPr>
              <w:t xml:space="preserve">0404亲缘关系鉴定 </w:t>
            </w:r>
            <w:r>
              <w:rPr>
                <w:rFonts w:ascii="仿宋" w:hAnsi="仿宋" w:eastAsia="仿宋"/>
                <w:color w:val="auto"/>
              </w:rPr>
              <w:t xml:space="preserve"> </w:t>
            </w:r>
            <w:r>
              <w:rPr>
                <w:rFonts w:hint="eastAsia" w:ascii="仿宋" w:hAnsi="仿宋" w:eastAsia="仿宋"/>
                <w:color w:val="auto"/>
                <w:szCs w:val="21"/>
              </w:rPr>
              <w:t>□</w:t>
            </w:r>
            <w:r>
              <w:rPr>
                <w:rFonts w:hint="eastAsia" w:ascii="仿宋" w:hAnsi="仿宋" w:eastAsia="仿宋"/>
                <w:color w:val="auto"/>
                <w:szCs w:val="21"/>
                <w:lang w:val="en-US" w:eastAsia="zh-CN"/>
              </w:rPr>
              <w:t xml:space="preserve"> </w:t>
            </w:r>
            <w:r>
              <w:rPr>
                <w:rFonts w:hint="eastAsia" w:ascii="仿宋" w:hAnsi="仿宋" w:eastAsia="仿宋"/>
                <w:color w:val="auto"/>
              </w:rPr>
              <w:t>0405生物检材种属和组织来源鉴定</w:t>
            </w:r>
          </w:p>
          <w:p>
            <w:pPr>
              <w:ind w:firstLine="420" w:firstLineChars="200"/>
              <w:rPr>
                <w:rFonts w:ascii="仿宋" w:hAnsi="仿宋" w:eastAsia="仿宋"/>
                <w:color w:val="auto"/>
              </w:rPr>
            </w:pPr>
            <w:r>
              <w:rPr>
                <w:rFonts w:hint="eastAsia" w:ascii="仿宋" w:hAnsi="仿宋" w:eastAsia="仿宋"/>
                <w:color w:val="auto"/>
                <w:szCs w:val="21"/>
              </w:rPr>
              <w:t>□</w:t>
            </w:r>
            <w:r>
              <w:rPr>
                <w:rFonts w:hint="eastAsia" w:ascii="仿宋" w:hAnsi="仿宋" w:eastAsia="仿宋"/>
                <w:color w:val="auto"/>
                <w:szCs w:val="21"/>
                <w:lang w:val="en-US" w:eastAsia="zh-CN"/>
              </w:rPr>
              <w:t xml:space="preserve"> </w:t>
            </w:r>
            <w:r>
              <w:rPr>
                <w:rFonts w:hint="eastAsia" w:ascii="仿宋" w:hAnsi="仿宋" w:eastAsia="仿宋"/>
                <w:color w:val="auto"/>
              </w:rPr>
              <w:t xml:space="preserve">0406生物检材来源生物地理溯源 </w:t>
            </w:r>
            <w:r>
              <w:rPr>
                <w:rFonts w:ascii="仿宋" w:hAnsi="仿宋" w:eastAsia="仿宋"/>
                <w:color w:val="auto"/>
              </w:rPr>
              <w:t xml:space="preserve">   </w:t>
            </w:r>
            <w:r>
              <w:rPr>
                <w:rFonts w:hint="eastAsia" w:ascii="仿宋" w:hAnsi="仿宋" w:eastAsia="仿宋"/>
                <w:color w:val="auto"/>
              </w:rPr>
              <w:t xml:space="preserve"> </w:t>
            </w:r>
            <w:r>
              <w:rPr>
                <w:rFonts w:hint="eastAsia" w:ascii="仿宋" w:hAnsi="仿宋" w:eastAsia="仿宋"/>
                <w:color w:val="auto"/>
                <w:szCs w:val="21"/>
              </w:rPr>
              <w:t>□</w:t>
            </w:r>
            <w:r>
              <w:rPr>
                <w:rFonts w:hint="eastAsia" w:ascii="仿宋" w:hAnsi="仿宋" w:eastAsia="仿宋"/>
                <w:color w:val="auto"/>
                <w:szCs w:val="21"/>
                <w:lang w:val="en-US" w:eastAsia="zh-CN"/>
              </w:rPr>
              <w:t xml:space="preserve"> </w:t>
            </w:r>
            <w:r>
              <w:rPr>
                <w:rFonts w:hint="eastAsia" w:ascii="仿宋" w:hAnsi="仿宋" w:eastAsia="仿宋"/>
                <w:color w:val="auto"/>
              </w:rPr>
              <w:t xml:space="preserve">0407生物检材来源个体表型推断 </w:t>
            </w:r>
          </w:p>
          <w:p>
            <w:pPr>
              <w:ind w:firstLine="420" w:firstLineChars="200"/>
              <w:rPr>
                <w:rFonts w:ascii="仿宋" w:hAnsi="仿宋" w:eastAsia="仿宋"/>
                <w:color w:val="auto"/>
              </w:rPr>
            </w:pPr>
            <w:r>
              <w:rPr>
                <w:rFonts w:hint="eastAsia" w:ascii="仿宋" w:hAnsi="仿宋" w:eastAsia="仿宋"/>
                <w:color w:val="auto"/>
                <w:szCs w:val="21"/>
              </w:rPr>
              <w:t>□</w:t>
            </w:r>
            <w:r>
              <w:rPr>
                <w:rFonts w:hint="eastAsia" w:ascii="仿宋" w:hAnsi="仿宋" w:eastAsia="仿宋"/>
                <w:color w:val="auto"/>
                <w:szCs w:val="21"/>
                <w:lang w:val="en-US" w:eastAsia="zh-CN"/>
              </w:rPr>
              <w:t xml:space="preserve"> </w:t>
            </w:r>
            <w:r>
              <w:rPr>
                <w:rFonts w:hint="eastAsia" w:ascii="仿宋" w:hAnsi="仿宋" w:eastAsia="仿宋"/>
                <w:color w:val="auto"/>
              </w:rPr>
              <w:t xml:space="preserve">0408生物检材来源个体年龄推断 </w:t>
            </w:r>
            <w:r>
              <w:rPr>
                <w:rFonts w:ascii="仿宋" w:hAnsi="仿宋" w:eastAsia="仿宋"/>
                <w:color w:val="auto"/>
              </w:rPr>
              <w:t xml:space="preserve"> </w:t>
            </w:r>
          </w:p>
          <w:p>
            <w:pPr>
              <w:ind w:firstLine="420" w:firstLineChars="200"/>
              <w:rPr>
                <w:rFonts w:ascii="仿宋" w:hAnsi="仿宋" w:eastAsia="仿宋"/>
                <w:color w:val="auto"/>
              </w:rPr>
            </w:pPr>
            <w:r>
              <w:rPr>
                <w:rFonts w:hint="eastAsia" w:ascii="仿宋" w:hAnsi="仿宋" w:eastAsia="仿宋"/>
                <w:color w:val="auto"/>
                <w:szCs w:val="21"/>
              </w:rPr>
              <w:t>□</w:t>
            </w:r>
            <w:r>
              <w:rPr>
                <w:rFonts w:hint="eastAsia" w:ascii="仿宋" w:hAnsi="仿宋" w:eastAsia="仿宋"/>
                <w:color w:val="auto"/>
                <w:szCs w:val="21"/>
                <w:lang w:val="en-US" w:eastAsia="zh-CN"/>
              </w:rPr>
              <w:t xml:space="preserve"> </w:t>
            </w:r>
            <w:r>
              <w:rPr>
                <w:rFonts w:hint="eastAsia" w:ascii="仿宋" w:hAnsi="仿宋" w:eastAsia="仿宋"/>
                <w:color w:val="auto"/>
              </w:rPr>
              <w:t>0409与非人源生物检材相关的其他法医物证鉴定</w:t>
            </w:r>
          </w:p>
          <w:p>
            <w:pPr>
              <w:rPr>
                <w:rFonts w:ascii="仿宋" w:hAnsi="仿宋" w:eastAsia="仿宋"/>
                <w:color w:val="auto"/>
              </w:rPr>
            </w:pPr>
            <w:r>
              <w:rPr>
                <w:rFonts w:hint="eastAsia" w:ascii="仿宋" w:hAnsi="仿宋" w:eastAsia="仿宋"/>
                <w:b/>
                <w:bCs/>
                <w:color w:val="auto"/>
                <w:sz w:val="24"/>
              </w:rPr>
              <w:t>□法医毒物</w:t>
            </w:r>
            <w:r>
              <w:rPr>
                <w:rFonts w:ascii="仿宋" w:hAnsi="仿宋" w:eastAsia="仿宋"/>
                <w:color w:val="auto"/>
                <w:sz w:val="24"/>
              </w:rPr>
              <w:t xml:space="preserve">     </w:t>
            </w:r>
            <w:r>
              <w:rPr>
                <w:rFonts w:ascii="仿宋" w:hAnsi="仿宋" w:eastAsia="仿宋"/>
                <w:color w:val="auto"/>
              </w:rPr>
              <w:t xml:space="preserve"> </w:t>
            </w:r>
          </w:p>
          <w:p>
            <w:pPr>
              <w:ind w:firstLine="420" w:firstLineChars="200"/>
              <w:rPr>
                <w:rFonts w:ascii="仿宋" w:hAnsi="仿宋" w:eastAsia="仿宋"/>
                <w:color w:val="auto"/>
              </w:rPr>
            </w:pPr>
            <w:r>
              <w:rPr>
                <w:rFonts w:hint="eastAsia" w:ascii="仿宋" w:hAnsi="仿宋" w:eastAsia="仿宋"/>
                <w:color w:val="auto"/>
                <w:szCs w:val="21"/>
              </w:rPr>
              <w:t>□</w:t>
            </w:r>
            <w:r>
              <w:rPr>
                <w:rFonts w:hint="eastAsia" w:ascii="仿宋" w:hAnsi="仿宋" w:eastAsia="仿宋"/>
                <w:color w:val="auto"/>
                <w:szCs w:val="21"/>
                <w:lang w:val="en-US" w:eastAsia="zh-CN"/>
              </w:rPr>
              <w:t xml:space="preserve"> </w:t>
            </w:r>
            <w:r>
              <w:rPr>
                <w:rFonts w:hint="eastAsia" w:ascii="仿宋" w:hAnsi="仿宋" w:eastAsia="仿宋"/>
                <w:color w:val="auto"/>
              </w:rPr>
              <w:t xml:space="preserve">0501 气体毒物鉴定 </w:t>
            </w:r>
            <w:r>
              <w:rPr>
                <w:rFonts w:ascii="仿宋" w:hAnsi="仿宋" w:eastAsia="仿宋"/>
                <w:color w:val="auto"/>
              </w:rPr>
              <w:t xml:space="preserve">  </w:t>
            </w:r>
            <w:r>
              <w:rPr>
                <w:rFonts w:hint="eastAsia" w:ascii="仿宋" w:hAnsi="仿宋" w:eastAsia="仿宋"/>
                <w:color w:val="auto"/>
                <w:lang w:val="en-US" w:eastAsia="zh-CN"/>
              </w:rPr>
              <w:t xml:space="preserve"> </w:t>
            </w:r>
            <w:r>
              <w:rPr>
                <w:rFonts w:ascii="仿宋" w:hAnsi="仿宋" w:eastAsia="仿宋"/>
                <w:color w:val="auto"/>
              </w:rPr>
              <w:t xml:space="preserve"> </w:t>
            </w:r>
            <w:r>
              <w:rPr>
                <w:rFonts w:hint="eastAsia" w:ascii="仿宋" w:hAnsi="仿宋" w:eastAsia="仿宋"/>
                <w:color w:val="auto"/>
                <w:szCs w:val="21"/>
              </w:rPr>
              <w:t>□</w:t>
            </w:r>
            <w:r>
              <w:rPr>
                <w:rFonts w:hint="eastAsia" w:ascii="仿宋" w:hAnsi="仿宋" w:eastAsia="仿宋"/>
                <w:color w:val="auto"/>
                <w:szCs w:val="21"/>
                <w:lang w:val="en-US" w:eastAsia="zh-CN"/>
              </w:rPr>
              <w:t xml:space="preserve"> </w:t>
            </w:r>
            <w:r>
              <w:rPr>
                <w:rFonts w:hint="eastAsia" w:ascii="仿宋" w:hAnsi="仿宋" w:eastAsia="仿宋"/>
                <w:color w:val="auto"/>
              </w:rPr>
              <w:t xml:space="preserve">0502 挥发性毒物鉴定 </w:t>
            </w:r>
            <w:r>
              <w:rPr>
                <w:rFonts w:hint="eastAsia" w:ascii="仿宋" w:hAnsi="仿宋" w:eastAsia="仿宋"/>
                <w:color w:val="auto"/>
                <w:szCs w:val="21"/>
              </w:rPr>
              <w:t>□</w:t>
            </w:r>
            <w:r>
              <w:rPr>
                <w:rFonts w:hint="eastAsia" w:ascii="仿宋" w:hAnsi="仿宋" w:eastAsia="仿宋"/>
                <w:color w:val="auto"/>
                <w:szCs w:val="21"/>
                <w:lang w:val="en-US" w:eastAsia="zh-CN"/>
              </w:rPr>
              <w:t xml:space="preserve"> </w:t>
            </w:r>
            <w:r>
              <w:rPr>
                <w:rFonts w:hint="eastAsia" w:ascii="仿宋" w:hAnsi="仿宋" w:eastAsia="仿宋"/>
                <w:color w:val="auto"/>
              </w:rPr>
              <w:t xml:space="preserve">0503 合成药毒物鉴定 </w:t>
            </w:r>
          </w:p>
          <w:p>
            <w:pPr>
              <w:ind w:firstLine="420" w:firstLineChars="200"/>
              <w:rPr>
                <w:rFonts w:ascii="仿宋" w:hAnsi="仿宋" w:eastAsia="仿宋"/>
                <w:color w:val="auto"/>
              </w:rPr>
            </w:pPr>
            <w:r>
              <w:rPr>
                <w:rFonts w:hint="eastAsia" w:ascii="仿宋" w:hAnsi="仿宋" w:eastAsia="仿宋"/>
                <w:color w:val="auto"/>
                <w:szCs w:val="21"/>
              </w:rPr>
              <w:t>□</w:t>
            </w:r>
            <w:r>
              <w:rPr>
                <w:rFonts w:hint="eastAsia" w:ascii="仿宋" w:hAnsi="仿宋" w:eastAsia="仿宋"/>
                <w:color w:val="auto"/>
                <w:szCs w:val="21"/>
                <w:lang w:val="en-US" w:eastAsia="zh-CN"/>
              </w:rPr>
              <w:t xml:space="preserve"> </w:t>
            </w:r>
            <w:r>
              <w:rPr>
                <w:rFonts w:hint="eastAsia" w:ascii="仿宋" w:hAnsi="仿宋" w:eastAsia="仿宋"/>
                <w:color w:val="auto"/>
              </w:rPr>
              <w:t xml:space="preserve">0504 天然药毒物鉴定 </w:t>
            </w:r>
            <w:r>
              <w:rPr>
                <w:rFonts w:ascii="仿宋" w:hAnsi="仿宋" w:eastAsia="仿宋"/>
                <w:color w:val="auto"/>
              </w:rPr>
              <w:t xml:space="preserve"> </w:t>
            </w:r>
            <w:r>
              <w:rPr>
                <w:rFonts w:hint="eastAsia" w:ascii="仿宋" w:hAnsi="仿宋" w:eastAsia="仿宋"/>
                <w:color w:val="auto"/>
                <w:lang w:val="en-US" w:eastAsia="zh-CN"/>
              </w:rPr>
              <w:t xml:space="preserve"> </w:t>
            </w:r>
            <w:r>
              <w:rPr>
                <w:rFonts w:hint="eastAsia" w:ascii="仿宋" w:hAnsi="仿宋" w:eastAsia="仿宋"/>
                <w:color w:val="auto"/>
                <w:szCs w:val="21"/>
              </w:rPr>
              <w:t>□</w:t>
            </w:r>
            <w:r>
              <w:rPr>
                <w:rFonts w:hint="eastAsia" w:ascii="仿宋" w:hAnsi="仿宋" w:eastAsia="仿宋"/>
                <w:color w:val="auto"/>
                <w:szCs w:val="21"/>
                <w:lang w:val="en-US" w:eastAsia="zh-CN"/>
              </w:rPr>
              <w:t xml:space="preserve"> </w:t>
            </w:r>
            <w:r>
              <w:rPr>
                <w:rFonts w:hint="eastAsia" w:ascii="仿宋" w:hAnsi="仿宋" w:eastAsia="仿宋"/>
                <w:color w:val="auto"/>
              </w:rPr>
              <w:t xml:space="preserve">0505 毒品鉴定 </w:t>
            </w:r>
            <w:r>
              <w:rPr>
                <w:rFonts w:ascii="仿宋" w:hAnsi="仿宋" w:eastAsia="仿宋"/>
                <w:color w:val="auto"/>
              </w:rPr>
              <w:t xml:space="preserve">      </w:t>
            </w:r>
            <w:r>
              <w:rPr>
                <w:rFonts w:hint="eastAsia" w:ascii="仿宋" w:hAnsi="仿宋" w:eastAsia="仿宋"/>
                <w:color w:val="auto"/>
                <w:szCs w:val="21"/>
              </w:rPr>
              <w:t>□</w:t>
            </w:r>
            <w:r>
              <w:rPr>
                <w:rFonts w:hint="eastAsia" w:ascii="仿宋" w:hAnsi="仿宋" w:eastAsia="仿宋"/>
                <w:color w:val="auto"/>
                <w:szCs w:val="21"/>
                <w:lang w:val="en-US" w:eastAsia="zh-CN"/>
              </w:rPr>
              <w:t xml:space="preserve"> </w:t>
            </w:r>
            <w:r>
              <w:rPr>
                <w:rFonts w:hint="eastAsia" w:ascii="仿宋" w:hAnsi="仿宋" w:eastAsia="仿宋"/>
                <w:color w:val="auto"/>
              </w:rPr>
              <w:t>0506 易制毒化学品鉴定</w:t>
            </w:r>
          </w:p>
          <w:p>
            <w:pPr>
              <w:ind w:firstLine="420" w:firstLineChars="200"/>
              <w:rPr>
                <w:rFonts w:ascii="仿宋" w:hAnsi="仿宋" w:eastAsia="仿宋"/>
                <w:color w:val="auto"/>
              </w:rPr>
            </w:pPr>
            <w:r>
              <w:rPr>
                <w:rFonts w:hint="eastAsia" w:ascii="仿宋" w:hAnsi="仿宋" w:eastAsia="仿宋"/>
                <w:color w:val="auto"/>
                <w:szCs w:val="21"/>
              </w:rPr>
              <w:t>□</w:t>
            </w:r>
            <w:r>
              <w:rPr>
                <w:rFonts w:hint="eastAsia" w:ascii="仿宋" w:hAnsi="仿宋" w:eastAsia="仿宋"/>
                <w:color w:val="auto"/>
                <w:szCs w:val="21"/>
                <w:lang w:val="en-US" w:eastAsia="zh-CN"/>
              </w:rPr>
              <w:t xml:space="preserve"> </w:t>
            </w:r>
            <w:r>
              <w:rPr>
                <w:rFonts w:hint="eastAsia" w:ascii="仿宋" w:hAnsi="仿宋" w:eastAsia="仿宋"/>
                <w:color w:val="auto"/>
              </w:rPr>
              <w:t xml:space="preserve">0507 杀虫剂鉴定 </w:t>
            </w:r>
            <w:r>
              <w:rPr>
                <w:rFonts w:ascii="仿宋" w:hAnsi="仿宋" w:eastAsia="仿宋"/>
                <w:color w:val="auto"/>
              </w:rPr>
              <w:t xml:space="preserve">   </w:t>
            </w:r>
            <w:r>
              <w:rPr>
                <w:rFonts w:hint="eastAsia" w:ascii="仿宋" w:hAnsi="仿宋" w:eastAsia="仿宋"/>
                <w:color w:val="auto"/>
                <w:lang w:val="en-US" w:eastAsia="zh-CN"/>
              </w:rPr>
              <w:t xml:space="preserve">  </w:t>
            </w:r>
            <w:r>
              <w:rPr>
                <w:rFonts w:ascii="仿宋" w:hAnsi="仿宋" w:eastAsia="仿宋"/>
                <w:color w:val="auto"/>
              </w:rPr>
              <w:t xml:space="preserve"> </w:t>
            </w:r>
            <w:r>
              <w:rPr>
                <w:rFonts w:hint="eastAsia" w:ascii="仿宋" w:hAnsi="仿宋" w:eastAsia="仿宋"/>
                <w:color w:val="auto"/>
                <w:szCs w:val="21"/>
              </w:rPr>
              <w:t>□</w:t>
            </w:r>
            <w:r>
              <w:rPr>
                <w:rFonts w:hint="eastAsia" w:ascii="仿宋" w:hAnsi="仿宋" w:eastAsia="仿宋"/>
                <w:color w:val="auto"/>
                <w:szCs w:val="21"/>
                <w:lang w:val="en-US" w:eastAsia="zh-CN"/>
              </w:rPr>
              <w:t xml:space="preserve"> </w:t>
            </w:r>
            <w:r>
              <w:rPr>
                <w:rFonts w:hint="eastAsia" w:ascii="仿宋" w:hAnsi="仿宋" w:eastAsia="仿宋"/>
                <w:color w:val="auto"/>
              </w:rPr>
              <w:t xml:space="preserve">0508 除草剂鉴定 </w:t>
            </w:r>
            <w:r>
              <w:rPr>
                <w:rFonts w:ascii="仿宋" w:hAnsi="仿宋" w:eastAsia="仿宋"/>
                <w:color w:val="auto"/>
              </w:rPr>
              <w:t xml:space="preserve">    </w:t>
            </w:r>
            <w:r>
              <w:rPr>
                <w:rFonts w:hint="eastAsia" w:ascii="仿宋" w:hAnsi="仿宋" w:eastAsia="仿宋"/>
                <w:color w:val="auto"/>
                <w:szCs w:val="21"/>
              </w:rPr>
              <w:t>□</w:t>
            </w:r>
            <w:r>
              <w:rPr>
                <w:rFonts w:hint="eastAsia" w:ascii="仿宋" w:hAnsi="仿宋" w:eastAsia="仿宋"/>
                <w:color w:val="auto"/>
                <w:szCs w:val="21"/>
                <w:lang w:val="en-US" w:eastAsia="zh-CN"/>
              </w:rPr>
              <w:t xml:space="preserve"> </w:t>
            </w:r>
            <w:r>
              <w:rPr>
                <w:rFonts w:hint="eastAsia" w:ascii="仿宋" w:hAnsi="仿宋" w:eastAsia="仿宋"/>
                <w:color w:val="auto"/>
              </w:rPr>
              <w:t xml:space="preserve">0509 杀鼠剂鉴定 </w:t>
            </w:r>
            <w:r>
              <w:rPr>
                <w:rFonts w:ascii="仿宋" w:hAnsi="仿宋" w:eastAsia="仿宋"/>
                <w:color w:val="auto"/>
              </w:rPr>
              <w:t xml:space="preserve">    </w:t>
            </w:r>
          </w:p>
          <w:p>
            <w:pPr>
              <w:ind w:firstLine="420" w:firstLineChars="200"/>
              <w:rPr>
                <w:rFonts w:ascii="仿宋" w:hAnsi="仿宋" w:eastAsia="仿宋"/>
                <w:color w:val="auto"/>
              </w:rPr>
            </w:pPr>
            <w:r>
              <w:rPr>
                <w:rFonts w:hint="eastAsia" w:ascii="仿宋" w:hAnsi="仿宋" w:eastAsia="仿宋"/>
                <w:color w:val="auto"/>
                <w:szCs w:val="21"/>
              </w:rPr>
              <w:t>□</w:t>
            </w:r>
            <w:r>
              <w:rPr>
                <w:rFonts w:hint="eastAsia" w:ascii="仿宋" w:hAnsi="仿宋" w:eastAsia="仿宋"/>
                <w:color w:val="auto"/>
                <w:szCs w:val="21"/>
                <w:lang w:val="en-US" w:eastAsia="zh-CN"/>
              </w:rPr>
              <w:t xml:space="preserve"> </w:t>
            </w:r>
            <w:r>
              <w:rPr>
                <w:rFonts w:hint="eastAsia" w:ascii="仿宋" w:hAnsi="仿宋" w:eastAsia="仿宋"/>
                <w:color w:val="auto"/>
              </w:rPr>
              <w:t xml:space="preserve">0510金属毒物鉴定 </w:t>
            </w:r>
            <w:r>
              <w:rPr>
                <w:rFonts w:ascii="仿宋" w:hAnsi="仿宋" w:eastAsia="仿宋"/>
                <w:color w:val="auto"/>
              </w:rPr>
              <w:t xml:space="preserve">    </w:t>
            </w:r>
            <w:r>
              <w:rPr>
                <w:rFonts w:hint="eastAsia" w:ascii="仿宋" w:hAnsi="仿宋" w:eastAsia="仿宋"/>
                <w:color w:val="auto"/>
                <w:lang w:val="en-US" w:eastAsia="zh-CN"/>
              </w:rPr>
              <w:t xml:space="preserve"> </w:t>
            </w:r>
            <w:r>
              <w:rPr>
                <w:rFonts w:hint="eastAsia" w:ascii="仿宋" w:hAnsi="仿宋" w:eastAsia="仿宋"/>
                <w:color w:val="auto"/>
                <w:szCs w:val="21"/>
              </w:rPr>
              <w:t>□</w:t>
            </w:r>
            <w:r>
              <w:rPr>
                <w:rFonts w:hint="eastAsia" w:ascii="仿宋" w:hAnsi="仿宋" w:eastAsia="仿宋"/>
                <w:color w:val="auto"/>
                <w:szCs w:val="21"/>
                <w:lang w:val="en-US" w:eastAsia="zh-CN"/>
              </w:rPr>
              <w:t xml:space="preserve"> </w:t>
            </w:r>
            <w:r>
              <w:rPr>
                <w:rFonts w:hint="eastAsia" w:ascii="仿宋" w:hAnsi="仿宋" w:eastAsia="仿宋"/>
                <w:color w:val="auto"/>
              </w:rPr>
              <w:t xml:space="preserve">0511水溶性无机毒物鉴定 </w:t>
            </w:r>
          </w:p>
          <w:p>
            <w:pPr>
              <w:ind w:firstLine="420" w:firstLineChars="200"/>
              <w:rPr>
                <w:rFonts w:ascii="仿宋" w:hAnsi="仿宋" w:eastAsia="仿宋"/>
                <w:color w:val="auto"/>
              </w:rPr>
            </w:pPr>
            <w:r>
              <w:rPr>
                <w:rFonts w:hint="eastAsia" w:ascii="仿宋" w:hAnsi="仿宋" w:eastAsia="仿宋"/>
                <w:color w:val="auto"/>
                <w:szCs w:val="21"/>
              </w:rPr>
              <w:t>□</w:t>
            </w:r>
            <w:r>
              <w:rPr>
                <w:rFonts w:hint="eastAsia" w:ascii="仿宋" w:hAnsi="仿宋" w:eastAsia="仿宋"/>
                <w:color w:val="auto"/>
                <w:szCs w:val="21"/>
                <w:lang w:val="en-US" w:eastAsia="zh-CN"/>
              </w:rPr>
              <w:t xml:space="preserve"> </w:t>
            </w:r>
            <w:r>
              <w:rPr>
                <w:rFonts w:hint="eastAsia" w:ascii="仿宋" w:hAnsi="仿宋" w:eastAsia="仿宋"/>
                <w:color w:val="auto"/>
              </w:rPr>
              <w:t>0512与毒物相关的其他法医毒物鉴定</w:t>
            </w:r>
          </w:p>
          <w:p>
            <w:pPr>
              <w:rPr>
                <w:rFonts w:ascii="仿宋" w:hAnsi="仿宋" w:eastAsia="仿宋"/>
                <w:color w:val="auto"/>
              </w:rPr>
            </w:pPr>
          </w:p>
          <w:p>
            <w:pPr>
              <w:rPr>
                <w:rFonts w:ascii="仿宋" w:hAnsi="仿宋" w:eastAsia="仿宋"/>
                <w:color w:val="auto"/>
              </w:rPr>
            </w:pPr>
          </w:p>
          <w:p>
            <w:pPr>
              <w:rPr>
                <w:rFonts w:ascii="仿宋" w:hAnsi="仿宋" w:eastAsia="仿宋"/>
                <w:color w:val="auto"/>
              </w:rPr>
            </w:pPr>
          </w:p>
          <w:p>
            <w:pPr>
              <w:rPr>
                <w:rFonts w:ascii="仿宋" w:hAnsi="仿宋" w:eastAsia="仿宋"/>
                <w:color w:val="auto"/>
              </w:rPr>
            </w:pPr>
          </w:p>
          <w:p>
            <w:pPr>
              <w:rPr>
                <w:rFonts w:ascii="仿宋" w:hAnsi="仿宋" w:eastAsia="仿宋"/>
                <w:color w:val="auto"/>
              </w:rPr>
            </w:pPr>
          </w:p>
          <w:p>
            <w:pPr>
              <w:rPr>
                <w:rFonts w:ascii="仿宋" w:hAnsi="仿宋" w:eastAsia="仿宋"/>
                <w:color w:val="auto"/>
              </w:rPr>
            </w:pPr>
          </w:p>
        </w:tc>
      </w:tr>
    </w:tbl>
    <w:p>
      <w:pPr>
        <w:widowControl/>
        <w:jc w:val="left"/>
        <w:rPr>
          <w:rFonts w:ascii="仿宋" w:hAnsi="仿宋" w:eastAsia="仿宋"/>
          <w:color w:val="auto"/>
        </w:rPr>
        <w:sectPr>
          <w:footerReference r:id="rId3" w:type="default"/>
          <w:pgSz w:w="11906" w:h="16838"/>
          <w:pgMar w:top="1440" w:right="1800" w:bottom="1440" w:left="1800" w:header="851" w:footer="992" w:gutter="0"/>
          <w:pgNumType w:start="1"/>
          <w:cols w:space="425" w:num="1"/>
          <w:docGrid w:type="lines" w:linePitch="312" w:charSpace="0"/>
        </w:sectPr>
      </w:pPr>
      <w:r>
        <w:rPr>
          <w:rFonts w:ascii="仿宋" w:hAnsi="仿宋" w:eastAsia="仿宋"/>
          <w:color w:val="auto"/>
        </w:rPr>
        <w:br w:type="page"/>
      </w:r>
    </w:p>
    <w:p>
      <w:pPr>
        <w:spacing w:after="156" w:afterLines="50"/>
        <w:jc w:val="center"/>
        <w:outlineLvl w:val="0"/>
        <w:rPr>
          <w:rFonts w:ascii="仿宋" w:hAnsi="仿宋" w:eastAsia="仿宋"/>
          <w:b/>
          <w:bCs/>
          <w:color w:val="auto"/>
          <w:sz w:val="32"/>
          <w:szCs w:val="32"/>
        </w:rPr>
      </w:pPr>
      <w:r>
        <w:rPr>
          <w:rFonts w:hint="eastAsia" w:ascii="仿宋" w:hAnsi="仿宋" w:eastAsia="仿宋"/>
          <w:b/>
          <w:bCs/>
          <w:color w:val="auto"/>
          <w:sz w:val="32"/>
          <w:szCs w:val="32"/>
        </w:rPr>
        <w:t>（二）</w:t>
      </w:r>
      <w:r>
        <w:rPr>
          <w:rFonts w:ascii="仿宋" w:hAnsi="仿宋" w:eastAsia="仿宋"/>
          <w:b/>
          <w:bCs/>
          <w:color w:val="auto"/>
          <w:sz w:val="32"/>
          <w:szCs w:val="32"/>
        </w:rPr>
        <w:t xml:space="preserve"> </w:t>
      </w:r>
      <w:r>
        <w:rPr>
          <w:rFonts w:hint="eastAsia" w:ascii="仿宋" w:hAnsi="仿宋" w:eastAsia="仿宋"/>
          <w:b/>
          <w:bCs/>
          <w:color w:val="auto"/>
          <w:sz w:val="32"/>
          <w:szCs w:val="32"/>
        </w:rPr>
        <w:t>申请从事法医类司法鉴定业务人员评分表</w:t>
      </w:r>
    </w:p>
    <w:tbl>
      <w:tblPr>
        <w:tblStyle w:val="12"/>
        <w:tblW w:w="13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568"/>
        <w:gridCol w:w="1353"/>
        <w:gridCol w:w="2332"/>
        <w:gridCol w:w="1134"/>
        <w:gridCol w:w="2409"/>
        <w:gridCol w:w="4678"/>
        <w:gridCol w:w="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04" w:type="dxa"/>
          </w:tcPr>
          <w:p>
            <w:pPr>
              <w:jc w:val="center"/>
              <w:rPr>
                <w:rFonts w:ascii="仿宋" w:hAnsi="仿宋" w:eastAsia="仿宋"/>
                <w:b/>
                <w:bCs/>
                <w:color w:val="auto"/>
              </w:rPr>
            </w:pPr>
            <w:r>
              <w:rPr>
                <w:rFonts w:hint="eastAsia" w:ascii="仿宋" w:hAnsi="仿宋" w:eastAsia="仿宋"/>
                <w:b/>
                <w:bCs/>
                <w:color w:val="auto"/>
              </w:rPr>
              <w:t>核定要素</w:t>
            </w:r>
          </w:p>
        </w:tc>
        <w:tc>
          <w:tcPr>
            <w:tcW w:w="568" w:type="dxa"/>
            <w:vAlign w:val="center"/>
          </w:tcPr>
          <w:p>
            <w:pPr>
              <w:jc w:val="center"/>
              <w:rPr>
                <w:rFonts w:ascii="仿宋" w:hAnsi="仿宋" w:eastAsia="仿宋"/>
                <w:b/>
                <w:bCs/>
                <w:color w:val="auto"/>
              </w:rPr>
            </w:pPr>
            <w:r>
              <w:rPr>
                <w:rFonts w:ascii="仿宋" w:hAnsi="仿宋" w:eastAsia="仿宋"/>
                <w:b/>
                <w:bCs/>
                <w:color w:val="auto"/>
              </w:rPr>
              <w:t>分值</w:t>
            </w:r>
          </w:p>
        </w:tc>
        <w:tc>
          <w:tcPr>
            <w:tcW w:w="1353" w:type="dxa"/>
            <w:vAlign w:val="center"/>
          </w:tcPr>
          <w:p>
            <w:pPr>
              <w:jc w:val="center"/>
              <w:rPr>
                <w:rFonts w:ascii="仿宋" w:hAnsi="仿宋" w:eastAsia="仿宋"/>
                <w:b/>
                <w:bCs/>
                <w:color w:val="auto"/>
              </w:rPr>
            </w:pPr>
            <w:r>
              <w:rPr>
                <w:rFonts w:hint="eastAsia" w:ascii="仿宋" w:hAnsi="仿宋" w:eastAsia="仿宋"/>
                <w:b/>
                <w:bCs/>
                <w:color w:val="auto"/>
              </w:rPr>
              <w:t>要素</w:t>
            </w:r>
          </w:p>
        </w:tc>
        <w:tc>
          <w:tcPr>
            <w:tcW w:w="2332" w:type="dxa"/>
            <w:vAlign w:val="center"/>
          </w:tcPr>
          <w:p>
            <w:pPr>
              <w:jc w:val="center"/>
              <w:rPr>
                <w:rFonts w:ascii="仿宋" w:hAnsi="仿宋" w:eastAsia="仿宋"/>
                <w:b/>
                <w:bCs/>
                <w:color w:val="auto"/>
              </w:rPr>
            </w:pPr>
            <w:r>
              <w:rPr>
                <w:rFonts w:hint="eastAsia" w:ascii="仿宋" w:hAnsi="仿宋" w:eastAsia="仿宋"/>
                <w:b/>
                <w:bCs/>
                <w:color w:val="auto"/>
              </w:rPr>
              <w:t>主要</w:t>
            </w:r>
            <w:r>
              <w:rPr>
                <w:rFonts w:ascii="仿宋" w:hAnsi="仿宋" w:eastAsia="仿宋"/>
                <w:b/>
                <w:bCs/>
                <w:color w:val="auto"/>
              </w:rPr>
              <w:t>内容</w:t>
            </w:r>
          </w:p>
        </w:tc>
        <w:tc>
          <w:tcPr>
            <w:tcW w:w="1134" w:type="dxa"/>
            <w:vAlign w:val="center"/>
          </w:tcPr>
          <w:p>
            <w:pPr>
              <w:jc w:val="center"/>
              <w:rPr>
                <w:rFonts w:ascii="仿宋" w:hAnsi="仿宋" w:eastAsia="仿宋"/>
                <w:b/>
                <w:bCs/>
                <w:color w:val="auto"/>
              </w:rPr>
            </w:pPr>
            <w:r>
              <w:rPr>
                <w:rFonts w:hint="eastAsia" w:ascii="仿宋" w:hAnsi="仿宋" w:eastAsia="仿宋"/>
                <w:b/>
                <w:bCs/>
                <w:color w:val="auto"/>
              </w:rPr>
              <w:t>单项</w:t>
            </w:r>
            <w:r>
              <w:rPr>
                <w:rFonts w:ascii="仿宋" w:hAnsi="仿宋" w:eastAsia="仿宋"/>
                <w:b/>
                <w:bCs/>
                <w:color w:val="auto"/>
              </w:rPr>
              <w:t>分值</w:t>
            </w:r>
          </w:p>
        </w:tc>
        <w:tc>
          <w:tcPr>
            <w:tcW w:w="7087" w:type="dxa"/>
            <w:gridSpan w:val="2"/>
            <w:vAlign w:val="center"/>
          </w:tcPr>
          <w:p>
            <w:pPr>
              <w:jc w:val="center"/>
              <w:rPr>
                <w:rFonts w:ascii="仿宋" w:hAnsi="仿宋" w:eastAsia="仿宋"/>
                <w:b/>
                <w:bCs/>
                <w:color w:val="auto"/>
              </w:rPr>
            </w:pPr>
            <w:r>
              <w:rPr>
                <w:rFonts w:hint="eastAsia" w:ascii="仿宋" w:hAnsi="仿宋" w:eastAsia="仿宋"/>
                <w:b/>
                <w:bCs/>
                <w:color w:val="auto"/>
              </w:rPr>
              <w:t>评审标准</w:t>
            </w:r>
          </w:p>
        </w:tc>
        <w:tc>
          <w:tcPr>
            <w:tcW w:w="770" w:type="dxa"/>
            <w:vAlign w:val="center"/>
          </w:tcPr>
          <w:p>
            <w:pPr>
              <w:jc w:val="center"/>
              <w:rPr>
                <w:rFonts w:ascii="仿宋" w:hAnsi="仿宋" w:eastAsia="仿宋"/>
                <w:b/>
                <w:bCs/>
                <w:color w:val="auto"/>
              </w:rPr>
            </w:pPr>
            <w:r>
              <w:rPr>
                <w:rFonts w:hint="eastAsia" w:ascii="仿宋" w:hAnsi="仿宋" w:eastAsia="仿宋"/>
                <w:b/>
                <w:bCs/>
                <w:color w:val="auto"/>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704" w:type="dxa"/>
            <w:vAlign w:val="center"/>
          </w:tcPr>
          <w:p>
            <w:pPr>
              <w:pStyle w:val="20"/>
              <w:rPr>
                <w:rFonts w:ascii="仿宋" w:hAnsi="仿宋" w:eastAsia="仿宋"/>
                <w:color w:val="auto"/>
                <w:kern w:val="0"/>
                <w:szCs w:val="21"/>
              </w:rPr>
            </w:pPr>
            <w:r>
              <w:rPr>
                <w:rFonts w:hint="eastAsia" w:ascii="仿宋" w:hAnsi="仿宋" w:eastAsia="仿宋"/>
                <w:color w:val="auto"/>
                <w:kern w:val="0"/>
                <w:szCs w:val="21"/>
              </w:rPr>
              <w:t>一、</w:t>
            </w:r>
            <w:r>
              <w:rPr>
                <w:rFonts w:ascii="仿宋" w:hAnsi="仿宋" w:eastAsia="仿宋"/>
                <w:color w:val="auto"/>
                <w:kern w:val="0"/>
                <w:szCs w:val="21"/>
              </w:rPr>
              <w:t>职业</w:t>
            </w:r>
          </w:p>
          <w:p>
            <w:pPr>
              <w:pStyle w:val="20"/>
              <w:rPr>
                <w:rFonts w:ascii="仿宋" w:hAnsi="仿宋" w:eastAsia="仿宋"/>
                <w:color w:val="auto"/>
                <w:kern w:val="0"/>
                <w:szCs w:val="21"/>
              </w:rPr>
            </w:pPr>
            <w:r>
              <w:rPr>
                <w:rFonts w:ascii="仿宋" w:hAnsi="仿宋" w:eastAsia="仿宋"/>
                <w:color w:val="auto"/>
                <w:kern w:val="0"/>
                <w:szCs w:val="21"/>
              </w:rPr>
              <w:t>道德</w:t>
            </w:r>
          </w:p>
        </w:tc>
        <w:tc>
          <w:tcPr>
            <w:tcW w:w="568" w:type="dxa"/>
            <w:vAlign w:val="center"/>
          </w:tcPr>
          <w:p>
            <w:pPr>
              <w:pStyle w:val="20"/>
              <w:rPr>
                <w:rFonts w:ascii="仿宋" w:hAnsi="仿宋" w:eastAsia="仿宋"/>
                <w:color w:val="auto"/>
                <w:kern w:val="0"/>
                <w:szCs w:val="21"/>
              </w:rPr>
            </w:pPr>
            <w:r>
              <w:rPr>
                <w:rFonts w:ascii="仿宋" w:hAnsi="仿宋" w:eastAsia="仿宋"/>
                <w:color w:val="auto"/>
                <w:kern w:val="0"/>
                <w:szCs w:val="21"/>
              </w:rPr>
              <w:t>5</w:t>
            </w:r>
          </w:p>
        </w:tc>
        <w:tc>
          <w:tcPr>
            <w:tcW w:w="1353" w:type="dxa"/>
            <w:vAlign w:val="center"/>
          </w:tcPr>
          <w:p>
            <w:pPr>
              <w:pStyle w:val="20"/>
              <w:rPr>
                <w:rFonts w:ascii="仿宋" w:hAnsi="仿宋" w:eastAsia="仿宋"/>
                <w:color w:val="auto"/>
                <w:kern w:val="0"/>
                <w:szCs w:val="21"/>
              </w:rPr>
            </w:pPr>
            <w:r>
              <w:rPr>
                <w:rFonts w:ascii="仿宋" w:hAnsi="仿宋" w:eastAsia="仿宋"/>
                <w:color w:val="auto"/>
                <w:kern w:val="0"/>
                <w:szCs w:val="21"/>
              </w:rPr>
              <w:t>职业道德</w:t>
            </w:r>
          </w:p>
        </w:tc>
        <w:tc>
          <w:tcPr>
            <w:tcW w:w="2332" w:type="dxa"/>
            <w:vAlign w:val="center"/>
          </w:tcPr>
          <w:p>
            <w:pPr>
              <w:pStyle w:val="20"/>
              <w:jc w:val="both"/>
              <w:rPr>
                <w:rFonts w:ascii="仿宋" w:hAnsi="仿宋" w:eastAsia="仿宋"/>
                <w:color w:val="auto"/>
                <w:kern w:val="0"/>
                <w:szCs w:val="21"/>
              </w:rPr>
            </w:pPr>
            <w:r>
              <w:rPr>
                <w:rFonts w:hint="eastAsia" w:ascii="仿宋" w:hAnsi="仿宋" w:eastAsia="仿宋"/>
                <w:color w:val="auto"/>
                <w:kern w:val="0"/>
                <w:szCs w:val="21"/>
              </w:rPr>
              <w:t>拥护中华人民共和国宪法、遵守法律、法规和社会公德，品行良好的公民</w:t>
            </w:r>
          </w:p>
        </w:tc>
        <w:tc>
          <w:tcPr>
            <w:tcW w:w="1134" w:type="dxa"/>
            <w:vAlign w:val="center"/>
          </w:tcPr>
          <w:p>
            <w:pPr>
              <w:pStyle w:val="20"/>
              <w:rPr>
                <w:rFonts w:ascii="仿宋" w:hAnsi="仿宋" w:eastAsia="仿宋"/>
                <w:color w:val="auto"/>
                <w:kern w:val="0"/>
                <w:szCs w:val="21"/>
              </w:rPr>
            </w:pPr>
            <w:r>
              <w:rPr>
                <w:rFonts w:ascii="仿宋" w:hAnsi="仿宋" w:eastAsia="仿宋"/>
                <w:color w:val="auto"/>
                <w:kern w:val="0"/>
                <w:szCs w:val="21"/>
              </w:rPr>
              <w:t>5</w:t>
            </w:r>
          </w:p>
        </w:tc>
        <w:tc>
          <w:tcPr>
            <w:tcW w:w="7087" w:type="dxa"/>
            <w:gridSpan w:val="2"/>
            <w:vAlign w:val="center"/>
          </w:tcPr>
          <w:p>
            <w:pPr>
              <w:pStyle w:val="20"/>
              <w:jc w:val="both"/>
              <w:rPr>
                <w:rFonts w:ascii="仿宋" w:hAnsi="仿宋" w:eastAsia="仿宋" w:cs="仿宋"/>
                <w:color w:val="auto"/>
                <w:kern w:val="0"/>
                <w:szCs w:val="21"/>
              </w:rPr>
            </w:pPr>
            <w:r>
              <w:rPr>
                <w:rFonts w:hint="eastAsia" w:ascii="仿宋" w:hAnsi="仿宋" w:eastAsia="仿宋" w:cs="仿宋"/>
                <w:color w:val="auto"/>
                <w:kern w:val="0"/>
                <w:szCs w:val="21"/>
              </w:rPr>
              <w:t>满足《司法鉴定人登记管理办法》（司法部令第96号）中第十二条的，</w:t>
            </w:r>
            <w:r>
              <w:rPr>
                <w:rFonts w:hint="eastAsia" w:ascii="仿宋" w:hAnsi="仿宋" w:eastAsia="仿宋"/>
                <w:color w:val="auto"/>
                <w:kern w:val="0"/>
                <w:szCs w:val="21"/>
              </w:rPr>
              <w:t>申报表填写规范，所附材料能与之对应且真实有效的，</w:t>
            </w:r>
            <w:r>
              <w:rPr>
                <w:rFonts w:hint="eastAsia" w:ascii="仿宋" w:hAnsi="仿宋" w:eastAsia="仿宋" w:cs="仿宋"/>
                <w:color w:val="auto"/>
                <w:kern w:val="0"/>
                <w:szCs w:val="21"/>
              </w:rPr>
              <w:t>得5分；</w:t>
            </w:r>
          </w:p>
          <w:p>
            <w:pPr>
              <w:pStyle w:val="20"/>
              <w:jc w:val="both"/>
              <w:rPr>
                <w:rFonts w:hint="eastAsia" w:ascii="仿宋" w:hAnsi="仿宋" w:eastAsia="仿宋" w:cs="仿宋"/>
                <w:color w:val="auto"/>
                <w:kern w:val="0"/>
                <w:szCs w:val="21"/>
              </w:rPr>
            </w:pPr>
            <w:r>
              <w:rPr>
                <w:rFonts w:hint="eastAsia" w:ascii="仿宋" w:hAnsi="仿宋" w:eastAsia="仿宋" w:cs="仿宋"/>
                <w:color w:val="auto"/>
                <w:kern w:val="0"/>
                <w:szCs w:val="21"/>
              </w:rPr>
              <w:t>有《司法鉴定人登记管理办法》（司法部令第96号）中第十三条规定情形的，</w:t>
            </w:r>
            <w:r>
              <w:rPr>
                <w:rFonts w:hint="eastAsia" w:ascii="仿宋" w:hAnsi="仿宋" w:eastAsia="仿宋"/>
                <w:color w:val="auto"/>
                <w:kern w:val="0"/>
                <w:szCs w:val="21"/>
              </w:rPr>
              <w:t>直接取消评审资格</w:t>
            </w:r>
            <w:r>
              <w:rPr>
                <w:rFonts w:hint="eastAsia" w:ascii="仿宋" w:hAnsi="仿宋" w:eastAsia="仿宋" w:cs="仿宋"/>
                <w:color w:val="auto"/>
                <w:kern w:val="0"/>
                <w:szCs w:val="21"/>
              </w:rPr>
              <w:t>。</w:t>
            </w:r>
          </w:p>
          <w:p>
            <w:pPr>
              <w:pStyle w:val="20"/>
              <w:jc w:val="both"/>
              <w:rPr>
                <w:rFonts w:hint="eastAsia" w:ascii="仿宋" w:hAnsi="仿宋" w:eastAsia="仿宋" w:cs="仿宋"/>
                <w:color w:val="auto"/>
                <w:kern w:val="0"/>
                <w:szCs w:val="21"/>
              </w:rPr>
            </w:pPr>
            <w:r>
              <w:rPr>
                <w:rFonts w:hint="eastAsia" w:ascii="仿宋" w:hAnsi="仿宋" w:eastAsia="仿宋"/>
                <w:color w:val="auto"/>
                <w:kern w:val="0"/>
                <w:szCs w:val="21"/>
              </w:rPr>
              <w:t>有《司法鉴定人登记管理办法》（司法部令第96号）中第三十条规定情形的，鉴定人受到司法行政管理部门处罚，处罚期未满的，直接取消评审资格。</w:t>
            </w:r>
          </w:p>
        </w:tc>
        <w:tc>
          <w:tcPr>
            <w:tcW w:w="770" w:type="dxa"/>
          </w:tcPr>
          <w:p>
            <w:pPr>
              <w:rPr>
                <w:rFonts w:ascii="仿宋" w:hAnsi="仿宋" w:eastAsia="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704" w:type="dxa"/>
            <w:vMerge w:val="restart"/>
            <w:vAlign w:val="center"/>
          </w:tcPr>
          <w:p>
            <w:pPr>
              <w:pStyle w:val="20"/>
              <w:rPr>
                <w:rFonts w:ascii="仿宋" w:hAnsi="仿宋" w:eastAsia="仿宋"/>
                <w:color w:val="auto"/>
                <w:kern w:val="0"/>
                <w:szCs w:val="21"/>
              </w:rPr>
            </w:pPr>
            <w:r>
              <w:rPr>
                <w:rFonts w:hint="eastAsia" w:ascii="仿宋" w:hAnsi="仿宋" w:eastAsia="仿宋"/>
                <w:color w:val="auto"/>
                <w:kern w:val="0"/>
                <w:szCs w:val="21"/>
              </w:rPr>
              <w:t>二、基本</w:t>
            </w:r>
            <w:r>
              <w:rPr>
                <w:rFonts w:ascii="仿宋" w:hAnsi="仿宋" w:eastAsia="仿宋"/>
                <w:color w:val="auto"/>
                <w:kern w:val="0"/>
                <w:szCs w:val="21"/>
              </w:rPr>
              <w:t>情况</w:t>
            </w:r>
          </w:p>
        </w:tc>
        <w:tc>
          <w:tcPr>
            <w:tcW w:w="568" w:type="dxa"/>
            <w:vMerge w:val="restart"/>
            <w:vAlign w:val="center"/>
          </w:tcPr>
          <w:p>
            <w:pPr>
              <w:pStyle w:val="20"/>
              <w:rPr>
                <w:rFonts w:ascii="仿宋" w:hAnsi="仿宋" w:eastAsia="仿宋"/>
                <w:color w:val="auto"/>
                <w:kern w:val="0"/>
                <w:szCs w:val="21"/>
              </w:rPr>
            </w:pPr>
            <w:r>
              <w:rPr>
                <w:rFonts w:hint="eastAsia" w:ascii="仿宋" w:hAnsi="仿宋" w:eastAsia="仿宋"/>
                <w:color w:val="auto"/>
                <w:kern w:val="0"/>
                <w:szCs w:val="21"/>
              </w:rPr>
              <w:t>2</w:t>
            </w:r>
            <w:r>
              <w:rPr>
                <w:rFonts w:ascii="仿宋" w:hAnsi="仿宋" w:eastAsia="仿宋"/>
                <w:color w:val="auto"/>
                <w:kern w:val="0"/>
                <w:szCs w:val="21"/>
              </w:rPr>
              <w:t>0</w:t>
            </w:r>
          </w:p>
        </w:tc>
        <w:tc>
          <w:tcPr>
            <w:tcW w:w="1353" w:type="dxa"/>
            <w:vAlign w:val="center"/>
          </w:tcPr>
          <w:p>
            <w:pPr>
              <w:pStyle w:val="20"/>
              <w:rPr>
                <w:rFonts w:ascii="仿宋" w:hAnsi="仿宋" w:eastAsia="仿宋"/>
                <w:color w:val="auto"/>
                <w:kern w:val="0"/>
                <w:szCs w:val="21"/>
              </w:rPr>
            </w:pPr>
            <w:r>
              <w:rPr>
                <w:rFonts w:hint="eastAsia" w:ascii="仿宋" w:hAnsi="仿宋" w:eastAsia="仿宋"/>
                <w:color w:val="auto"/>
                <w:kern w:val="0"/>
                <w:szCs w:val="21"/>
              </w:rPr>
              <w:t>学历和职称</w:t>
            </w:r>
          </w:p>
        </w:tc>
        <w:tc>
          <w:tcPr>
            <w:tcW w:w="2332" w:type="dxa"/>
            <w:vAlign w:val="center"/>
          </w:tcPr>
          <w:p>
            <w:pPr>
              <w:pStyle w:val="20"/>
              <w:jc w:val="both"/>
              <w:rPr>
                <w:rFonts w:ascii="仿宋" w:hAnsi="仿宋" w:eastAsia="仿宋"/>
                <w:color w:val="auto"/>
                <w:kern w:val="0"/>
                <w:szCs w:val="21"/>
              </w:rPr>
            </w:pPr>
            <w:r>
              <w:rPr>
                <w:rFonts w:ascii="仿宋" w:hAnsi="仿宋" w:eastAsia="仿宋"/>
                <w:color w:val="auto"/>
                <w:kern w:val="0"/>
                <w:szCs w:val="21"/>
              </w:rPr>
              <w:t>具有相应</w:t>
            </w:r>
            <w:r>
              <w:rPr>
                <w:rFonts w:hint="eastAsia" w:ascii="仿宋" w:hAnsi="仿宋" w:eastAsia="仿宋"/>
                <w:color w:val="auto"/>
                <w:kern w:val="0"/>
                <w:szCs w:val="21"/>
              </w:rPr>
              <w:t>学历和</w:t>
            </w:r>
            <w:r>
              <w:rPr>
                <w:rFonts w:ascii="仿宋" w:hAnsi="仿宋" w:eastAsia="仿宋"/>
                <w:color w:val="auto"/>
                <w:kern w:val="0"/>
                <w:szCs w:val="21"/>
              </w:rPr>
              <w:t>职称</w:t>
            </w:r>
          </w:p>
        </w:tc>
        <w:tc>
          <w:tcPr>
            <w:tcW w:w="1134" w:type="dxa"/>
            <w:vAlign w:val="center"/>
          </w:tcPr>
          <w:p>
            <w:pPr>
              <w:pStyle w:val="20"/>
              <w:rPr>
                <w:rFonts w:ascii="仿宋" w:hAnsi="仿宋" w:eastAsia="仿宋"/>
                <w:color w:val="auto"/>
                <w:kern w:val="0"/>
                <w:szCs w:val="21"/>
              </w:rPr>
            </w:pPr>
            <w:r>
              <w:rPr>
                <w:rFonts w:ascii="仿宋" w:hAnsi="仿宋" w:eastAsia="仿宋"/>
                <w:color w:val="auto"/>
                <w:kern w:val="0"/>
                <w:szCs w:val="21"/>
              </w:rPr>
              <w:t>0～5</w:t>
            </w:r>
          </w:p>
        </w:tc>
        <w:tc>
          <w:tcPr>
            <w:tcW w:w="7087" w:type="dxa"/>
            <w:gridSpan w:val="2"/>
            <w:vAlign w:val="center"/>
          </w:tcPr>
          <w:p>
            <w:pPr>
              <w:pStyle w:val="20"/>
              <w:jc w:val="both"/>
              <w:rPr>
                <w:rFonts w:ascii="仿宋" w:hAnsi="仿宋" w:eastAsia="仿宋"/>
                <w:color w:val="auto"/>
                <w:kern w:val="0"/>
                <w:szCs w:val="21"/>
              </w:rPr>
            </w:pPr>
            <w:r>
              <w:rPr>
                <w:rFonts w:hint="eastAsia" w:ascii="仿宋" w:hAnsi="仿宋" w:eastAsia="仿宋"/>
                <w:color w:val="auto"/>
                <w:kern w:val="0"/>
                <w:szCs w:val="21"/>
              </w:rPr>
              <w:t>本科以下，不得分；具有本科学历，得1分；具有硕士研究生学历，得</w:t>
            </w:r>
            <w:r>
              <w:rPr>
                <w:rFonts w:ascii="仿宋" w:hAnsi="仿宋" w:eastAsia="仿宋"/>
                <w:color w:val="auto"/>
                <w:kern w:val="0"/>
                <w:szCs w:val="21"/>
              </w:rPr>
              <w:t>2</w:t>
            </w:r>
            <w:r>
              <w:rPr>
                <w:rFonts w:hint="eastAsia" w:ascii="仿宋" w:hAnsi="仿宋" w:eastAsia="仿宋"/>
                <w:color w:val="auto"/>
                <w:kern w:val="0"/>
                <w:szCs w:val="21"/>
              </w:rPr>
              <w:t>分；具有博士研究生学历或中级职称，得</w:t>
            </w:r>
            <w:r>
              <w:rPr>
                <w:rFonts w:ascii="仿宋" w:hAnsi="仿宋" w:eastAsia="仿宋"/>
                <w:color w:val="auto"/>
                <w:kern w:val="0"/>
                <w:szCs w:val="21"/>
              </w:rPr>
              <w:t>3</w:t>
            </w:r>
            <w:r>
              <w:rPr>
                <w:rFonts w:hint="eastAsia" w:ascii="仿宋" w:hAnsi="仿宋" w:eastAsia="仿宋"/>
                <w:color w:val="auto"/>
                <w:kern w:val="0"/>
                <w:szCs w:val="21"/>
              </w:rPr>
              <w:t>分；具有副高级职称，得</w:t>
            </w:r>
            <w:r>
              <w:rPr>
                <w:rFonts w:ascii="仿宋" w:hAnsi="仿宋" w:eastAsia="仿宋"/>
                <w:color w:val="auto"/>
                <w:kern w:val="0"/>
                <w:szCs w:val="21"/>
              </w:rPr>
              <w:t>4</w:t>
            </w:r>
            <w:r>
              <w:rPr>
                <w:rFonts w:hint="eastAsia" w:ascii="仿宋" w:hAnsi="仿宋" w:eastAsia="仿宋"/>
                <w:color w:val="auto"/>
                <w:kern w:val="0"/>
                <w:szCs w:val="21"/>
              </w:rPr>
              <w:t>分；具有正高级职称，得</w:t>
            </w:r>
            <w:r>
              <w:rPr>
                <w:rFonts w:ascii="仿宋" w:hAnsi="仿宋" w:eastAsia="仿宋"/>
                <w:color w:val="auto"/>
                <w:kern w:val="0"/>
                <w:szCs w:val="21"/>
              </w:rPr>
              <w:t>5</w:t>
            </w:r>
            <w:r>
              <w:rPr>
                <w:rFonts w:hint="eastAsia" w:ascii="仿宋" w:hAnsi="仿宋" w:eastAsia="仿宋"/>
                <w:color w:val="auto"/>
                <w:kern w:val="0"/>
                <w:szCs w:val="21"/>
              </w:rPr>
              <w:t>分。</w:t>
            </w:r>
          </w:p>
          <w:p>
            <w:pPr>
              <w:pStyle w:val="20"/>
              <w:jc w:val="both"/>
              <w:rPr>
                <w:rFonts w:ascii="仿宋" w:hAnsi="仿宋" w:eastAsia="仿宋"/>
                <w:b/>
                <w:bCs/>
                <w:color w:val="auto"/>
                <w:kern w:val="0"/>
                <w:szCs w:val="21"/>
              </w:rPr>
            </w:pPr>
            <w:r>
              <w:rPr>
                <w:rFonts w:hint="eastAsia" w:ascii="仿宋" w:hAnsi="仿宋" w:eastAsia="仿宋"/>
                <w:b w:val="0"/>
                <w:bCs w:val="0"/>
                <w:color w:val="auto"/>
                <w:kern w:val="0"/>
                <w:szCs w:val="21"/>
              </w:rPr>
              <w:t>注：学历和职称的具体要求必须满足各执业领域的具体要求。有任何一项不满足者，不予通过鉴定人申请。</w:t>
            </w:r>
          </w:p>
        </w:tc>
        <w:tc>
          <w:tcPr>
            <w:tcW w:w="770" w:type="dxa"/>
            <w:vAlign w:val="center"/>
          </w:tcPr>
          <w:p>
            <w:pPr>
              <w:rPr>
                <w:rFonts w:ascii="仿宋" w:hAnsi="仿宋" w:eastAsia="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704" w:type="dxa"/>
            <w:vMerge w:val="continue"/>
          </w:tcPr>
          <w:p>
            <w:pPr>
              <w:pStyle w:val="20"/>
              <w:rPr>
                <w:rFonts w:ascii="仿宋" w:hAnsi="仿宋" w:eastAsia="仿宋"/>
                <w:color w:val="auto"/>
                <w:kern w:val="0"/>
                <w:szCs w:val="21"/>
              </w:rPr>
            </w:pPr>
          </w:p>
        </w:tc>
        <w:tc>
          <w:tcPr>
            <w:tcW w:w="568" w:type="dxa"/>
            <w:vMerge w:val="continue"/>
          </w:tcPr>
          <w:p>
            <w:pPr>
              <w:pStyle w:val="20"/>
              <w:rPr>
                <w:rFonts w:ascii="仿宋" w:hAnsi="仿宋" w:eastAsia="仿宋"/>
                <w:color w:val="auto"/>
                <w:kern w:val="0"/>
                <w:szCs w:val="21"/>
              </w:rPr>
            </w:pPr>
          </w:p>
        </w:tc>
        <w:tc>
          <w:tcPr>
            <w:tcW w:w="1353" w:type="dxa"/>
            <w:vAlign w:val="center"/>
          </w:tcPr>
          <w:p>
            <w:pPr>
              <w:pStyle w:val="20"/>
              <w:rPr>
                <w:rFonts w:ascii="仿宋" w:hAnsi="仿宋" w:eastAsia="仿宋"/>
                <w:color w:val="auto"/>
                <w:kern w:val="0"/>
                <w:szCs w:val="21"/>
              </w:rPr>
            </w:pPr>
            <w:r>
              <w:rPr>
                <w:rFonts w:ascii="仿宋" w:hAnsi="仿宋" w:eastAsia="仿宋"/>
                <w:color w:val="auto"/>
                <w:kern w:val="0"/>
                <w:szCs w:val="21"/>
              </w:rPr>
              <w:t>从业年限</w:t>
            </w:r>
          </w:p>
        </w:tc>
        <w:tc>
          <w:tcPr>
            <w:tcW w:w="2332" w:type="dxa"/>
            <w:vAlign w:val="center"/>
          </w:tcPr>
          <w:p>
            <w:pPr>
              <w:pStyle w:val="20"/>
              <w:jc w:val="both"/>
              <w:rPr>
                <w:rFonts w:ascii="仿宋" w:hAnsi="仿宋" w:eastAsia="仿宋"/>
                <w:color w:val="auto"/>
                <w:kern w:val="0"/>
                <w:szCs w:val="21"/>
              </w:rPr>
            </w:pPr>
            <w:r>
              <w:rPr>
                <w:rFonts w:hint="eastAsia" w:ascii="仿宋" w:hAnsi="仿宋" w:eastAsia="仿宋"/>
                <w:color w:val="auto"/>
                <w:kern w:val="0"/>
                <w:szCs w:val="21"/>
              </w:rPr>
              <w:t>从事法医类</w:t>
            </w:r>
            <w:r>
              <w:rPr>
                <w:rFonts w:ascii="仿宋" w:hAnsi="仿宋" w:eastAsia="仿宋"/>
                <w:color w:val="auto"/>
                <w:kern w:val="0"/>
                <w:szCs w:val="21"/>
              </w:rPr>
              <w:t>鉴定</w:t>
            </w:r>
            <w:r>
              <w:rPr>
                <w:rFonts w:hint="eastAsia" w:ascii="仿宋" w:hAnsi="仿宋" w:eastAsia="仿宋"/>
                <w:color w:val="auto"/>
                <w:kern w:val="0"/>
                <w:szCs w:val="21"/>
              </w:rPr>
              <w:t>相关</w:t>
            </w:r>
            <w:r>
              <w:rPr>
                <w:rFonts w:ascii="仿宋" w:hAnsi="仿宋" w:eastAsia="仿宋"/>
                <w:color w:val="auto"/>
                <w:kern w:val="0"/>
                <w:szCs w:val="21"/>
              </w:rPr>
              <w:t>工作的年限</w:t>
            </w:r>
            <w:r>
              <w:rPr>
                <w:rFonts w:hint="eastAsia" w:ascii="仿宋" w:hAnsi="仿宋" w:eastAsia="仿宋"/>
                <w:color w:val="auto"/>
                <w:kern w:val="0"/>
                <w:szCs w:val="21"/>
              </w:rPr>
              <w:t>（相关专业</w:t>
            </w:r>
            <w:r>
              <w:rPr>
                <w:rFonts w:ascii="仿宋" w:hAnsi="仿宋" w:eastAsia="仿宋"/>
                <w:color w:val="auto"/>
                <w:kern w:val="0"/>
                <w:szCs w:val="21"/>
              </w:rPr>
              <w:t>博士研究生及博士后阶段计入</w:t>
            </w:r>
            <w:r>
              <w:rPr>
                <w:rFonts w:hint="eastAsia" w:ascii="仿宋" w:hAnsi="仿宋" w:eastAsia="仿宋"/>
                <w:color w:val="auto"/>
                <w:kern w:val="0"/>
                <w:szCs w:val="21"/>
              </w:rPr>
              <w:t>）</w:t>
            </w:r>
          </w:p>
        </w:tc>
        <w:tc>
          <w:tcPr>
            <w:tcW w:w="1134" w:type="dxa"/>
            <w:vAlign w:val="center"/>
          </w:tcPr>
          <w:p>
            <w:pPr>
              <w:pStyle w:val="20"/>
              <w:rPr>
                <w:rFonts w:ascii="仿宋" w:hAnsi="仿宋" w:eastAsia="仿宋"/>
                <w:color w:val="auto"/>
                <w:kern w:val="0"/>
                <w:szCs w:val="21"/>
              </w:rPr>
            </w:pPr>
            <w:r>
              <w:rPr>
                <w:rFonts w:ascii="仿宋" w:hAnsi="仿宋" w:eastAsia="仿宋"/>
                <w:color w:val="auto"/>
                <w:kern w:val="0"/>
                <w:szCs w:val="21"/>
              </w:rPr>
              <w:t>0～</w:t>
            </w:r>
            <w:r>
              <w:rPr>
                <w:rFonts w:hint="eastAsia" w:ascii="仿宋" w:hAnsi="仿宋" w:eastAsia="仿宋"/>
                <w:color w:val="auto"/>
                <w:kern w:val="0"/>
                <w:szCs w:val="21"/>
              </w:rPr>
              <w:t>1</w:t>
            </w:r>
            <w:r>
              <w:rPr>
                <w:rFonts w:ascii="仿宋" w:hAnsi="仿宋" w:eastAsia="仿宋"/>
                <w:color w:val="auto"/>
                <w:kern w:val="0"/>
                <w:szCs w:val="21"/>
              </w:rPr>
              <w:t>5</w:t>
            </w:r>
          </w:p>
        </w:tc>
        <w:tc>
          <w:tcPr>
            <w:tcW w:w="7087" w:type="dxa"/>
            <w:gridSpan w:val="2"/>
            <w:vAlign w:val="center"/>
          </w:tcPr>
          <w:p>
            <w:pPr>
              <w:pStyle w:val="20"/>
              <w:jc w:val="both"/>
              <w:rPr>
                <w:rFonts w:ascii="仿宋" w:hAnsi="仿宋" w:eastAsia="仿宋"/>
                <w:color w:val="auto"/>
                <w:kern w:val="0"/>
                <w:szCs w:val="21"/>
              </w:rPr>
            </w:pPr>
            <w:r>
              <w:rPr>
                <w:rFonts w:hint="eastAsia" w:ascii="仿宋" w:hAnsi="仿宋" w:eastAsia="仿宋"/>
                <w:color w:val="auto"/>
                <w:kern w:val="0"/>
                <w:szCs w:val="21"/>
              </w:rPr>
              <w:t>五年以下，不得分；五年，得1分；五年以上，每增加一年加1分，最高得1</w:t>
            </w:r>
            <w:r>
              <w:rPr>
                <w:rFonts w:ascii="仿宋" w:hAnsi="仿宋" w:eastAsia="仿宋"/>
                <w:color w:val="auto"/>
                <w:kern w:val="0"/>
                <w:szCs w:val="21"/>
              </w:rPr>
              <w:t>5</w:t>
            </w:r>
            <w:r>
              <w:rPr>
                <w:rFonts w:hint="eastAsia" w:ascii="仿宋" w:hAnsi="仿宋" w:eastAsia="仿宋"/>
                <w:color w:val="auto"/>
                <w:kern w:val="0"/>
                <w:szCs w:val="21"/>
              </w:rPr>
              <w:t>分。</w:t>
            </w:r>
          </w:p>
          <w:p>
            <w:pPr>
              <w:pStyle w:val="20"/>
              <w:jc w:val="both"/>
              <w:rPr>
                <w:rFonts w:ascii="仿宋" w:hAnsi="仿宋" w:eastAsia="仿宋"/>
                <w:color w:val="auto"/>
                <w:kern w:val="0"/>
                <w:szCs w:val="21"/>
              </w:rPr>
            </w:pPr>
            <w:r>
              <w:rPr>
                <w:rFonts w:hint="eastAsia" w:ascii="仿宋" w:hAnsi="仿宋" w:eastAsia="仿宋"/>
                <w:b w:val="0"/>
                <w:bCs w:val="0"/>
                <w:color w:val="auto"/>
                <w:kern w:val="0"/>
                <w:szCs w:val="21"/>
              </w:rPr>
              <w:t>注：从业年限的具体要求必须满足各执业领域的具体要求。有任何一项不满足者，不予通过鉴定人申请。</w:t>
            </w:r>
          </w:p>
        </w:tc>
        <w:tc>
          <w:tcPr>
            <w:tcW w:w="770" w:type="dxa"/>
          </w:tcPr>
          <w:p>
            <w:pPr>
              <w:rPr>
                <w:rFonts w:ascii="仿宋" w:hAnsi="仿宋" w:eastAsia="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9" w:hRule="atLeast"/>
          <w:jc w:val="center"/>
        </w:trPr>
        <w:tc>
          <w:tcPr>
            <w:tcW w:w="704" w:type="dxa"/>
            <w:vMerge w:val="restart"/>
            <w:vAlign w:val="center"/>
          </w:tcPr>
          <w:p>
            <w:pPr>
              <w:pStyle w:val="20"/>
              <w:rPr>
                <w:rFonts w:ascii="仿宋" w:hAnsi="仿宋" w:eastAsia="仿宋"/>
                <w:color w:val="auto"/>
                <w:kern w:val="0"/>
                <w:szCs w:val="21"/>
              </w:rPr>
            </w:pPr>
            <w:r>
              <w:rPr>
                <w:rFonts w:hint="eastAsia" w:ascii="仿宋" w:hAnsi="仿宋" w:eastAsia="仿宋"/>
                <w:color w:val="auto"/>
                <w:kern w:val="0"/>
                <w:szCs w:val="21"/>
              </w:rPr>
              <w:t>三、工作</w:t>
            </w:r>
            <w:r>
              <w:rPr>
                <w:rFonts w:ascii="仿宋" w:hAnsi="仿宋" w:eastAsia="仿宋"/>
                <w:color w:val="auto"/>
                <w:kern w:val="0"/>
                <w:szCs w:val="21"/>
              </w:rPr>
              <w:t>能力</w:t>
            </w:r>
          </w:p>
        </w:tc>
        <w:tc>
          <w:tcPr>
            <w:tcW w:w="568" w:type="dxa"/>
            <w:vMerge w:val="restart"/>
            <w:vAlign w:val="center"/>
          </w:tcPr>
          <w:p>
            <w:pPr>
              <w:pStyle w:val="20"/>
              <w:rPr>
                <w:rFonts w:ascii="仿宋" w:hAnsi="仿宋" w:eastAsia="仿宋"/>
                <w:color w:val="auto"/>
                <w:kern w:val="0"/>
                <w:szCs w:val="21"/>
              </w:rPr>
            </w:pPr>
            <w:r>
              <w:rPr>
                <w:rFonts w:hint="eastAsia" w:ascii="仿宋" w:hAnsi="仿宋" w:eastAsia="仿宋"/>
                <w:color w:val="auto"/>
                <w:kern w:val="0"/>
                <w:szCs w:val="21"/>
              </w:rPr>
              <w:t>4</w:t>
            </w:r>
            <w:r>
              <w:rPr>
                <w:rFonts w:ascii="仿宋" w:hAnsi="仿宋" w:eastAsia="仿宋"/>
                <w:color w:val="auto"/>
                <w:kern w:val="0"/>
                <w:szCs w:val="21"/>
              </w:rPr>
              <w:t>5</w:t>
            </w:r>
          </w:p>
        </w:tc>
        <w:tc>
          <w:tcPr>
            <w:tcW w:w="1353" w:type="dxa"/>
            <w:vAlign w:val="center"/>
          </w:tcPr>
          <w:p>
            <w:pPr>
              <w:pStyle w:val="20"/>
              <w:rPr>
                <w:rFonts w:ascii="仿宋" w:hAnsi="仿宋" w:eastAsia="仿宋"/>
                <w:color w:val="auto"/>
                <w:kern w:val="0"/>
                <w:szCs w:val="21"/>
              </w:rPr>
            </w:pPr>
            <w:r>
              <w:rPr>
                <w:rFonts w:hint="eastAsia" w:ascii="仿宋" w:hAnsi="仿宋" w:eastAsia="仿宋"/>
                <w:color w:val="auto"/>
                <w:kern w:val="0"/>
                <w:szCs w:val="21"/>
              </w:rPr>
              <w:t>专业技术</w:t>
            </w:r>
            <w:r>
              <w:rPr>
                <w:rFonts w:ascii="仿宋" w:hAnsi="仿宋" w:eastAsia="仿宋"/>
                <w:color w:val="auto"/>
                <w:kern w:val="0"/>
                <w:szCs w:val="21"/>
              </w:rPr>
              <w:t>能力</w:t>
            </w:r>
          </w:p>
        </w:tc>
        <w:tc>
          <w:tcPr>
            <w:tcW w:w="2332" w:type="dxa"/>
            <w:vAlign w:val="center"/>
          </w:tcPr>
          <w:p>
            <w:pPr>
              <w:pStyle w:val="20"/>
              <w:jc w:val="both"/>
              <w:rPr>
                <w:rFonts w:hint="eastAsia" w:ascii="仿宋" w:hAnsi="仿宋" w:eastAsia="仿宋"/>
                <w:color w:val="auto"/>
                <w:kern w:val="0"/>
                <w:szCs w:val="21"/>
                <w:lang w:eastAsia="zh-CN"/>
              </w:rPr>
            </w:pPr>
            <w:r>
              <w:rPr>
                <w:rFonts w:hint="eastAsia" w:ascii="仿宋" w:hAnsi="仿宋" w:eastAsia="仿宋"/>
                <w:color w:val="auto"/>
                <w:kern w:val="0"/>
                <w:szCs w:val="21"/>
              </w:rPr>
              <w:t>在本执业领域开展鉴定</w:t>
            </w:r>
            <w:r>
              <w:rPr>
                <w:rFonts w:ascii="仿宋" w:hAnsi="仿宋" w:eastAsia="仿宋"/>
                <w:color w:val="auto"/>
                <w:kern w:val="0"/>
                <w:szCs w:val="21"/>
              </w:rPr>
              <w:t>工作</w:t>
            </w:r>
            <w:r>
              <w:rPr>
                <w:rFonts w:hint="eastAsia" w:ascii="仿宋" w:hAnsi="仿宋" w:eastAsia="仿宋"/>
                <w:color w:val="auto"/>
                <w:kern w:val="0"/>
                <w:szCs w:val="21"/>
              </w:rPr>
              <w:t>及相关工作情况</w:t>
            </w:r>
            <w:r>
              <w:rPr>
                <w:rFonts w:hint="eastAsia" w:ascii="仿宋" w:hAnsi="仿宋" w:eastAsia="仿宋"/>
                <w:color w:val="auto"/>
                <w:kern w:val="0"/>
                <w:szCs w:val="21"/>
                <w:lang w:eastAsia="zh-CN"/>
              </w:rPr>
              <w:t>。</w:t>
            </w:r>
          </w:p>
        </w:tc>
        <w:tc>
          <w:tcPr>
            <w:tcW w:w="1134" w:type="dxa"/>
            <w:vAlign w:val="center"/>
          </w:tcPr>
          <w:p>
            <w:pPr>
              <w:pStyle w:val="20"/>
              <w:rPr>
                <w:rFonts w:ascii="仿宋" w:hAnsi="仿宋" w:eastAsia="仿宋"/>
                <w:color w:val="auto"/>
                <w:kern w:val="0"/>
                <w:szCs w:val="21"/>
              </w:rPr>
            </w:pPr>
            <w:r>
              <w:rPr>
                <w:rFonts w:ascii="仿宋" w:hAnsi="仿宋" w:eastAsia="仿宋"/>
                <w:color w:val="auto"/>
                <w:kern w:val="0"/>
                <w:szCs w:val="21"/>
              </w:rPr>
              <w:t>0～40</w:t>
            </w:r>
          </w:p>
        </w:tc>
        <w:tc>
          <w:tcPr>
            <w:tcW w:w="2409" w:type="dxa"/>
            <w:vAlign w:val="center"/>
          </w:tcPr>
          <w:p>
            <w:pPr>
              <w:pStyle w:val="20"/>
              <w:jc w:val="left"/>
              <w:rPr>
                <w:rFonts w:ascii="仿宋" w:hAnsi="仿宋" w:eastAsia="仿宋"/>
                <w:color w:val="auto"/>
                <w:kern w:val="0"/>
                <w:szCs w:val="21"/>
              </w:rPr>
            </w:pPr>
            <w:r>
              <w:rPr>
                <w:rFonts w:ascii="仿宋" w:hAnsi="仿宋" w:eastAsia="仿宋"/>
                <w:color w:val="auto"/>
                <w:kern w:val="0"/>
                <w:szCs w:val="21"/>
              </w:rPr>
              <w:t>0～20 21～30  31～40</w:t>
            </w:r>
          </w:p>
          <w:p>
            <w:pPr>
              <w:pStyle w:val="20"/>
              <w:jc w:val="both"/>
              <w:rPr>
                <w:rFonts w:ascii="仿宋" w:hAnsi="仿宋" w:eastAsia="仿宋"/>
                <w:color w:val="auto"/>
                <w:kern w:val="0"/>
                <w:szCs w:val="21"/>
              </w:rPr>
            </w:pPr>
            <w:r>
              <w:rPr>
                <w:rFonts w:ascii="仿宋" w:hAnsi="仿宋" w:eastAsia="仿宋"/>
                <w:color w:val="auto"/>
                <w:kern w:val="0"/>
                <w:szCs w:val="21"/>
              </w:rPr>
              <w:t xml:space="preserve">一般  </w:t>
            </w:r>
            <w:r>
              <w:rPr>
                <w:rFonts w:hint="eastAsia" w:ascii="仿宋" w:hAnsi="仿宋" w:eastAsia="仿宋"/>
                <w:color w:val="auto"/>
                <w:kern w:val="0"/>
                <w:szCs w:val="21"/>
              </w:rPr>
              <w:t xml:space="preserve"> </w:t>
            </w:r>
            <w:r>
              <w:rPr>
                <w:rFonts w:ascii="仿宋" w:hAnsi="仿宋" w:eastAsia="仿宋"/>
                <w:color w:val="auto"/>
                <w:kern w:val="0"/>
                <w:szCs w:val="21"/>
              </w:rPr>
              <w:t>良好   优秀</w:t>
            </w:r>
          </w:p>
        </w:tc>
        <w:tc>
          <w:tcPr>
            <w:tcW w:w="4678" w:type="dxa"/>
          </w:tcPr>
          <w:p>
            <w:pPr>
              <w:pStyle w:val="20"/>
              <w:jc w:val="both"/>
              <w:rPr>
                <w:rFonts w:ascii="仿宋" w:hAnsi="仿宋" w:eastAsia="仿宋"/>
                <w:color w:val="auto"/>
                <w:kern w:val="0"/>
                <w:szCs w:val="21"/>
              </w:rPr>
            </w:pPr>
            <w:r>
              <w:rPr>
                <w:rFonts w:hint="eastAsia" w:ascii="仿宋" w:hAnsi="仿宋" w:eastAsia="仿宋"/>
                <w:color w:val="auto"/>
                <w:kern w:val="0"/>
                <w:szCs w:val="21"/>
              </w:rPr>
              <w:t>1、根据申报材料，查阅鉴定人完成的相应执业领域项目相关资料，根据开展的工作情况以及现场回答问题、考试等方式，评估鉴定人是否具有</w:t>
            </w:r>
            <w:r>
              <w:rPr>
                <w:rFonts w:hint="eastAsia" w:ascii="仿宋" w:hAnsi="仿宋" w:eastAsia="仿宋"/>
                <w:color w:val="auto"/>
                <w:szCs w:val="21"/>
                <w:lang w:eastAsia="zh-CN" w:bidi="ar"/>
              </w:rPr>
              <w:t>文件</w:t>
            </w:r>
            <w:r>
              <w:rPr>
                <w:rFonts w:hint="eastAsia" w:ascii="仿宋" w:hAnsi="仿宋" w:eastAsia="仿宋"/>
                <w:color w:val="auto"/>
                <w:kern w:val="0"/>
                <w:szCs w:val="21"/>
                <w:lang w:val="en-US" w:eastAsia="zh-CN"/>
              </w:rPr>
              <w:t>1</w:t>
            </w:r>
            <w:r>
              <w:rPr>
                <w:rFonts w:hint="eastAsia" w:ascii="仿宋" w:hAnsi="仿宋" w:eastAsia="仿宋"/>
                <w:color w:val="auto"/>
                <w:kern w:val="0"/>
                <w:szCs w:val="21"/>
              </w:rPr>
              <w:t>-1至</w:t>
            </w:r>
            <w:r>
              <w:rPr>
                <w:rFonts w:hint="eastAsia" w:ascii="仿宋" w:hAnsi="仿宋" w:eastAsia="仿宋"/>
                <w:color w:val="auto"/>
                <w:kern w:val="0"/>
                <w:szCs w:val="21"/>
                <w:lang w:val="en-US" w:eastAsia="zh-CN"/>
              </w:rPr>
              <w:t>1</w:t>
            </w:r>
            <w:r>
              <w:rPr>
                <w:rFonts w:hint="eastAsia" w:ascii="仿宋" w:hAnsi="仿宋" w:eastAsia="仿宋"/>
                <w:color w:val="auto"/>
                <w:kern w:val="0"/>
                <w:szCs w:val="21"/>
              </w:rPr>
              <w:t>-</w:t>
            </w:r>
            <w:r>
              <w:rPr>
                <w:rFonts w:hint="eastAsia" w:ascii="仿宋" w:hAnsi="仿宋" w:eastAsia="仿宋"/>
                <w:color w:val="auto"/>
                <w:kern w:val="0"/>
                <w:szCs w:val="21"/>
                <w:lang w:val="en-US" w:eastAsia="zh-CN"/>
              </w:rPr>
              <w:t>5</w:t>
            </w:r>
            <w:r>
              <w:rPr>
                <w:rFonts w:hint="eastAsia" w:ascii="仿宋" w:hAnsi="仿宋" w:eastAsia="仿宋"/>
                <w:color w:val="auto"/>
                <w:kern w:val="0"/>
                <w:szCs w:val="21"/>
              </w:rPr>
              <w:t>中相应执业领域所列的专业能力。</w:t>
            </w:r>
          </w:p>
          <w:p>
            <w:pPr>
              <w:pStyle w:val="20"/>
              <w:jc w:val="both"/>
              <w:rPr>
                <w:rFonts w:ascii="仿宋" w:hAnsi="仿宋" w:eastAsia="仿宋"/>
                <w:color w:val="auto"/>
                <w:kern w:val="0"/>
                <w:szCs w:val="21"/>
              </w:rPr>
            </w:pPr>
            <w:r>
              <w:rPr>
                <w:rFonts w:hint="eastAsia" w:ascii="仿宋" w:hAnsi="仿宋" w:eastAsia="仿宋"/>
                <w:color w:val="auto"/>
                <w:kern w:val="0"/>
                <w:szCs w:val="21"/>
              </w:rPr>
              <w:t>2、新申请的司法鉴定人采取准入考核，</w:t>
            </w:r>
            <w:r>
              <w:rPr>
                <w:rFonts w:ascii="仿宋" w:hAnsi="仿宋" w:eastAsia="仿宋"/>
                <w:color w:val="auto"/>
                <w:kern w:val="0"/>
                <w:szCs w:val="21"/>
              </w:rPr>
              <w:t>根据考核分数结合现场考核的情况进行</w:t>
            </w:r>
            <w:r>
              <w:rPr>
                <w:rFonts w:hint="eastAsia" w:ascii="仿宋" w:hAnsi="仿宋" w:eastAsia="仿宋"/>
                <w:color w:val="auto"/>
                <w:kern w:val="0"/>
                <w:szCs w:val="21"/>
              </w:rPr>
              <w:t>综合打分。</w:t>
            </w:r>
          </w:p>
        </w:tc>
        <w:tc>
          <w:tcPr>
            <w:tcW w:w="770" w:type="dxa"/>
          </w:tcPr>
          <w:p>
            <w:pPr>
              <w:rPr>
                <w:rFonts w:ascii="仿宋" w:hAnsi="仿宋" w:eastAsia="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04" w:type="dxa"/>
            <w:vMerge w:val="continue"/>
          </w:tcPr>
          <w:p>
            <w:pPr>
              <w:pStyle w:val="20"/>
              <w:rPr>
                <w:rFonts w:ascii="仿宋" w:hAnsi="仿宋" w:eastAsia="仿宋"/>
                <w:color w:val="auto"/>
                <w:kern w:val="0"/>
                <w:szCs w:val="21"/>
              </w:rPr>
            </w:pPr>
          </w:p>
        </w:tc>
        <w:tc>
          <w:tcPr>
            <w:tcW w:w="568" w:type="dxa"/>
            <w:vMerge w:val="continue"/>
          </w:tcPr>
          <w:p>
            <w:pPr>
              <w:pStyle w:val="20"/>
              <w:rPr>
                <w:rFonts w:ascii="仿宋" w:hAnsi="仿宋" w:eastAsia="仿宋"/>
                <w:color w:val="auto"/>
                <w:kern w:val="0"/>
                <w:szCs w:val="21"/>
              </w:rPr>
            </w:pPr>
          </w:p>
        </w:tc>
        <w:tc>
          <w:tcPr>
            <w:tcW w:w="1353" w:type="dxa"/>
            <w:vAlign w:val="center"/>
          </w:tcPr>
          <w:p>
            <w:pPr>
              <w:pStyle w:val="20"/>
              <w:rPr>
                <w:rFonts w:ascii="仿宋" w:hAnsi="仿宋" w:eastAsia="仿宋"/>
                <w:color w:val="auto"/>
                <w:kern w:val="0"/>
                <w:szCs w:val="21"/>
              </w:rPr>
            </w:pPr>
            <w:r>
              <w:rPr>
                <w:rFonts w:ascii="仿宋" w:hAnsi="仿宋" w:eastAsia="仿宋"/>
                <w:color w:val="auto"/>
                <w:kern w:val="0"/>
                <w:szCs w:val="21"/>
              </w:rPr>
              <w:t>组织协调</w:t>
            </w:r>
          </w:p>
          <w:p>
            <w:pPr>
              <w:pStyle w:val="20"/>
              <w:rPr>
                <w:rFonts w:ascii="仿宋" w:hAnsi="仿宋" w:eastAsia="仿宋"/>
                <w:color w:val="auto"/>
                <w:kern w:val="0"/>
                <w:szCs w:val="21"/>
              </w:rPr>
            </w:pPr>
            <w:r>
              <w:rPr>
                <w:rFonts w:ascii="仿宋" w:hAnsi="仿宋" w:eastAsia="仿宋"/>
                <w:color w:val="auto"/>
                <w:kern w:val="0"/>
                <w:szCs w:val="21"/>
              </w:rPr>
              <w:t>能力</w:t>
            </w:r>
          </w:p>
        </w:tc>
        <w:tc>
          <w:tcPr>
            <w:tcW w:w="2332" w:type="dxa"/>
            <w:vAlign w:val="center"/>
          </w:tcPr>
          <w:p>
            <w:pPr>
              <w:pStyle w:val="20"/>
              <w:jc w:val="both"/>
              <w:rPr>
                <w:rFonts w:hint="eastAsia" w:ascii="仿宋" w:hAnsi="仿宋" w:eastAsia="仿宋"/>
                <w:color w:val="auto"/>
                <w:kern w:val="0"/>
                <w:szCs w:val="21"/>
                <w:lang w:val="en-US" w:eastAsia="zh-CN"/>
              </w:rPr>
            </w:pPr>
            <w:r>
              <w:rPr>
                <w:rFonts w:ascii="仿宋" w:hAnsi="仿宋" w:eastAsia="仿宋"/>
                <w:color w:val="auto"/>
                <w:kern w:val="0"/>
                <w:szCs w:val="21"/>
              </w:rPr>
              <w:t>能够独立或带领团队开展相关技术工作能力</w:t>
            </w:r>
            <w:r>
              <w:rPr>
                <w:rFonts w:hint="eastAsia" w:ascii="仿宋" w:hAnsi="仿宋" w:eastAsia="仿宋"/>
                <w:color w:val="auto"/>
                <w:kern w:val="0"/>
                <w:szCs w:val="21"/>
                <w:lang w:eastAsia="zh-CN"/>
              </w:rPr>
              <w:t>。</w:t>
            </w:r>
          </w:p>
        </w:tc>
        <w:tc>
          <w:tcPr>
            <w:tcW w:w="1134" w:type="dxa"/>
            <w:vAlign w:val="center"/>
          </w:tcPr>
          <w:p>
            <w:pPr>
              <w:pStyle w:val="20"/>
              <w:rPr>
                <w:rFonts w:ascii="仿宋" w:hAnsi="仿宋" w:eastAsia="仿宋"/>
                <w:color w:val="auto"/>
                <w:kern w:val="0"/>
                <w:szCs w:val="21"/>
              </w:rPr>
            </w:pPr>
            <w:r>
              <w:rPr>
                <w:rFonts w:ascii="仿宋" w:hAnsi="仿宋" w:eastAsia="仿宋"/>
                <w:color w:val="auto"/>
                <w:kern w:val="0"/>
                <w:szCs w:val="21"/>
              </w:rPr>
              <w:t>0～5</w:t>
            </w:r>
          </w:p>
        </w:tc>
        <w:tc>
          <w:tcPr>
            <w:tcW w:w="7087" w:type="dxa"/>
            <w:gridSpan w:val="2"/>
            <w:vAlign w:val="center"/>
          </w:tcPr>
          <w:p>
            <w:pPr>
              <w:pStyle w:val="20"/>
              <w:jc w:val="both"/>
              <w:rPr>
                <w:rFonts w:ascii="仿宋" w:hAnsi="仿宋" w:eastAsia="仿宋"/>
                <w:color w:val="auto"/>
                <w:kern w:val="0"/>
                <w:szCs w:val="21"/>
              </w:rPr>
            </w:pPr>
            <w:r>
              <w:rPr>
                <w:rFonts w:hint="eastAsia" w:ascii="仿宋" w:hAnsi="仿宋" w:eastAsia="仿宋"/>
                <w:color w:val="auto"/>
                <w:kern w:val="0"/>
                <w:szCs w:val="21"/>
              </w:rPr>
              <w:t>作为第一鉴定人出具鉴定报告的，</w:t>
            </w:r>
            <w:r>
              <w:rPr>
                <w:rFonts w:hint="eastAsia" w:ascii="仿宋" w:hAnsi="仿宋" w:eastAsia="仿宋"/>
                <w:color w:val="auto"/>
              </w:rPr>
              <w:t>每项项目得2分；</w:t>
            </w:r>
            <w:r>
              <w:rPr>
                <w:rFonts w:hint="eastAsia" w:ascii="仿宋" w:hAnsi="仿宋" w:eastAsia="仿宋"/>
                <w:color w:val="auto"/>
                <w:kern w:val="0"/>
                <w:szCs w:val="21"/>
              </w:rPr>
              <w:t>作为授权签字人复核鉴定的，</w:t>
            </w:r>
            <w:r>
              <w:rPr>
                <w:rFonts w:hint="eastAsia" w:ascii="仿宋" w:hAnsi="仿宋" w:eastAsia="仿宋"/>
                <w:color w:val="auto"/>
              </w:rPr>
              <w:t>每项项目得1分。</w:t>
            </w:r>
            <w:r>
              <w:rPr>
                <w:rFonts w:ascii="仿宋" w:hAnsi="仿宋" w:eastAsia="仿宋"/>
                <w:color w:val="auto"/>
                <w:kern w:val="0"/>
                <w:szCs w:val="21"/>
              </w:rPr>
              <w:t>依据团队规模和取得的实绩酌情给分</w:t>
            </w:r>
            <w:r>
              <w:rPr>
                <w:rFonts w:hint="eastAsia" w:ascii="仿宋" w:hAnsi="仿宋" w:eastAsia="仿宋"/>
                <w:color w:val="auto"/>
                <w:kern w:val="0"/>
                <w:szCs w:val="21"/>
              </w:rPr>
              <w:t>，不超过</w:t>
            </w:r>
            <w:r>
              <w:rPr>
                <w:rFonts w:ascii="仿宋" w:hAnsi="仿宋" w:eastAsia="仿宋"/>
                <w:color w:val="auto"/>
                <w:kern w:val="0"/>
                <w:szCs w:val="21"/>
              </w:rPr>
              <w:t>5</w:t>
            </w:r>
            <w:r>
              <w:rPr>
                <w:rFonts w:hint="eastAsia" w:ascii="仿宋" w:hAnsi="仿宋" w:eastAsia="仿宋"/>
                <w:color w:val="auto"/>
                <w:kern w:val="0"/>
                <w:szCs w:val="21"/>
              </w:rPr>
              <w:t>分</w:t>
            </w:r>
            <w:r>
              <w:rPr>
                <w:rFonts w:ascii="仿宋" w:hAnsi="仿宋" w:eastAsia="仿宋"/>
                <w:color w:val="auto"/>
                <w:kern w:val="0"/>
                <w:szCs w:val="21"/>
              </w:rPr>
              <w:t>。</w:t>
            </w:r>
          </w:p>
        </w:tc>
        <w:tc>
          <w:tcPr>
            <w:tcW w:w="770" w:type="dxa"/>
          </w:tcPr>
          <w:p>
            <w:pPr>
              <w:rPr>
                <w:rFonts w:ascii="仿宋" w:hAnsi="仿宋" w:eastAsia="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3" w:hRule="atLeast"/>
          <w:jc w:val="center"/>
        </w:trPr>
        <w:tc>
          <w:tcPr>
            <w:tcW w:w="704" w:type="dxa"/>
            <w:vMerge w:val="restart"/>
            <w:vAlign w:val="center"/>
          </w:tcPr>
          <w:p>
            <w:pPr>
              <w:pStyle w:val="20"/>
              <w:rPr>
                <w:rFonts w:ascii="仿宋" w:hAnsi="仿宋" w:eastAsia="仿宋"/>
                <w:color w:val="auto"/>
                <w:kern w:val="0"/>
                <w:szCs w:val="21"/>
              </w:rPr>
            </w:pPr>
            <w:r>
              <w:rPr>
                <w:rFonts w:hint="eastAsia" w:ascii="仿宋" w:hAnsi="仿宋" w:eastAsia="仿宋"/>
                <w:color w:val="auto"/>
                <w:kern w:val="0"/>
                <w:szCs w:val="21"/>
              </w:rPr>
              <w:t>四、工作</w:t>
            </w:r>
            <w:r>
              <w:rPr>
                <w:rFonts w:ascii="仿宋" w:hAnsi="仿宋" w:eastAsia="仿宋"/>
                <w:color w:val="auto"/>
                <w:kern w:val="0"/>
                <w:szCs w:val="21"/>
              </w:rPr>
              <w:t>成果</w:t>
            </w:r>
          </w:p>
        </w:tc>
        <w:tc>
          <w:tcPr>
            <w:tcW w:w="568" w:type="dxa"/>
            <w:vMerge w:val="restart"/>
            <w:vAlign w:val="center"/>
          </w:tcPr>
          <w:p>
            <w:pPr>
              <w:pStyle w:val="20"/>
              <w:rPr>
                <w:rFonts w:ascii="仿宋" w:hAnsi="仿宋" w:eastAsia="仿宋"/>
                <w:color w:val="auto"/>
                <w:kern w:val="0"/>
                <w:szCs w:val="21"/>
              </w:rPr>
            </w:pPr>
            <w:r>
              <w:rPr>
                <w:rFonts w:hint="eastAsia" w:ascii="仿宋" w:hAnsi="仿宋" w:eastAsia="仿宋"/>
                <w:color w:val="auto"/>
                <w:kern w:val="0"/>
                <w:szCs w:val="21"/>
              </w:rPr>
              <w:t>3</w:t>
            </w:r>
            <w:r>
              <w:rPr>
                <w:rFonts w:ascii="仿宋" w:hAnsi="仿宋" w:eastAsia="仿宋"/>
                <w:color w:val="auto"/>
                <w:kern w:val="0"/>
                <w:szCs w:val="21"/>
              </w:rPr>
              <w:t>0</w:t>
            </w:r>
          </w:p>
        </w:tc>
        <w:tc>
          <w:tcPr>
            <w:tcW w:w="1353" w:type="dxa"/>
            <w:vAlign w:val="center"/>
          </w:tcPr>
          <w:p>
            <w:pPr>
              <w:pStyle w:val="20"/>
              <w:rPr>
                <w:rFonts w:ascii="仿宋" w:hAnsi="仿宋" w:eastAsia="仿宋"/>
                <w:color w:val="auto"/>
                <w:kern w:val="0"/>
                <w:szCs w:val="21"/>
              </w:rPr>
            </w:pPr>
            <w:r>
              <w:rPr>
                <w:rFonts w:hint="eastAsia" w:ascii="仿宋" w:hAnsi="仿宋" w:eastAsia="仿宋"/>
                <w:color w:val="auto"/>
                <w:kern w:val="0"/>
                <w:szCs w:val="21"/>
              </w:rPr>
              <w:t>科研成果</w:t>
            </w:r>
          </w:p>
        </w:tc>
        <w:tc>
          <w:tcPr>
            <w:tcW w:w="2332" w:type="dxa"/>
            <w:vAlign w:val="center"/>
          </w:tcPr>
          <w:p>
            <w:pPr>
              <w:pStyle w:val="20"/>
              <w:jc w:val="both"/>
              <w:rPr>
                <w:rFonts w:ascii="仿宋" w:hAnsi="仿宋" w:eastAsia="仿宋"/>
                <w:color w:val="auto"/>
                <w:kern w:val="0"/>
                <w:szCs w:val="21"/>
              </w:rPr>
            </w:pPr>
            <w:r>
              <w:rPr>
                <w:rFonts w:ascii="仿宋" w:hAnsi="仿宋" w:eastAsia="仿宋"/>
                <w:color w:val="auto"/>
                <w:kern w:val="0"/>
                <w:szCs w:val="21"/>
              </w:rPr>
              <w:t>主持或主要参与完成</w:t>
            </w:r>
            <w:r>
              <w:rPr>
                <w:rFonts w:hint="eastAsia" w:ascii="仿宋" w:hAnsi="仿宋" w:eastAsia="仿宋"/>
                <w:color w:val="auto"/>
                <w:kern w:val="0"/>
                <w:szCs w:val="21"/>
              </w:rPr>
              <w:t>的与执业领域相关科研项目</w:t>
            </w:r>
            <w:r>
              <w:rPr>
                <w:rFonts w:ascii="仿宋" w:hAnsi="仿宋" w:eastAsia="仿宋"/>
                <w:color w:val="auto"/>
                <w:kern w:val="0"/>
                <w:szCs w:val="21"/>
              </w:rPr>
              <w:t>、标准</w:t>
            </w:r>
            <w:r>
              <w:rPr>
                <w:rFonts w:hint="eastAsia" w:ascii="仿宋" w:hAnsi="仿宋" w:eastAsia="仿宋"/>
                <w:color w:val="auto"/>
                <w:kern w:val="0"/>
                <w:szCs w:val="21"/>
              </w:rPr>
              <w:t>、专利等（科研项目以验收报告为准；标准、专利等以被</w:t>
            </w:r>
            <w:r>
              <w:rPr>
                <w:rFonts w:ascii="仿宋" w:hAnsi="仿宋" w:eastAsia="仿宋"/>
                <w:color w:val="auto"/>
                <w:kern w:val="0"/>
                <w:szCs w:val="21"/>
              </w:rPr>
              <w:t>批准</w:t>
            </w:r>
            <w:r>
              <w:rPr>
                <w:rFonts w:hint="eastAsia" w:ascii="仿宋" w:hAnsi="仿宋" w:eastAsia="仿宋"/>
                <w:color w:val="auto"/>
                <w:kern w:val="0"/>
                <w:szCs w:val="21"/>
              </w:rPr>
              <w:t>或</w:t>
            </w:r>
            <w:r>
              <w:rPr>
                <w:rFonts w:ascii="仿宋" w:hAnsi="仿宋" w:eastAsia="仿宋"/>
                <w:color w:val="auto"/>
                <w:kern w:val="0"/>
                <w:szCs w:val="21"/>
              </w:rPr>
              <w:t>发布</w:t>
            </w:r>
            <w:r>
              <w:rPr>
                <w:rFonts w:hint="eastAsia" w:ascii="仿宋" w:hAnsi="仿宋" w:eastAsia="仿宋"/>
                <w:color w:val="auto"/>
                <w:kern w:val="0"/>
                <w:szCs w:val="21"/>
              </w:rPr>
              <w:t>为准。）</w:t>
            </w:r>
          </w:p>
        </w:tc>
        <w:tc>
          <w:tcPr>
            <w:tcW w:w="1134" w:type="dxa"/>
            <w:vMerge w:val="restart"/>
            <w:vAlign w:val="center"/>
          </w:tcPr>
          <w:p>
            <w:pPr>
              <w:pStyle w:val="20"/>
              <w:rPr>
                <w:rFonts w:ascii="仿宋" w:hAnsi="仿宋" w:eastAsia="仿宋"/>
                <w:color w:val="auto"/>
                <w:kern w:val="0"/>
                <w:szCs w:val="21"/>
              </w:rPr>
            </w:pPr>
            <w:r>
              <w:rPr>
                <w:rFonts w:ascii="仿宋" w:hAnsi="仿宋" w:eastAsia="仿宋"/>
                <w:color w:val="auto"/>
                <w:kern w:val="0"/>
                <w:szCs w:val="21"/>
              </w:rPr>
              <w:t>0～15</w:t>
            </w:r>
          </w:p>
        </w:tc>
        <w:tc>
          <w:tcPr>
            <w:tcW w:w="7087" w:type="dxa"/>
            <w:gridSpan w:val="2"/>
          </w:tcPr>
          <w:p>
            <w:pPr>
              <w:pStyle w:val="20"/>
              <w:jc w:val="both"/>
              <w:rPr>
                <w:rFonts w:ascii="仿宋" w:hAnsi="仿宋" w:eastAsia="仿宋"/>
                <w:color w:val="auto"/>
                <w:kern w:val="0"/>
                <w:szCs w:val="21"/>
              </w:rPr>
            </w:pPr>
            <w:r>
              <w:rPr>
                <w:rFonts w:hint="eastAsia" w:ascii="仿宋" w:hAnsi="仿宋" w:eastAsia="仿宋"/>
                <w:color w:val="auto"/>
                <w:kern w:val="0"/>
                <w:szCs w:val="21"/>
              </w:rPr>
              <w:t>科研成果，根据成果类型和成果排名得分。</w:t>
            </w:r>
          </w:p>
          <w:p>
            <w:pPr>
              <w:pStyle w:val="20"/>
              <w:jc w:val="both"/>
              <w:rPr>
                <w:rFonts w:ascii="仿宋" w:hAnsi="仿宋" w:eastAsia="仿宋"/>
                <w:color w:val="auto"/>
                <w:kern w:val="0"/>
                <w:szCs w:val="21"/>
              </w:rPr>
            </w:pPr>
            <w:r>
              <w:rPr>
                <w:rFonts w:hint="eastAsia" w:ascii="仿宋" w:hAnsi="仿宋" w:eastAsia="仿宋"/>
                <w:color w:val="auto"/>
                <w:kern w:val="0"/>
                <w:szCs w:val="21"/>
              </w:rPr>
              <w:t>1、国家级科研项目或国家标准，排名第1得10分，第2得8分，第3得6分，第4得4分，第5及之后排名均得2分；</w:t>
            </w:r>
          </w:p>
          <w:p>
            <w:pPr>
              <w:pStyle w:val="20"/>
              <w:jc w:val="both"/>
              <w:rPr>
                <w:rFonts w:ascii="仿宋" w:hAnsi="仿宋" w:eastAsia="仿宋"/>
                <w:color w:val="auto"/>
                <w:kern w:val="0"/>
                <w:szCs w:val="21"/>
              </w:rPr>
            </w:pPr>
            <w:r>
              <w:rPr>
                <w:rFonts w:hint="eastAsia" w:ascii="仿宋" w:hAnsi="仿宋" w:eastAsia="仿宋"/>
                <w:color w:val="auto"/>
                <w:kern w:val="0"/>
                <w:szCs w:val="21"/>
              </w:rPr>
              <w:t>2、省部级科研项目或行业标准，排名第1得5分，第2得3分，第3得2分，第4及之后排名均得1分；</w:t>
            </w:r>
          </w:p>
          <w:p>
            <w:pPr>
              <w:pStyle w:val="20"/>
              <w:jc w:val="both"/>
              <w:rPr>
                <w:rFonts w:ascii="仿宋" w:hAnsi="仿宋" w:eastAsia="仿宋"/>
                <w:color w:val="auto"/>
                <w:kern w:val="0"/>
                <w:szCs w:val="21"/>
              </w:rPr>
            </w:pPr>
            <w:r>
              <w:rPr>
                <w:rFonts w:hint="eastAsia" w:ascii="仿宋" w:hAnsi="仿宋" w:eastAsia="仿宋"/>
                <w:color w:val="auto"/>
                <w:kern w:val="0"/>
                <w:szCs w:val="21"/>
              </w:rPr>
              <w:t>3、地市级科研项目及地方标准，排名第1得3分，第2得2分，第3及之后排名均得1分；</w:t>
            </w:r>
          </w:p>
          <w:p>
            <w:pPr>
              <w:pStyle w:val="20"/>
              <w:jc w:val="both"/>
              <w:rPr>
                <w:rFonts w:ascii="仿宋" w:hAnsi="仿宋" w:eastAsia="仿宋"/>
                <w:color w:val="auto"/>
                <w:kern w:val="0"/>
                <w:szCs w:val="21"/>
              </w:rPr>
            </w:pPr>
            <w:r>
              <w:rPr>
                <w:rFonts w:hint="eastAsia" w:ascii="仿宋" w:hAnsi="仿宋" w:eastAsia="仿宋"/>
                <w:color w:val="auto"/>
                <w:kern w:val="0"/>
                <w:szCs w:val="21"/>
              </w:rPr>
              <w:t>4、发明专利，排名第1得3分，第2得2分，第3及之后排名均得1分；</w:t>
            </w:r>
          </w:p>
          <w:p>
            <w:pPr>
              <w:pStyle w:val="20"/>
              <w:jc w:val="both"/>
              <w:rPr>
                <w:rFonts w:ascii="仿宋" w:hAnsi="仿宋" w:eastAsia="仿宋"/>
                <w:color w:val="auto"/>
                <w:kern w:val="0"/>
                <w:szCs w:val="21"/>
              </w:rPr>
            </w:pPr>
            <w:r>
              <w:rPr>
                <w:rFonts w:hint="eastAsia" w:ascii="仿宋" w:hAnsi="仿宋" w:eastAsia="仿宋"/>
                <w:color w:val="auto"/>
                <w:kern w:val="0"/>
                <w:szCs w:val="21"/>
              </w:rPr>
              <w:t>5、实用新型专利，所有排名均得1分。</w:t>
            </w:r>
          </w:p>
          <w:p>
            <w:pPr>
              <w:pStyle w:val="20"/>
              <w:jc w:val="both"/>
              <w:rPr>
                <w:rFonts w:ascii="仿宋" w:hAnsi="仿宋" w:eastAsia="仿宋"/>
                <w:color w:val="auto"/>
                <w:kern w:val="0"/>
                <w:szCs w:val="21"/>
              </w:rPr>
            </w:pPr>
          </w:p>
          <w:p>
            <w:pPr>
              <w:pStyle w:val="20"/>
              <w:jc w:val="both"/>
              <w:rPr>
                <w:rFonts w:ascii="仿宋" w:hAnsi="仿宋" w:eastAsia="仿宋"/>
                <w:color w:val="auto"/>
                <w:kern w:val="0"/>
                <w:szCs w:val="21"/>
              </w:rPr>
            </w:pPr>
            <w:r>
              <w:rPr>
                <w:rFonts w:hint="eastAsia" w:ascii="仿宋" w:hAnsi="仿宋" w:eastAsia="仿宋"/>
                <w:color w:val="auto"/>
                <w:szCs w:val="21"/>
              </w:rPr>
              <w:t>注：科研成果和论文著作合计不超过</w:t>
            </w:r>
            <w:r>
              <w:rPr>
                <w:rFonts w:ascii="仿宋" w:hAnsi="仿宋" w:eastAsia="仿宋"/>
                <w:color w:val="auto"/>
                <w:szCs w:val="21"/>
              </w:rPr>
              <w:t>15</w:t>
            </w:r>
            <w:r>
              <w:rPr>
                <w:rFonts w:hint="eastAsia" w:ascii="仿宋" w:hAnsi="仿宋" w:eastAsia="仿宋"/>
                <w:color w:val="auto"/>
                <w:szCs w:val="21"/>
              </w:rPr>
              <w:t>分。</w:t>
            </w:r>
          </w:p>
        </w:tc>
        <w:tc>
          <w:tcPr>
            <w:tcW w:w="770" w:type="dxa"/>
            <w:vMerge w:val="restart"/>
          </w:tcPr>
          <w:p>
            <w:pPr>
              <w:rPr>
                <w:rFonts w:ascii="仿宋" w:hAnsi="仿宋" w:eastAsia="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6" w:hRule="atLeast"/>
          <w:jc w:val="center"/>
        </w:trPr>
        <w:tc>
          <w:tcPr>
            <w:tcW w:w="704" w:type="dxa"/>
            <w:vMerge w:val="continue"/>
          </w:tcPr>
          <w:p>
            <w:pPr>
              <w:pStyle w:val="20"/>
              <w:rPr>
                <w:rFonts w:ascii="仿宋" w:hAnsi="仿宋" w:eastAsia="仿宋"/>
                <w:color w:val="auto"/>
                <w:kern w:val="0"/>
                <w:szCs w:val="21"/>
              </w:rPr>
            </w:pPr>
          </w:p>
        </w:tc>
        <w:tc>
          <w:tcPr>
            <w:tcW w:w="568" w:type="dxa"/>
            <w:vMerge w:val="continue"/>
          </w:tcPr>
          <w:p>
            <w:pPr>
              <w:pStyle w:val="20"/>
              <w:rPr>
                <w:rFonts w:ascii="仿宋" w:hAnsi="仿宋" w:eastAsia="仿宋"/>
                <w:color w:val="auto"/>
                <w:kern w:val="0"/>
                <w:szCs w:val="21"/>
              </w:rPr>
            </w:pPr>
          </w:p>
        </w:tc>
        <w:tc>
          <w:tcPr>
            <w:tcW w:w="1353" w:type="dxa"/>
            <w:vAlign w:val="center"/>
          </w:tcPr>
          <w:p>
            <w:pPr>
              <w:pStyle w:val="20"/>
              <w:rPr>
                <w:rFonts w:ascii="仿宋" w:hAnsi="仿宋" w:eastAsia="仿宋"/>
                <w:color w:val="auto"/>
                <w:kern w:val="0"/>
                <w:szCs w:val="21"/>
              </w:rPr>
            </w:pPr>
            <w:r>
              <w:rPr>
                <w:rFonts w:ascii="仿宋" w:hAnsi="仿宋" w:eastAsia="仿宋"/>
                <w:color w:val="auto"/>
                <w:kern w:val="0"/>
                <w:szCs w:val="21"/>
              </w:rPr>
              <w:t>论文</w:t>
            </w:r>
          </w:p>
          <w:p>
            <w:pPr>
              <w:pStyle w:val="20"/>
              <w:rPr>
                <w:rFonts w:ascii="仿宋" w:hAnsi="仿宋" w:eastAsia="仿宋"/>
                <w:color w:val="auto"/>
                <w:kern w:val="0"/>
                <w:szCs w:val="21"/>
              </w:rPr>
            </w:pPr>
            <w:r>
              <w:rPr>
                <w:rFonts w:ascii="仿宋" w:hAnsi="仿宋" w:eastAsia="仿宋"/>
                <w:color w:val="auto"/>
                <w:kern w:val="0"/>
                <w:szCs w:val="21"/>
              </w:rPr>
              <w:t>著作</w:t>
            </w:r>
          </w:p>
        </w:tc>
        <w:tc>
          <w:tcPr>
            <w:tcW w:w="2332" w:type="dxa"/>
            <w:vAlign w:val="center"/>
          </w:tcPr>
          <w:p>
            <w:pPr>
              <w:pStyle w:val="20"/>
              <w:jc w:val="both"/>
              <w:rPr>
                <w:rFonts w:ascii="仿宋" w:hAnsi="仿宋" w:eastAsia="仿宋"/>
                <w:color w:val="auto"/>
                <w:kern w:val="0"/>
                <w:szCs w:val="21"/>
              </w:rPr>
            </w:pPr>
            <w:r>
              <w:rPr>
                <w:rFonts w:hint="eastAsia" w:ascii="仿宋" w:hAnsi="仿宋" w:eastAsia="仿宋"/>
                <w:color w:val="auto"/>
                <w:kern w:val="0"/>
                <w:szCs w:val="21"/>
              </w:rPr>
              <w:t>在</w:t>
            </w:r>
            <w:r>
              <w:rPr>
                <w:rFonts w:ascii="仿宋" w:hAnsi="仿宋" w:eastAsia="仿宋"/>
                <w:color w:val="auto"/>
                <w:kern w:val="0"/>
                <w:szCs w:val="21"/>
              </w:rPr>
              <w:t>公开发行的</w:t>
            </w:r>
            <w:r>
              <w:rPr>
                <w:rFonts w:hint="eastAsia" w:ascii="仿宋" w:hAnsi="仿宋" w:eastAsia="仿宋"/>
                <w:color w:val="auto"/>
                <w:kern w:val="0"/>
                <w:szCs w:val="21"/>
              </w:rPr>
              <w:t>期</w:t>
            </w:r>
            <w:r>
              <w:rPr>
                <w:rFonts w:ascii="仿宋" w:hAnsi="仿宋" w:eastAsia="仿宋"/>
                <w:color w:val="auto"/>
                <w:kern w:val="0"/>
                <w:szCs w:val="21"/>
              </w:rPr>
              <w:t>刊上发表的</w:t>
            </w:r>
            <w:r>
              <w:rPr>
                <w:rFonts w:hint="eastAsia" w:ascii="仿宋" w:hAnsi="仿宋" w:eastAsia="仿宋"/>
                <w:color w:val="auto"/>
                <w:kern w:val="0"/>
                <w:szCs w:val="21"/>
              </w:rPr>
              <w:t>与执业领域相关的</w:t>
            </w:r>
            <w:r>
              <w:rPr>
                <w:rFonts w:ascii="仿宋" w:hAnsi="仿宋" w:eastAsia="仿宋"/>
                <w:color w:val="auto"/>
                <w:kern w:val="0"/>
                <w:szCs w:val="21"/>
              </w:rPr>
              <w:t>学术论文，公开出版的学术著作。</w:t>
            </w:r>
          </w:p>
        </w:tc>
        <w:tc>
          <w:tcPr>
            <w:tcW w:w="1134" w:type="dxa"/>
            <w:vMerge w:val="continue"/>
            <w:vAlign w:val="center"/>
          </w:tcPr>
          <w:p>
            <w:pPr>
              <w:pStyle w:val="20"/>
              <w:rPr>
                <w:rFonts w:ascii="仿宋" w:hAnsi="仿宋" w:eastAsia="仿宋"/>
                <w:color w:val="auto"/>
                <w:kern w:val="0"/>
                <w:szCs w:val="21"/>
              </w:rPr>
            </w:pPr>
          </w:p>
        </w:tc>
        <w:tc>
          <w:tcPr>
            <w:tcW w:w="7087" w:type="dxa"/>
            <w:gridSpan w:val="2"/>
            <w:vAlign w:val="center"/>
          </w:tcPr>
          <w:p>
            <w:pPr>
              <w:pStyle w:val="20"/>
              <w:jc w:val="both"/>
              <w:rPr>
                <w:rFonts w:ascii="仿宋" w:hAnsi="仿宋" w:eastAsia="仿宋"/>
                <w:color w:val="auto"/>
                <w:kern w:val="0"/>
                <w:szCs w:val="21"/>
              </w:rPr>
            </w:pPr>
            <w:r>
              <w:rPr>
                <w:rFonts w:ascii="仿宋" w:hAnsi="仿宋" w:eastAsia="仿宋"/>
                <w:color w:val="auto"/>
                <w:kern w:val="0"/>
                <w:szCs w:val="21"/>
              </w:rPr>
              <w:t>论文著作</w:t>
            </w:r>
            <w:r>
              <w:rPr>
                <w:rFonts w:hint="eastAsia" w:ascii="仿宋" w:hAnsi="仿宋" w:eastAsia="仿宋"/>
                <w:color w:val="auto"/>
                <w:kern w:val="0"/>
                <w:szCs w:val="21"/>
              </w:rPr>
              <w:t>，根据成果类型和作者排名得分。</w:t>
            </w:r>
          </w:p>
          <w:p>
            <w:pPr>
              <w:pStyle w:val="20"/>
              <w:numPr>
                <w:ilvl w:val="0"/>
                <w:numId w:val="2"/>
              </w:numPr>
              <w:jc w:val="both"/>
              <w:rPr>
                <w:rFonts w:ascii="仿宋" w:hAnsi="仿宋" w:eastAsia="仿宋"/>
                <w:color w:val="auto"/>
                <w:kern w:val="0"/>
                <w:szCs w:val="21"/>
              </w:rPr>
            </w:pPr>
            <w:r>
              <w:rPr>
                <w:rFonts w:hint="eastAsia" w:ascii="仿宋" w:hAnsi="仿宋" w:eastAsia="仿宋"/>
                <w:color w:val="auto"/>
                <w:kern w:val="0"/>
                <w:szCs w:val="21"/>
              </w:rPr>
              <w:t>发表</w:t>
            </w:r>
            <w:r>
              <w:rPr>
                <w:rFonts w:ascii="仿宋" w:hAnsi="仿宋" w:eastAsia="仿宋"/>
                <w:color w:val="auto"/>
                <w:kern w:val="0"/>
                <w:szCs w:val="21"/>
              </w:rPr>
              <w:t>SCI/EI</w:t>
            </w:r>
            <w:r>
              <w:rPr>
                <w:rFonts w:hint="eastAsia" w:ascii="仿宋" w:hAnsi="仿宋" w:eastAsia="仿宋"/>
                <w:color w:val="auto"/>
                <w:kern w:val="0"/>
                <w:szCs w:val="21"/>
              </w:rPr>
              <w:t>论文，排名第</w:t>
            </w:r>
            <w:r>
              <w:rPr>
                <w:rFonts w:ascii="仿宋" w:hAnsi="仿宋" w:eastAsia="仿宋"/>
                <w:color w:val="auto"/>
                <w:kern w:val="0"/>
                <w:szCs w:val="21"/>
              </w:rPr>
              <w:t>1</w:t>
            </w:r>
            <w:r>
              <w:rPr>
                <w:rFonts w:hint="eastAsia" w:ascii="仿宋" w:hAnsi="仿宋" w:eastAsia="仿宋"/>
                <w:color w:val="auto"/>
                <w:kern w:val="0"/>
                <w:szCs w:val="21"/>
              </w:rPr>
              <w:t>得</w:t>
            </w:r>
            <w:r>
              <w:rPr>
                <w:rFonts w:ascii="仿宋" w:hAnsi="仿宋" w:eastAsia="仿宋"/>
                <w:color w:val="auto"/>
                <w:kern w:val="0"/>
                <w:szCs w:val="21"/>
              </w:rPr>
              <w:t>5</w:t>
            </w:r>
            <w:r>
              <w:rPr>
                <w:rFonts w:hint="eastAsia" w:ascii="仿宋" w:hAnsi="仿宋" w:eastAsia="仿宋"/>
                <w:color w:val="auto"/>
                <w:kern w:val="0"/>
                <w:szCs w:val="21"/>
              </w:rPr>
              <w:t>分（通讯作者视同于第一作者，下同，但成果只能使用一次），第</w:t>
            </w:r>
            <w:r>
              <w:rPr>
                <w:rFonts w:ascii="仿宋" w:hAnsi="仿宋" w:eastAsia="仿宋"/>
                <w:color w:val="auto"/>
                <w:kern w:val="0"/>
                <w:szCs w:val="21"/>
              </w:rPr>
              <w:t>2</w:t>
            </w:r>
            <w:r>
              <w:rPr>
                <w:rFonts w:hint="eastAsia" w:ascii="仿宋" w:hAnsi="仿宋" w:eastAsia="仿宋"/>
                <w:color w:val="auto"/>
                <w:kern w:val="0"/>
                <w:szCs w:val="21"/>
              </w:rPr>
              <w:t>得</w:t>
            </w:r>
            <w:r>
              <w:rPr>
                <w:rFonts w:ascii="仿宋" w:hAnsi="仿宋" w:eastAsia="仿宋"/>
                <w:color w:val="auto"/>
                <w:kern w:val="0"/>
                <w:szCs w:val="21"/>
              </w:rPr>
              <w:t>4</w:t>
            </w:r>
            <w:r>
              <w:rPr>
                <w:rFonts w:hint="eastAsia" w:ascii="仿宋" w:hAnsi="仿宋" w:eastAsia="仿宋"/>
                <w:color w:val="auto"/>
                <w:kern w:val="0"/>
                <w:szCs w:val="21"/>
              </w:rPr>
              <w:t>分，第</w:t>
            </w:r>
            <w:r>
              <w:rPr>
                <w:rFonts w:ascii="仿宋" w:hAnsi="仿宋" w:eastAsia="仿宋"/>
                <w:color w:val="auto"/>
                <w:kern w:val="0"/>
                <w:szCs w:val="21"/>
              </w:rPr>
              <w:t>3</w:t>
            </w:r>
            <w:r>
              <w:rPr>
                <w:rFonts w:hint="eastAsia" w:ascii="仿宋" w:hAnsi="仿宋" w:eastAsia="仿宋"/>
                <w:color w:val="auto"/>
                <w:kern w:val="0"/>
                <w:szCs w:val="21"/>
              </w:rPr>
              <w:t>得</w:t>
            </w:r>
            <w:r>
              <w:rPr>
                <w:rFonts w:ascii="仿宋" w:hAnsi="仿宋" w:eastAsia="仿宋"/>
                <w:color w:val="auto"/>
                <w:kern w:val="0"/>
                <w:szCs w:val="21"/>
              </w:rPr>
              <w:t>3</w:t>
            </w:r>
            <w:r>
              <w:rPr>
                <w:rFonts w:hint="eastAsia" w:ascii="仿宋" w:hAnsi="仿宋" w:eastAsia="仿宋"/>
                <w:color w:val="auto"/>
                <w:kern w:val="0"/>
                <w:szCs w:val="21"/>
              </w:rPr>
              <w:t>分，第</w:t>
            </w:r>
            <w:r>
              <w:rPr>
                <w:rFonts w:ascii="仿宋" w:hAnsi="仿宋" w:eastAsia="仿宋"/>
                <w:color w:val="auto"/>
                <w:kern w:val="0"/>
                <w:szCs w:val="21"/>
              </w:rPr>
              <w:t>4</w:t>
            </w:r>
            <w:r>
              <w:rPr>
                <w:rFonts w:hint="eastAsia" w:ascii="仿宋" w:hAnsi="仿宋" w:eastAsia="仿宋"/>
                <w:color w:val="auto"/>
                <w:kern w:val="0"/>
                <w:szCs w:val="21"/>
              </w:rPr>
              <w:t>得</w:t>
            </w:r>
            <w:r>
              <w:rPr>
                <w:rFonts w:ascii="仿宋" w:hAnsi="仿宋" w:eastAsia="仿宋"/>
                <w:color w:val="auto"/>
                <w:kern w:val="0"/>
                <w:szCs w:val="21"/>
              </w:rPr>
              <w:t>2</w:t>
            </w:r>
            <w:r>
              <w:rPr>
                <w:rFonts w:hint="eastAsia" w:ascii="仿宋" w:hAnsi="仿宋" w:eastAsia="仿宋"/>
                <w:color w:val="auto"/>
                <w:kern w:val="0"/>
                <w:szCs w:val="21"/>
              </w:rPr>
              <w:t>分，第</w:t>
            </w:r>
            <w:r>
              <w:rPr>
                <w:rFonts w:ascii="仿宋" w:hAnsi="仿宋" w:eastAsia="仿宋"/>
                <w:color w:val="auto"/>
                <w:kern w:val="0"/>
                <w:szCs w:val="21"/>
              </w:rPr>
              <w:t>5</w:t>
            </w:r>
            <w:r>
              <w:rPr>
                <w:rFonts w:hint="eastAsia" w:ascii="仿宋" w:hAnsi="仿宋" w:eastAsia="仿宋"/>
                <w:color w:val="auto"/>
                <w:kern w:val="0"/>
                <w:szCs w:val="21"/>
              </w:rPr>
              <w:t>及之后排名均得</w:t>
            </w:r>
            <w:r>
              <w:rPr>
                <w:rFonts w:ascii="仿宋" w:hAnsi="仿宋" w:eastAsia="仿宋"/>
                <w:color w:val="auto"/>
                <w:kern w:val="0"/>
                <w:szCs w:val="21"/>
              </w:rPr>
              <w:t>1</w:t>
            </w:r>
            <w:r>
              <w:rPr>
                <w:rFonts w:hint="eastAsia" w:ascii="仿宋" w:hAnsi="仿宋" w:eastAsia="仿宋"/>
                <w:color w:val="auto"/>
                <w:kern w:val="0"/>
                <w:szCs w:val="21"/>
              </w:rPr>
              <w:t>分；</w:t>
            </w:r>
          </w:p>
          <w:p>
            <w:pPr>
              <w:pStyle w:val="20"/>
              <w:jc w:val="both"/>
              <w:rPr>
                <w:rFonts w:ascii="仿宋" w:hAnsi="仿宋" w:eastAsia="仿宋"/>
                <w:color w:val="auto"/>
                <w:kern w:val="0"/>
                <w:szCs w:val="21"/>
              </w:rPr>
            </w:pPr>
            <w:r>
              <w:rPr>
                <w:rFonts w:hint="eastAsia" w:ascii="仿宋" w:hAnsi="仿宋" w:eastAsia="仿宋"/>
                <w:color w:val="auto"/>
                <w:kern w:val="0"/>
                <w:szCs w:val="21"/>
              </w:rPr>
              <w:t>2、在国内核心期刊发表论文，排名第1得4分，第2得3分，第3得2分，第4及之后排名均得1分；</w:t>
            </w:r>
          </w:p>
          <w:p>
            <w:pPr>
              <w:pStyle w:val="20"/>
              <w:jc w:val="both"/>
              <w:rPr>
                <w:rFonts w:ascii="仿宋" w:hAnsi="仿宋" w:eastAsia="仿宋"/>
                <w:color w:val="auto"/>
                <w:kern w:val="0"/>
                <w:szCs w:val="21"/>
              </w:rPr>
            </w:pPr>
            <w:r>
              <w:rPr>
                <w:rFonts w:hint="eastAsia" w:ascii="仿宋" w:hAnsi="仿宋" w:eastAsia="仿宋"/>
                <w:color w:val="auto"/>
                <w:kern w:val="0"/>
                <w:szCs w:val="21"/>
              </w:rPr>
              <w:t>3、在国内非核心期刊发表论文，第一作者和通讯作者得2分，其他作者均得1分；</w:t>
            </w:r>
          </w:p>
          <w:p>
            <w:pPr>
              <w:pStyle w:val="20"/>
              <w:jc w:val="both"/>
              <w:rPr>
                <w:rFonts w:ascii="仿宋" w:hAnsi="仿宋" w:eastAsia="仿宋"/>
                <w:color w:val="auto"/>
                <w:kern w:val="0"/>
                <w:szCs w:val="21"/>
              </w:rPr>
            </w:pPr>
            <w:r>
              <w:rPr>
                <w:rFonts w:hint="eastAsia" w:ascii="仿宋" w:hAnsi="仿宋" w:eastAsia="仿宋"/>
                <w:color w:val="auto"/>
                <w:kern w:val="0"/>
                <w:szCs w:val="21"/>
              </w:rPr>
              <w:t>4、著作根据封面作者排名，排名第1得5分，第2得4分，第3得3分，第4得2分，第5及之后排名均得1分；</w:t>
            </w:r>
          </w:p>
          <w:p>
            <w:pPr>
              <w:pStyle w:val="20"/>
              <w:jc w:val="both"/>
              <w:rPr>
                <w:rFonts w:ascii="仿宋" w:hAnsi="仿宋" w:eastAsia="仿宋"/>
                <w:color w:val="auto"/>
                <w:kern w:val="0"/>
                <w:szCs w:val="21"/>
              </w:rPr>
            </w:pPr>
            <w:r>
              <w:rPr>
                <w:rFonts w:hint="eastAsia" w:ascii="仿宋" w:hAnsi="仿宋" w:eastAsia="仿宋"/>
                <w:color w:val="auto"/>
                <w:kern w:val="0"/>
                <w:szCs w:val="21"/>
              </w:rPr>
              <w:t>5、翻译著作根据封面作者排名，排名第1得3分，第2得2分，第3及之后排名均得1分。</w:t>
            </w:r>
          </w:p>
          <w:p>
            <w:pPr>
              <w:pStyle w:val="20"/>
              <w:jc w:val="both"/>
              <w:rPr>
                <w:rFonts w:ascii="仿宋" w:hAnsi="仿宋" w:eastAsia="仿宋"/>
                <w:color w:val="auto"/>
                <w:kern w:val="0"/>
                <w:szCs w:val="21"/>
              </w:rPr>
            </w:pPr>
          </w:p>
          <w:p>
            <w:pPr>
              <w:pStyle w:val="20"/>
              <w:jc w:val="both"/>
              <w:rPr>
                <w:rFonts w:ascii="仿宋" w:hAnsi="仿宋" w:eastAsia="仿宋"/>
                <w:color w:val="auto"/>
                <w:kern w:val="0"/>
                <w:szCs w:val="21"/>
              </w:rPr>
            </w:pPr>
            <w:r>
              <w:rPr>
                <w:rFonts w:hint="eastAsia" w:ascii="仿宋" w:hAnsi="仿宋" w:eastAsia="仿宋"/>
                <w:color w:val="auto"/>
                <w:szCs w:val="21"/>
              </w:rPr>
              <w:t>注：科研成果和论文著作合计不超过</w:t>
            </w:r>
            <w:r>
              <w:rPr>
                <w:rFonts w:ascii="仿宋" w:hAnsi="仿宋" w:eastAsia="仿宋"/>
                <w:color w:val="auto"/>
                <w:szCs w:val="21"/>
              </w:rPr>
              <w:t>15</w:t>
            </w:r>
            <w:r>
              <w:rPr>
                <w:rFonts w:hint="eastAsia" w:ascii="仿宋" w:hAnsi="仿宋" w:eastAsia="仿宋"/>
                <w:color w:val="auto"/>
                <w:szCs w:val="21"/>
              </w:rPr>
              <w:t>分。</w:t>
            </w:r>
          </w:p>
        </w:tc>
        <w:tc>
          <w:tcPr>
            <w:tcW w:w="770" w:type="dxa"/>
            <w:vMerge w:val="continue"/>
          </w:tcPr>
          <w:p>
            <w:pPr>
              <w:rPr>
                <w:rFonts w:ascii="仿宋" w:hAnsi="仿宋" w:eastAsia="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704" w:type="dxa"/>
            <w:vMerge w:val="continue"/>
          </w:tcPr>
          <w:p>
            <w:pPr>
              <w:pStyle w:val="20"/>
              <w:rPr>
                <w:rFonts w:ascii="仿宋" w:hAnsi="仿宋" w:eastAsia="仿宋"/>
                <w:color w:val="auto"/>
                <w:kern w:val="0"/>
                <w:szCs w:val="21"/>
              </w:rPr>
            </w:pPr>
          </w:p>
        </w:tc>
        <w:tc>
          <w:tcPr>
            <w:tcW w:w="568" w:type="dxa"/>
            <w:vMerge w:val="continue"/>
          </w:tcPr>
          <w:p>
            <w:pPr>
              <w:pStyle w:val="20"/>
              <w:rPr>
                <w:rFonts w:ascii="仿宋" w:hAnsi="仿宋" w:eastAsia="仿宋"/>
                <w:color w:val="auto"/>
                <w:kern w:val="0"/>
                <w:szCs w:val="21"/>
              </w:rPr>
            </w:pPr>
          </w:p>
        </w:tc>
        <w:tc>
          <w:tcPr>
            <w:tcW w:w="1353" w:type="dxa"/>
            <w:vAlign w:val="center"/>
          </w:tcPr>
          <w:p>
            <w:pPr>
              <w:pStyle w:val="20"/>
              <w:rPr>
                <w:rFonts w:ascii="仿宋" w:hAnsi="仿宋" w:eastAsia="仿宋"/>
                <w:color w:val="auto"/>
                <w:kern w:val="0"/>
                <w:szCs w:val="21"/>
              </w:rPr>
            </w:pPr>
            <w:r>
              <w:rPr>
                <w:rFonts w:hint="eastAsia" w:ascii="仿宋" w:hAnsi="仿宋" w:eastAsia="仿宋"/>
                <w:color w:val="auto"/>
                <w:kern w:val="0"/>
                <w:szCs w:val="21"/>
              </w:rPr>
              <w:t>培训</w:t>
            </w:r>
            <w:r>
              <w:rPr>
                <w:rFonts w:ascii="仿宋" w:hAnsi="仿宋" w:eastAsia="仿宋"/>
                <w:color w:val="auto"/>
                <w:kern w:val="0"/>
                <w:szCs w:val="21"/>
              </w:rPr>
              <w:t>交流</w:t>
            </w:r>
          </w:p>
          <w:p>
            <w:pPr>
              <w:pStyle w:val="20"/>
              <w:rPr>
                <w:rFonts w:ascii="仿宋" w:hAnsi="仿宋" w:eastAsia="仿宋"/>
                <w:color w:val="auto"/>
                <w:kern w:val="0"/>
                <w:szCs w:val="21"/>
              </w:rPr>
            </w:pPr>
            <w:r>
              <w:rPr>
                <w:rFonts w:ascii="仿宋" w:hAnsi="仿宋" w:eastAsia="仿宋"/>
                <w:color w:val="auto"/>
                <w:kern w:val="0"/>
                <w:szCs w:val="21"/>
              </w:rPr>
              <w:t>影响</w:t>
            </w:r>
          </w:p>
        </w:tc>
        <w:tc>
          <w:tcPr>
            <w:tcW w:w="2332" w:type="dxa"/>
            <w:vAlign w:val="center"/>
          </w:tcPr>
          <w:p>
            <w:pPr>
              <w:pStyle w:val="20"/>
              <w:jc w:val="both"/>
              <w:rPr>
                <w:rFonts w:ascii="仿宋" w:hAnsi="仿宋" w:eastAsia="仿宋"/>
                <w:color w:val="auto"/>
                <w:kern w:val="0"/>
                <w:szCs w:val="21"/>
              </w:rPr>
            </w:pPr>
            <w:r>
              <w:rPr>
                <w:rFonts w:hint="eastAsia" w:ascii="仿宋" w:hAnsi="仿宋" w:eastAsia="仿宋"/>
                <w:color w:val="auto"/>
                <w:kern w:val="0"/>
                <w:szCs w:val="21"/>
              </w:rPr>
              <w:t>司法鉴定</w:t>
            </w:r>
            <w:r>
              <w:rPr>
                <w:rFonts w:ascii="仿宋" w:hAnsi="仿宋" w:eastAsia="仿宋"/>
                <w:color w:val="auto"/>
                <w:kern w:val="0"/>
                <w:szCs w:val="21"/>
              </w:rPr>
              <w:t>专业培训交流情况</w:t>
            </w:r>
            <w:r>
              <w:rPr>
                <w:rFonts w:hint="eastAsia" w:ascii="仿宋" w:hAnsi="仿宋" w:eastAsia="仿宋"/>
                <w:color w:val="auto"/>
                <w:kern w:val="0"/>
                <w:szCs w:val="21"/>
              </w:rPr>
              <w:t>。</w:t>
            </w:r>
          </w:p>
        </w:tc>
        <w:tc>
          <w:tcPr>
            <w:tcW w:w="1134" w:type="dxa"/>
            <w:vAlign w:val="center"/>
          </w:tcPr>
          <w:p>
            <w:pPr>
              <w:pStyle w:val="20"/>
              <w:rPr>
                <w:rFonts w:ascii="仿宋" w:hAnsi="仿宋" w:eastAsia="仿宋"/>
                <w:color w:val="auto"/>
                <w:kern w:val="0"/>
                <w:szCs w:val="21"/>
              </w:rPr>
            </w:pPr>
            <w:r>
              <w:rPr>
                <w:rFonts w:ascii="仿宋" w:hAnsi="仿宋" w:eastAsia="仿宋"/>
                <w:color w:val="auto"/>
                <w:kern w:val="0"/>
                <w:szCs w:val="21"/>
              </w:rPr>
              <w:t>0～</w:t>
            </w:r>
            <w:r>
              <w:rPr>
                <w:rFonts w:hint="eastAsia" w:ascii="仿宋" w:hAnsi="仿宋" w:eastAsia="仿宋"/>
                <w:color w:val="auto"/>
                <w:kern w:val="0"/>
                <w:szCs w:val="21"/>
              </w:rPr>
              <w:t>15</w:t>
            </w:r>
          </w:p>
        </w:tc>
        <w:tc>
          <w:tcPr>
            <w:tcW w:w="7087" w:type="dxa"/>
            <w:gridSpan w:val="2"/>
            <w:vAlign w:val="center"/>
          </w:tcPr>
          <w:p>
            <w:pPr>
              <w:pStyle w:val="20"/>
              <w:jc w:val="both"/>
              <w:rPr>
                <w:rFonts w:ascii="仿宋" w:hAnsi="仿宋" w:eastAsia="仿宋"/>
                <w:color w:val="auto"/>
                <w:kern w:val="0"/>
                <w:szCs w:val="21"/>
              </w:rPr>
            </w:pPr>
            <w:r>
              <w:rPr>
                <w:rFonts w:hint="eastAsia" w:ascii="仿宋" w:hAnsi="仿宋" w:eastAsia="仿宋"/>
                <w:color w:val="auto"/>
                <w:kern w:val="0"/>
                <w:szCs w:val="21"/>
              </w:rPr>
              <w:t>1、近两年每年参加40学时以上内外部专业培训，得</w:t>
            </w:r>
            <w:r>
              <w:rPr>
                <w:rFonts w:ascii="仿宋" w:hAnsi="仿宋" w:eastAsia="仿宋"/>
                <w:color w:val="auto"/>
                <w:kern w:val="0"/>
                <w:szCs w:val="21"/>
              </w:rPr>
              <w:t>1</w:t>
            </w:r>
            <w:r>
              <w:rPr>
                <w:rFonts w:hint="eastAsia" w:ascii="仿宋" w:hAnsi="仿宋" w:eastAsia="仿宋"/>
                <w:color w:val="auto"/>
                <w:kern w:val="0"/>
                <w:szCs w:val="21"/>
              </w:rPr>
              <w:t>0分。</w:t>
            </w:r>
          </w:p>
          <w:p>
            <w:pPr>
              <w:pStyle w:val="20"/>
              <w:jc w:val="both"/>
              <w:rPr>
                <w:rFonts w:ascii="仿宋" w:hAnsi="仿宋" w:eastAsia="仿宋"/>
                <w:color w:val="auto"/>
                <w:szCs w:val="21"/>
              </w:rPr>
            </w:pPr>
            <w:r>
              <w:rPr>
                <w:rFonts w:hint="eastAsia" w:ascii="仿宋" w:hAnsi="仿宋" w:eastAsia="仿宋"/>
                <w:color w:val="auto"/>
                <w:kern w:val="0"/>
                <w:szCs w:val="21"/>
              </w:rPr>
              <w:t>2、近两年参加与执业领域</w:t>
            </w:r>
            <w:r>
              <w:rPr>
                <w:rFonts w:ascii="仿宋" w:hAnsi="仿宋" w:eastAsia="仿宋"/>
                <w:color w:val="auto"/>
                <w:kern w:val="0"/>
                <w:szCs w:val="21"/>
              </w:rPr>
              <w:t>司法</w:t>
            </w:r>
            <w:r>
              <w:rPr>
                <w:rFonts w:hint="eastAsia" w:ascii="仿宋" w:hAnsi="仿宋" w:eastAsia="仿宋"/>
                <w:color w:val="auto"/>
                <w:kern w:val="0"/>
                <w:szCs w:val="21"/>
              </w:rPr>
              <w:t>鉴定相关的行业学术会议1次，得2</w:t>
            </w:r>
            <w:r>
              <w:rPr>
                <w:rFonts w:ascii="仿宋" w:hAnsi="仿宋" w:eastAsia="仿宋"/>
                <w:color w:val="auto"/>
                <w:kern w:val="0"/>
                <w:szCs w:val="21"/>
              </w:rPr>
              <w:t>分</w:t>
            </w:r>
            <w:r>
              <w:rPr>
                <w:rFonts w:hint="eastAsia" w:ascii="仿宋" w:hAnsi="仿宋" w:eastAsia="仿宋"/>
                <w:color w:val="auto"/>
                <w:kern w:val="0"/>
                <w:szCs w:val="21"/>
              </w:rPr>
              <w:t>；报告发言1次，得5分</w:t>
            </w:r>
            <w:r>
              <w:rPr>
                <w:rFonts w:ascii="仿宋" w:hAnsi="仿宋" w:eastAsia="仿宋"/>
                <w:color w:val="auto"/>
                <w:kern w:val="0"/>
                <w:szCs w:val="21"/>
              </w:rPr>
              <w:t>。</w:t>
            </w:r>
          </w:p>
          <w:p>
            <w:pPr>
              <w:pStyle w:val="20"/>
              <w:jc w:val="both"/>
              <w:rPr>
                <w:rFonts w:ascii="仿宋" w:hAnsi="仿宋" w:eastAsia="仿宋"/>
                <w:color w:val="auto"/>
                <w:szCs w:val="21"/>
              </w:rPr>
            </w:pPr>
            <w:r>
              <w:rPr>
                <w:rFonts w:hint="eastAsia" w:ascii="仿宋" w:hAnsi="仿宋" w:eastAsia="仿宋"/>
                <w:color w:val="auto"/>
                <w:szCs w:val="21"/>
              </w:rPr>
              <w:t>注：本项累计得分不超过15分。</w:t>
            </w:r>
          </w:p>
        </w:tc>
        <w:tc>
          <w:tcPr>
            <w:tcW w:w="770" w:type="dxa"/>
          </w:tcPr>
          <w:p>
            <w:pPr>
              <w:rPr>
                <w:rFonts w:ascii="仿宋" w:hAnsi="仿宋" w:eastAsia="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704" w:type="dxa"/>
            <w:vAlign w:val="center"/>
          </w:tcPr>
          <w:p>
            <w:pPr>
              <w:pStyle w:val="20"/>
              <w:jc w:val="both"/>
              <w:rPr>
                <w:rFonts w:ascii="仿宋" w:hAnsi="仿宋" w:eastAsia="仿宋"/>
                <w:color w:val="auto"/>
                <w:kern w:val="0"/>
                <w:szCs w:val="21"/>
              </w:rPr>
            </w:pPr>
            <w:r>
              <w:rPr>
                <w:rFonts w:hint="eastAsia" w:ascii="仿宋" w:hAnsi="仿宋" w:eastAsia="仿宋"/>
                <w:color w:val="auto"/>
                <w:kern w:val="0"/>
                <w:szCs w:val="21"/>
              </w:rPr>
              <w:t>总分</w:t>
            </w:r>
          </w:p>
        </w:tc>
        <w:tc>
          <w:tcPr>
            <w:tcW w:w="13244" w:type="dxa"/>
            <w:gridSpan w:val="7"/>
            <w:vAlign w:val="center"/>
          </w:tcPr>
          <w:p>
            <w:pPr>
              <w:jc w:val="center"/>
              <w:rPr>
                <w:rFonts w:ascii="仿宋" w:hAnsi="仿宋" w:eastAsia="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9" w:hRule="atLeast"/>
          <w:jc w:val="center"/>
        </w:trPr>
        <w:tc>
          <w:tcPr>
            <w:tcW w:w="13948" w:type="dxa"/>
            <w:gridSpan w:val="8"/>
            <w:vAlign w:val="center"/>
          </w:tcPr>
          <w:p>
            <w:pPr>
              <w:rPr>
                <w:rFonts w:ascii="仿宋" w:hAnsi="仿宋" w:eastAsia="仿宋"/>
                <w:color w:val="auto"/>
              </w:rPr>
            </w:pPr>
            <w:r>
              <w:rPr>
                <w:rFonts w:hint="eastAsia" w:ascii="仿宋" w:hAnsi="仿宋" w:eastAsia="仿宋"/>
                <w:color w:val="auto"/>
              </w:rPr>
              <w:t>建议申请司法鉴定人从事的执业领域（具体到分领域项目，打勾）：</w:t>
            </w:r>
          </w:p>
          <w:p>
            <w:pPr>
              <w:rPr>
                <w:rFonts w:ascii="仿宋" w:hAnsi="仿宋" w:eastAsia="仿宋"/>
                <w:color w:val="auto"/>
              </w:rPr>
            </w:pPr>
            <w:r>
              <w:rPr>
                <w:rFonts w:hint="eastAsia" w:ascii="仿宋" w:hAnsi="仿宋" w:eastAsia="仿宋"/>
                <w:color w:val="auto"/>
              </w:rPr>
              <w:t>□</w:t>
            </w:r>
            <w:r>
              <w:rPr>
                <w:rFonts w:hint="eastAsia" w:ascii="仿宋" w:hAnsi="仿宋" w:eastAsia="仿宋"/>
                <w:b/>
                <w:bCs/>
                <w:color w:val="auto"/>
              </w:rPr>
              <w:t xml:space="preserve">法医病理 </w:t>
            </w:r>
            <w:r>
              <w:rPr>
                <w:rFonts w:ascii="仿宋" w:hAnsi="仿宋" w:eastAsia="仿宋"/>
                <w:color w:val="auto"/>
              </w:rPr>
              <w:t xml:space="preserve"> </w:t>
            </w:r>
          </w:p>
          <w:p>
            <w:pPr>
              <w:ind w:firstLine="420" w:firstLineChars="200"/>
              <w:rPr>
                <w:rFonts w:ascii="仿宋" w:hAnsi="仿宋" w:eastAsia="仿宋"/>
                <w:color w:val="auto"/>
              </w:rPr>
            </w:pPr>
            <w:r>
              <w:rPr>
                <w:rFonts w:hint="eastAsia" w:ascii="仿宋" w:hAnsi="仿宋" w:eastAsia="仿宋"/>
                <w:color w:val="auto"/>
                <w:szCs w:val="21"/>
              </w:rPr>
              <w:t>□</w:t>
            </w:r>
            <w:r>
              <w:rPr>
                <w:rFonts w:hint="eastAsia" w:ascii="仿宋" w:hAnsi="仿宋" w:eastAsia="仿宋"/>
                <w:color w:val="auto"/>
                <w:szCs w:val="21"/>
                <w:lang w:val="en-US" w:eastAsia="zh-CN"/>
              </w:rPr>
              <w:t xml:space="preserve"> </w:t>
            </w:r>
            <w:r>
              <w:rPr>
                <w:rFonts w:hint="eastAsia" w:ascii="仿宋" w:hAnsi="仿宋" w:eastAsia="仿宋"/>
                <w:color w:val="auto"/>
              </w:rPr>
              <w:t>0101 死亡原因鉴定（010101 尸体解剖，死亡原因鉴定；010102 尸表检验，死亡原因分析；010103 器官/切片检验，死亡原因分析）</w:t>
            </w:r>
          </w:p>
          <w:p>
            <w:pPr>
              <w:ind w:firstLine="420" w:firstLineChars="200"/>
              <w:rPr>
                <w:rFonts w:ascii="仿宋" w:hAnsi="仿宋" w:eastAsia="仿宋"/>
                <w:color w:val="auto"/>
              </w:rPr>
            </w:pPr>
            <w:r>
              <w:rPr>
                <w:rFonts w:hint="eastAsia" w:ascii="仿宋" w:hAnsi="仿宋" w:eastAsia="仿宋"/>
                <w:color w:val="auto"/>
                <w:szCs w:val="21"/>
              </w:rPr>
              <w:t>□</w:t>
            </w:r>
            <w:r>
              <w:rPr>
                <w:rFonts w:ascii="仿宋" w:hAnsi="仿宋" w:eastAsia="仿宋"/>
                <w:color w:val="auto"/>
              </w:rPr>
              <w:t xml:space="preserve"> </w:t>
            </w:r>
            <w:r>
              <w:rPr>
                <w:rFonts w:hint="eastAsia" w:ascii="仿宋" w:hAnsi="仿宋" w:eastAsia="仿宋"/>
                <w:color w:val="auto"/>
              </w:rPr>
              <w:t xml:space="preserve">0102 器官组织法医病理学检验与诊断 </w:t>
            </w:r>
            <w:r>
              <w:rPr>
                <w:rFonts w:ascii="仿宋" w:hAnsi="仿宋" w:eastAsia="仿宋"/>
                <w:color w:val="auto"/>
              </w:rPr>
              <w:t xml:space="preserve"> </w:t>
            </w:r>
            <w:r>
              <w:rPr>
                <w:rFonts w:hint="eastAsia" w:ascii="仿宋" w:hAnsi="仿宋" w:eastAsia="仿宋"/>
                <w:color w:val="auto"/>
                <w:szCs w:val="21"/>
              </w:rPr>
              <w:t>□</w:t>
            </w:r>
            <w:r>
              <w:rPr>
                <w:rFonts w:ascii="仿宋" w:hAnsi="仿宋" w:eastAsia="仿宋"/>
                <w:color w:val="auto"/>
              </w:rPr>
              <w:t xml:space="preserve"> </w:t>
            </w:r>
            <w:r>
              <w:rPr>
                <w:rFonts w:hint="eastAsia" w:ascii="仿宋" w:hAnsi="仿宋" w:eastAsia="仿宋"/>
                <w:color w:val="auto"/>
              </w:rPr>
              <w:t xml:space="preserve">0103 死亡方式判断 </w:t>
            </w:r>
            <w:r>
              <w:rPr>
                <w:rFonts w:hint="eastAsia" w:ascii="仿宋" w:hAnsi="仿宋" w:eastAsia="仿宋"/>
                <w:color w:val="auto"/>
                <w:szCs w:val="21"/>
              </w:rPr>
              <w:t>□</w:t>
            </w:r>
            <w:r>
              <w:rPr>
                <w:rFonts w:ascii="仿宋" w:hAnsi="仿宋" w:eastAsia="仿宋"/>
                <w:color w:val="auto"/>
              </w:rPr>
              <w:t xml:space="preserve"> </w:t>
            </w:r>
            <w:r>
              <w:rPr>
                <w:rFonts w:hint="eastAsia" w:ascii="仿宋" w:hAnsi="仿宋" w:eastAsia="仿宋"/>
                <w:color w:val="auto"/>
              </w:rPr>
              <w:t xml:space="preserve">0104 死亡时间推断 </w:t>
            </w:r>
            <w:r>
              <w:rPr>
                <w:rFonts w:ascii="仿宋" w:hAnsi="仿宋" w:eastAsia="仿宋"/>
                <w:color w:val="auto"/>
              </w:rPr>
              <w:t xml:space="preserve"> </w:t>
            </w:r>
            <w:r>
              <w:rPr>
                <w:rFonts w:hint="eastAsia" w:ascii="仿宋" w:hAnsi="仿宋" w:eastAsia="仿宋"/>
                <w:color w:val="auto"/>
                <w:szCs w:val="21"/>
              </w:rPr>
              <w:t>□</w:t>
            </w:r>
            <w:r>
              <w:rPr>
                <w:rFonts w:ascii="仿宋" w:hAnsi="仿宋" w:eastAsia="仿宋"/>
                <w:color w:val="auto"/>
              </w:rPr>
              <w:t xml:space="preserve"> </w:t>
            </w:r>
            <w:r>
              <w:rPr>
                <w:rFonts w:hint="eastAsia" w:ascii="仿宋" w:hAnsi="仿宋" w:eastAsia="仿宋"/>
                <w:color w:val="auto"/>
              </w:rPr>
              <w:t xml:space="preserve">0105 损伤时间推断 </w:t>
            </w:r>
            <w:r>
              <w:rPr>
                <w:rFonts w:ascii="仿宋" w:hAnsi="仿宋" w:eastAsia="仿宋"/>
                <w:color w:val="auto"/>
              </w:rPr>
              <w:t xml:space="preserve"> </w:t>
            </w:r>
            <w:r>
              <w:rPr>
                <w:rFonts w:hint="eastAsia" w:ascii="仿宋" w:hAnsi="仿宋" w:eastAsia="仿宋"/>
                <w:color w:val="auto"/>
                <w:szCs w:val="21"/>
              </w:rPr>
              <w:t>□</w:t>
            </w:r>
            <w:r>
              <w:rPr>
                <w:rFonts w:ascii="仿宋" w:hAnsi="仿宋" w:eastAsia="仿宋"/>
                <w:color w:val="auto"/>
              </w:rPr>
              <w:t xml:space="preserve"> </w:t>
            </w:r>
            <w:r>
              <w:rPr>
                <w:rFonts w:hint="eastAsia" w:ascii="仿宋" w:hAnsi="仿宋" w:eastAsia="仿宋"/>
                <w:color w:val="auto"/>
              </w:rPr>
              <w:t>0106 致伤物推断</w:t>
            </w:r>
          </w:p>
          <w:p>
            <w:pPr>
              <w:ind w:firstLine="420" w:firstLineChars="200"/>
              <w:rPr>
                <w:rFonts w:ascii="仿宋" w:hAnsi="仿宋" w:eastAsia="仿宋"/>
                <w:color w:val="auto"/>
              </w:rPr>
            </w:pPr>
            <w:r>
              <w:rPr>
                <w:rFonts w:hint="eastAsia" w:ascii="仿宋" w:hAnsi="仿宋" w:eastAsia="仿宋"/>
                <w:color w:val="auto"/>
                <w:szCs w:val="21"/>
              </w:rPr>
              <w:t>□</w:t>
            </w:r>
            <w:r>
              <w:rPr>
                <w:rFonts w:ascii="仿宋" w:hAnsi="仿宋" w:eastAsia="仿宋"/>
                <w:color w:val="auto"/>
              </w:rPr>
              <w:t xml:space="preserve"> </w:t>
            </w:r>
            <w:r>
              <w:rPr>
                <w:rFonts w:hint="eastAsia" w:ascii="仿宋" w:hAnsi="仿宋" w:eastAsia="仿宋"/>
                <w:color w:val="auto"/>
              </w:rPr>
              <w:t xml:space="preserve">0107 成伤机制分析 </w:t>
            </w:r>
            <w:r>
              <w:rPr>
                <w:rFonts w:hint="eastAsia" w:ascii="仿宋" w:hAnsi="仿宋" w:eastAsia="仿宋"/>
                <w:color w:val="auto"/>
                <w:szCs w:val="21"/>
              </w:rPr>
              <w:t>□</w:t>
            </w:r>
            <w:r>
              <w:rPr>
                <w:rFonts w:ascii="仿宋" w:hAnsi="仿宋" w:eastAsia="仿宋"/>
                <w:color w:val="auto"/>
              </w:rPr>
              <w:t xml:space="preserve"> </w:t>
            </w:r>
            <w:r>
              <w:rPr>
                <w:rFonts w:hint="eastAsia" w:ascii="仿宋" w:hAnsi="仿宋" w:eastAsia="仿宋"/>
                <w:color w:val="auto"/>
              </w:rPr>
              <w:t xml:space="preserve">0108 医疗损害鉴定 </w:t>
            </w:r>
            <w:r>
              <w:rPr>
                <w:rFonts w:ascii="仿宋" w:hAnsi="仿宋" w:eastAsia="仿宋"/>
                <w:color w:val="auto"/>
              </w:rPr>
              <w:t xml:space="preserve"> </w:t>
            </w:r>
            <w:r>
              <w:rPr>
                <w:rFonts w:hint="eastAsia" w:ascii="仿宋" w:hAnsi="仿宋" w:eastAsia="仿宋"/>
                <w:color w:val="auto"/>
                <w:szCs w:val="21"/>
              </w:rPr>
              <w:t>□</w:t>
            </w:r>
            <w:r>
              <w:rPr>
                <w:rFonts w:ascii="仿宋" w:hAnsi="仿宋" w:eastAsia="仿宋"/>
                <w:color w:val="auto"/>
              </w:rPr>
              <w:t xml:space="preserve"> </w:t>
            </w:r>
            <w:r>
              <w:rPr>
                <w:rFonts w:hint="eastAsia" w:ascii="仿宋" w:hAnsi="仿宋" w:eastAsia="仿宋"/>
                <w:color w:val="auto"/>
              </w:rPr>
              <w:t>0109 与死亡原因相关的其他法医病理鉴定</w:t>
            </w:r>
          </w:p>
          <w:p>
            <w:pPr>
              <w:rPr>
                <w:rFonts w:ascii="仿宋" w:hAnsi="仿宋" w:eastAsia="仿宋"/>
                <w:color w:val="auto"/>
              </w:rPr>
            </w:pPr>
            <w:r>
              <w:rPr>
                <w:rFonts w:hint="eastAsia" w:ascii="仿宋" w:hAnsi="仿宋" w:eastAsia="仿宋"/>
                <w:color w:val="auto"/>
              </w:rPr>
              <w:t>□</w:t>
            </w:r>
            <w:r>
              <w:rPr>
                <w:rFonts w:hint="eastAsia" w:ascii="仿宋" w:hAnsi="仿宋" w:eastAsia="仿宋"/>
                <w:b/>
                <w:bCs/>
                <w:color w:val="auto"/>
              </w:rPr>
              <w:t>法医临床</w:t>
            </w:r>
          </w:p>
          <w:p>
            <w:pPr>
              <w:ind w:firstLine="420" w:firstLineChars="200"/>
              <w:rPr>
                <w:rFonts w:ascii="仿宋" w:hAnsi="仿宋" w:eastAsia="仿宋"/>
                <w:color w:val="auto"/>
              </w:rPr>
            </w:pPr>
            <w:r>
              <w:rPr>
                <w:rFonts w:hint="eastAsia" w:ascii="仿宋" w:hAnsi="仿宋" w:eastAsia="仿宋"/>
                <w:color w:val="auto"/>
                <w:szCs w:val="21"/>
              </w:rPr>
              <w:t>□</w:t>
            </w:r>
            <w:r>
              <w:rPr>
                <w:rFonts w:ascii="仿宋" w:hAnsi="仿宋" w:eastAsia="仿宋"/>
                <w:color w:val="auto"/>
              </w:rPr>
              <w:t xml:space="preserve"> </w:t>
            </w:r>
            <w:r>
              <w:rPr>
                <w:rFonts w:hint="eastAsia" w:ascii="仿宋" w:hAnsi="仿宋" w:eastAsia="仿宋"/>
                <w:color w:val="auto"/>
              </w:rPr>
              <w:t xml:space="preserve">0201 人体损伤程度鉴定 </w:t>
            </w:r>
            <w:r>
              <w:rPr>
                <w:rFonts w:hint="eastAsia" w:ascii="仿宋" w:hAnsi="仿宋" w:eastAsia="仿宋"/>
                <w:color w:val="auto"/>
                <w:szCs w:val="21"/>
              </w:rPr>
              <w:t>□</w:t>
            </w:r>
            <w:r>
              <w:rPr>
                <w:rFonts w:ascii="仿宋" w:hAnsi="仿宋" w:eastAsia="仿宋"/>
                <w:color w:val="auto"/>
              </w:rPr>
              <w:t xml:space="preserve"> </w:t>
            </w:r>
            <w:r>
              <w:rPr>
                <w:rFonts w:hint="eastAsia" w:ascii="仿宋" w:hAnsi="仿宋" w:eastAsia="仿宋"/>
                <w:color w:val="auto"/>
              </w:rPr>
              <w:t xml:space="preserve">0202 人体残疾等级鉴定 </w:t>
            </w:r>
            <w:r>
              <w:rPr>
                <w:rFonts w:ascii="仿宋" w:hAnsi="仿宋" w:eastAsia="仿宋"/>
                <w:color w:val="auto"/>
              </w:rPr>
              <w:t xml:space="preserve"> </w:t>
            </w:r>
            <w:r>
              <w:rPr>
                <w:rFonts w:hint="eastAsia" w:ascii="仿宋" w:hAnsi="仿宋" w:eastAsia="仿宋"/>
                <w:color w:val="auto"/>
                <w:szCs w:val="21"/>
              </w:rPr>
              <w:t>□</w:t>
            </w:r>
            <w:r>
              <w:rPr>
                <w:rFonts w:ascii="仿宋" w:hAnsi="仿宋" w:eastAsia="仿宋"/>
                <w:color w:val="auto"/>
              </w:rPr>
              <w:t xml:space="preserve"> </w:t>
            </w:r>
            <w:r>
              <w:rPr>
                <w:rFonts w:hint="eastAsia" w:ascii="仿宋" w:hAnsi="仿宋" w:eastAsia="仿宋"/>
                <w:color w:val="auto"/>
              </w:rPr>
              <w:t xml:space="preserve">0203 赔偿相关鉴定 </w:t>
            </w:r>
            <w:r>
              <w:rPr>
                <w:rFonts w:hint="eastAsia" w:ascii="仿宋" w:hAnsi="仿宋" w:eastAsia="仿宋"/>
                <w:color w:val="auto"/>
                <w:szCs w:val="21"/>
              </w:rPr>
              <w:t>□</w:t>
            </w:r>
            <w:r>
              <w:rPr>
                <w:rFonts w:ascii="仿宋" w:hAnsi="仿宋" w:eastAsia="仿宋"/>
                <w:color w:val="auto"/>
              </w:rPr>
              <w:t xml:space="preserve"> </w:t>
            </w:r>
            <w:r>
              <w:rPr>
                <w:rFonts w:hint="eastAsia" w:ascii="仿宋" w:hAnsi="仿宋" w:eastAsia="仿宋"/>
                <w:color w:val="auto"/>
              </w:rPr>
              <w:t>0204 人体功能评定（020401视觉功能；020402</w:t>
            </w:r>
            <w:r>
              <w:rPr>
                <w:rFonts w:ascii="仿宋" w:hAnsi="仿宋" w:eastAsia="仿宋"/>
                <w:color w:val="auto"/>
              </w:rPr>
              <w:t xml:space="preserve"> </w:t>
            </w:r>
            <w:r>
              <w:rPr>
                <w:rFonts w:hint="eastAsia" w:ascii="仿宋" w:hAnsi="仿宋" w:eastAsia="仿宋"/>
                <w:color w:val="auto"/>
              </w:rPr>
              <w:t>听觉功能；020403男性性功能与生育功能；020404 嗅觉功能；020405 前庭平衡功能）</w:t>
            </w:r>
            <w:r>
              <w:rPr>
                <w:rFonts w:hint="eastAsia" w:ascii="仿宋" w:hAnsi="仿宋" w:eastAsia="仿宋"/>
                <w:color w:val="auto"/>
                <w:szCs w:val="21"/>
              </w:rPr>
              <w:t>□</w:t>
            </w:r>
            <w:r>
              <w:rPr>
                <w:rFonts w:ascii="仿宋" w:hAnsi="仿宋" w:eastAsia="仿宋"/>
                <w:color w:val="auto"/>
              </w:rPr>
              <w:t xml:space="preserve"> </w:t>
            </w:r>
            <w:r>
              <w:rPr>
                <w:rFonts w:hint="eastAsia" w:ascii="仿宋" w:hAnsi="仿宋" w:eastAsia="仿宋"/>
                <w:color w:val="auto"/>
              </w:rPr>
              <w:t xml:space="preserve">0205性侵犯与性别鉴定 </w:t>
            </w:r>
            <w:r>
              <w:rPr>
                <w:rFonts w:ascii="仿宋" w:hAnsi="仿宋" w:eastAsia="仿宋"/>
                <w:color w:val="auto"/>
              </w:rPr>
              <w:t xml:space="preserve"> </w:t>
            </w:r>
            <w:r>
              <w:rPr>
                <w:rFonts w:hint="eastAsia" w:ascii="仿宋" w:hAnsi="仿宋" w:eastAsia="仿宋"/>
                <w:color w:val="auto"/>
                <w:szCs w:val="21"/>
              </w:rPr>
              <w:t>□</w:t>
            </w:r>
            <w:r>
              <w:rPr>
                <w:rFonts w:ascii="仿宋" w:hAnsi="仿宋" w:eastAsia="仿宋"/>
                <w:color w:val="auto"/>
              </w:rPr>
              <w:t xml:space="preserve"> </w:t>
            </w:r>
            <w:r>
              <w:rPr>
                <w:rFonts w:hint="eastAsia" w:ascii="仿宋" w:hAnsi="仿宋" w:eastAsia="仿宋"/>
                <w:color w:val="auto"/>
              </w:rPr>
              <w:t>0206诈伤、诈病、造作伤鉴定</w:t>
            </w:r>
          </w:p>
          <w:p>
            <w:pPr>
              <w:ind w:firstLine="420" w:firstLineChars="200"/>
              <w:rPr>
                <w:rFonts w:ascii="仿宋" w:hAnsi="仿宋" w:eastAsia="仿宋"/>
                <w:color w:val="auto"/>
              </w:rPr>
            </w:pPr>
            <w:r>
              <w:rPr>
                <w:rFonts w:hint="eastAsia" w:ascii="仿宋" w:hAnsi="仿宋" w:eastAsia="仿宋"/>
                <w:color w:val="auto"/>
                <w:szCs w:val="21"/>
              </w:rPr>
              <w:t>□</w:t>
            </w:r>
            <w:r>
              <w:rPr>
                <w:rFonts w:ascii="仿宋" w:hAnsi="仿宋" w:eastAsia="仿宋"/>
                <w:color w:val="auto"/>
              </w:rPr>
              <w:t xml:space="preserve"> </w:t>
            </w:r>
            <w:r>
              <w:rPr>
                <w:rFonts w:hint="eastAsia" w:ascii="仿宋" w:hAnsi="仿宋" w:eastAsia="仿宋"/>
                <w:color w:val="auto"/>
              </w:rPr>
              <w:t xml:space="preserve">0207医疗损害鉴定 </w:t>
            </w:r>
            <w:r>
              <w:rPr>
                <w:rFonts w:ascii="仿宋" w:hAnsi="仿宋" w:eastAsia="仿宋"/>
                <w:color w:val="auto"/>
              </w:rPr>
              <w:t xml:space="preserve">    </w:t>
            </w:r>
            <w:r>
              <w:rPr>
                <w:rFonts w:hint="eastAsia" w:ascii="仿宋" w:hAnsi="仿宋" w:eastAsia="仿宋"/>
                <w:color w:val="auto"/>
                <w:szCs w:val="21"/>
              </w:rPr>
              <w:t>□</w:t>
            </w:r>
            <w:r>
              <w:rPr>
                <w:rFonts w:ascii="仿宋" w:hAnsi="仿宋" w:eastAsia="仿宋"/>
                <w:color w:val="auto"/>
              </w:rPr>
              <w:t xml:space="preserve"> </w:t>
            </w:r>
            <w:r>
              <w:rPr>
                <w:rFonts w:hint="eastAsia" w:ascii="仿宋" w:hAnsi="仿宋" w:eastAsia="仿宋"/>
                <w:color w:val="auto"/>
              </w:rPr>
              <w:t xml:space="preserve">0208骨龄鉴定 </w:t>
            </w:r>
            <w:r>
              <w:rPr>
                <w:rFonts w:ascii="仿宋" w:hAnsi="仿宋" w:eastAsia="仿宋"/>
                <w:color w:val="auto"/>
              </w:rPr>
              <w:t xml:space="preserve"> </w:t>
            </w:r>
            <w:r>
              <w:rPr>
                <w:rFonts w:hint="eastAsia" w:ascii="仿宋" w:hAnsi="仿宋" w:eastAsia="仿宋"/>
                <w:color w:val="auto"/>
                <w:szCs w:val="21"/>
              </w:rPr>
              <w:t>□</w:t>
            </w:r>
            <w:r>
              <w:rPr>
                <w:rFonts w:ascii="仿宋" w:hAnsi="仿宋" w:eastAsia="仿宋"/>
                <w:color w:val="auto"/>
              </w:rPr>
              <w:t xml:space="preserve"> </w:t>
            </w:r>
            <w:r>
              <w:rPr>
                <w:rFonts w:hint="eastAsia" w:ascii="仿宋" w:hAnsi="仿宋" w:eastAsia="仿宋"/>
                <w:color w:val="auto"/>
              </w:rPr>
              <w:t>0209与人体损伤相关的其他法医临床鉴定</w:t>
            </w:r>
          </w:p>
          <w:p>
            <w:pPr>
              <w:spacing w:line="360" w:lineRule="auto"/>
              <w:rPr>
                <w:rFonts w:ascii="仿宋" w:hAnsi="仿宋" w:eastAsia="仿宋"/>
                <w:b/>
                <w:bCs/>
                <w:color w:val="auto"/>
              </w:rPr>
            </w:pPr>
            <w:r>
              <w:rPr>
                <w:rFonts w:hint="eastAsia" w:ascii="仿宋" w:hAnsi="仿宋" w:eastAsia="仿宋"/>
                <w:color w:val="auto"/>
              </w:rPr>
              <w:t>□</w:t>
            </w:r>
            <w:r>
              <w:rPr>
                <w:rFonts w:hint="eastAsia" w:ascii="仿宋" w:hAnsi="仿宋" w:eastAsia="仿宋"/>
                <w:b/>
                <w:bCs/>
                <w:color w:val="auto"/>
              </w:rPr>
              <w:t>法医精神病</w:t>
            </w:r>
          </w:p>
          <w:p>
            <w:pPr>
              <w:ind w:firstLine="420" w:firstLineChars="200"/>
              <w:rPr>
                <w:rFonts w:ascii="仿宋" w:hAnsi="仿宋" w:eastAsia="仿宋"/>
                <w:color w:val="auto"/>
              </w:rPr>
            </w:pPr>
            <w:r>
              <w:rPr>
                <w:rFonts w:hint="eastAsia" w:ascii="仿宋" w:hAnsi="仿宋" w:eastAsia="仿宋"/>
                <w:color w:val="auto"/>
                <w:szCs w:val="21"/>
              </w:rPr>
              <w:t>□</w:t>
            </w:r>
            <w:r>
              <w:rPr>
                <w:rFonts w:ascii="仿宋" w:hAnsi="仿宋" w:eastAsia="仿宋"/>
                <w:color w:val="auto"/>
              </w:rPr>
              <w:t xml:space="preserve"> </w:t>
            </w:r>
            <w:r>
              <w:rPr>
                <w:rFonts w:hint="eastAsia" w:ascii="仿宋" w:hAnsi="仿宋" w:eastAsia="仿宋"/>
                <w:color w:val="auto"/>
              </w:rPr>
              <w:t xml:space="preserve">0301精神状态鉴定 </w:t>
            </w:r>
            <w:r>
              <w:rPr>
                <w:rFonts w:ascii="仿宋" w:hAnsi="仿宋" w:eastAsia="仿宋"/>
                <w:color w:val="auto"/>
              </w:rPr>
              <w:t xml:space="preserve"> </w:t>
            </w:r>
            <w:r>
              <w:rPr>
                <w:rFonts w:hint="eastAsia" w:ascii="仿宋" w:hAnsi="仿宋" w:eastAsia="仿宋"/>
                <w:color w:val="auto"/>
                <w:szCs w:val="21"/>
              </w:rPr>
              <w:t>□</w:t>
            </w:r>
            <w:r>
              <w:rPr>
                <w:rFonts w:ascii="仿宋" w:hAnsi="仿宋" w:eastAsia="仿宋"/>
                <w:color w:val="auto"/>
              </w:rPr>
              <w:t xml:space="preserve"> </w:t>
            </w:r>
            <w:r>
              <w:rPr>
                <w:rFonts w:hint="eastAsia" w:ascii="仿宋" w:hAnsi="仿宋" w:eastAsia="仿宋"/>
                <w:color w:val="auto"/>
              </w:rPr>
              <w:t xml:space="preserve">0302刑事类行为能力鉴定 </w:t>
            </w:r>
            <w:r>
              <w:rPr>
                <w:rFonts w:hint="eastAsia" w:ascii="仿宋" w:hAnsi="仿宋" w:eastAsia="仿宋"/>
                <w:color w:val="auto"/>
                <w:szCs w:val="21"/>
              </w:rPr>
              <w:t>□</w:t>
            </w:r>
            <w:r>
              <w:rPr>
                <w:rFonts w:ascii="仿宋" w:hAnsi="仿宋" w:eastAsia="仿宋"/>
                <w:color w:val="auto"/>
              </w:rPr>
              <w:t xml:space="preserve"> </w:t>
            </w:r>
            <w:r>
              <w:rPr>
                <w:rFonts w:hint="eastAsia" w:ascii="仿宋" w:hAnsi="仿宋" w:eastAsia="仿宋"/>
                <w:color w:val="auto"/>
              </w:rPr>
              <w:t xml:space="preserve">0303民事类行为能力鉴定 </w:t>
            </w:r>
            <w:r>
              <w:rPr>
                <w:rFonts w:ascii="仿宋" w:hAnsi="仿宋" w:eastAsia="仿宋"/>
                <w:color w:val="auto"/>
              </w:rPr>
              <w:t xml:space="preserve"> </w:t>
            </w:r>
            <w:r>
              <w:rPr>
                <w:rFonts w:hint="eastAsia" w:ascii="仿宋" w:hAnsi="仿宋" w:eastAsia="仿宋"/>
                <w:color w:val="auto"/>
                <w:szCs w:val="21"/>
              </w:rPr>
              <w:t>□</w:t>
            </w:r>
            <w:r>
              <w:rPr>
                <w:rFonts w:ascii="仿宋" w:hAnsi="仿宋" w:eastAsia="仿宋"/>
                <w:color w:val="auto"/>
              </w:rPr>
              <w:t xml:space="preserve"> </w:t>
            </w:r>
            <w:r>
              <w:rPr>
                <w:rFonts w:hint="eastAsia" w:ascii="仿宋" w:hAnsi="仿宋" w:eastAsia="仿宋"/>
                <w:color w:val="auto"/>
              </w:rPr>
              <w:t xml:space="preserve">0304其他类行为能力鉴定 </w:t>
            </w:r>
            <w:r>
              <w:rPr>
                <w:rFonts w:hint="eastAsia" w:ascii="仿宋" w:hAnsi="仿宋" w:eastAsia="仿宋"/>
                <w:color w:val="auto"/>
                <w:szCs w:val="21"/>
              </w:rPr>
              <w:t>□</w:t>
            </w:r>
            <w:r>
              <w:rPr>
                <w:rFonts w:ascii="仿宋" w:hAnsi="仿宋" w:eastAsia="仿宋"/>
                <w:color w:val="auto"/>
              </w:rPr>
              <w:t xml:space="preserve"> </w:t>
            </w:r>
            <w:r>
              <w:rPr>
                <w:rFonts w:hint="eastAsia" w:ascii="仿宋" w:hAnsi="仿宋" w:eastAsia="仿宋"/>
                <w:color w:val="auto"/>
              </w:rPr>
              <w:t>0305精神损伤类鉴定</w:t>
            </w:r>
          </w:p>
          <w:p>
            <w:pPr>
              <w:ind w:firstLine="420" w:firstLineChars="200"/>
              <w:rPr>
                <w:rFonts w:ascii="仿宋" w:hAnsi="仿宋" w:eastAsia="仿宋"/>
                <w:color w:val="auto"/>
              </w:rPr>
            </w:pPr>
            <w:r>
              <w:rPr>
                <w:rFonts w:hint="eastAsia" w:ascii="仿宋" w:hAnsi="仿宋" w:eastAsia="仿宋"/>
                <w:color w:val="auto"/>
                <w:szCs w:val="21"/>
              </w:rPr>
              <w:t>□</w:t>
            </w:r>
            <w:r>
              <w:rPr>
                <w:rFonts w:ascii="仿宋" w:hAnsi="仿宋" w:eastAsia="仿宋"/>
                <w:color w:val="auto"/>
              </w:rPr>
              <w:t xml:space="preserve"> </w:t>
            </w:r>
            <w:r>
              <w:rPr>
                <w:rFonts w:hint="eastAsia" w:ascii="仿宋" w:hAnsi="仿宋" w:eastAsia="仿宋"/>
                <w:color w:val="auto"/>
              </w:rPr>
              <w:t xml:space="preserve">0306医疗损害鉴定 </w:t>
            </w:r>
            <w:r>
              <w:rPr>
                <w:rFonts w:ascii="仿宋" w:hAnsi="仿宋" w:eastAsia="仿宋"/>
                <w:color w:val="auto"/>
              </w:rPr>
              <w:t xml:space="preserve"> </w:t>
            </w:r>
            <w:r>
              <w:rPr>
                <w:rFonts w:hint="eastAsia" w:ascii="仿宋" w:hAnsi="仿宋" w:eastAsia="仿宋"/>
                <w:color w:val="auto"/>
                <w:szCs w:val="21"/>
              </w:rPr>
              <w:t>□</w:t>
            </w:r>
            <w:r>
              <w:rPr>
                <w:rFonts w:ascii="仿宋" w:hAnsi="仿宋" w:eastAsia="仿宋"/>
                <w:color w:val="auto"/>
              </w:rPr>
              <w:t xml:space="preserve"> </w:t>
            </w:r>
            <w:r>
              <w:rPr>
                <w:rFonts w:hint="eastAsia" w:ascii="仿宋" w:hAnsi="仿宋" w:eastAsia="仿宋"/>
                <w:color w:val="auto"/>
              </w:rPr>
              <w:t xml:space="preserve">0307危险性评估 </w:t>
            </w:r>
            <w:r>
              <w:rPr>
                <w:rFonts w:ascii="仿宋" w:hAnsi="仿宋" w:eastAsia="仿宋"/>
                <w:color w:val="auto"/>
              </w:rPr>
              <w:t xml:space="preserve"> </w:t>
            </w:r>
            <w:r>
              <w:rPr>
                <w:rFonts w:hint="eastAsia" w:ascii="仿宋" w:hAnsi="仿宋" w:eastAsia="仿宋"/>
                <w:color w:val="auto"/>
                <w:szCs w:val="21"/>
              </w:rPr>
              <w:t>□</w:t>
            </w:r>
            <w:r>
              <w:rPr>
                <w:rFonts w:ascii="仿宋" w:hAnsi="仿宋" w:eastAsia="仿宋"/>
                <w:color w:val="auto"/>
              </w:rPr>
              <w:t xml:space="preserve"> </w:t>
            </w:r>
            <w:r>
              <w:rPr>
                <w:rFonts w:hint="eastAsia" w:ascii="仿宋" w:hAnsi="仿宋" w:eastAsia="仿宋"/>
                <w:color w:val="auto"/>
              </w:rPr>
              <w:t xml:space="preserve">0308精神障碍医学鉴定 </w:t>
            </w:r>
            <w:r>
              <w:rPr>
                <w:rFonts w:hint="eastAsia" w:ascii="仿宋" w:hAnsi="仿宋" w:eastAsia="仿宋"/>
                <w:color w:val="auto"/>
                <w:szCs w:val="21"/>
              </w:rPr>
              <w:t>□</w:t>
            </w:r>
            <w:r>
              <w:rPr>
                <w:rFonts w:ascii="仿宋" w:hAnsi="仿宋" w:eastAsia="仿宋"/>
                <w:color w:val="auto"/>
              </w:rPr>
              <w:t xml:space="preserve"> </w:t>
            </w:r>
            <w:r>
              <w:rPr>
                <w:rFonts w:hint="eastAsia" w:ascii="仿宋" w:hAnsi="仿宋" w:eastAsia="仿宋"/>
                <w:color w:val="auto"/>
              </w:rPr>
              <w:t>0309与心理、精神相关的其他法医精神病鉴定或测试</w:t>
            </w:r>
          </w:p>
          <w:p>
            <w:pPr>
              <w:rPr>
                <w:rFonts w:ascii="仿宋" w:hAnsi="仿宋" w:eastAsia="仿宋"/>
                <w:color w:val="auto"/>
              </w:rPr>
            </w:pPr>
            <w:r>
              <w:rPr>
                <w:rFonts w:hint="eastAsia" w:ascii="仿宋" w:hAnsi="仿宋" w:eastAsia="仿宋"/>
                <w:color w:val="auto"/>
              </w:rPr>
              <w:t>□</w:t>
            </w:r>
            <w:r>
              <w:rPr>
                <w:rFonts w:hint="eastAsia" w:ascii="仿宋" w:hAnsi="仿宋" w:eastAsia="仿宋"/>
                <w:b/>
                <w:bCs/>
                <w:color w:val="auto"/>
              </w:rPr>
              <w:t>法医物证</w:t>
            </w:r>
            <w:r>
              <w:rPr>
                <w:rFonts w:hint="eastAsia" w:ascii="仿宋" w:hAnsi="仿宋" w:eastAsia="仿宋"/>
                <w:color w:val="auto"/>
              </w:rPr>
              <w:t xml:space="preserve"> </w:t>
            </w:r>
            <w:r>
              <w:rPr>
                <w:rFonts w:ascii="仿宋" w:hAnsi="仿宋" w:eastAsia="仿宋"/>
                <w:color w:val="auto"/>
              </w:rPr>
              <w:t xml:space="preserve"> </w:t>
            </w:r>
          </w:p>
          <w:p>
            <w:pPr>
              <w:ind w:firstLine="420" w:firstLineChars="200"/>
              <w:rPr>
                <w:rFonts w:ascii="仿宋" w:hAnsi="仿宋" w:eastAsia="仿宋"/>
                <w:color w:val="auto"/>
              </w:rPr>
            </w:pPr>
            <w:r>
              <w:rPr>
                <w:rFonts w:hint="eastAsia" w:ascii="仿宋" w:hAnsi="仿宋" w:eastAsia="仿宋"/>
                <w:color w:val="auto"/>
                <w:szCs w:val="21"/>
              </w:rPr>
              <w:t>□</w:t>
            </w:r>
            <w:r>
              <w:rPr>
                <w:rFonts w:ascii="仿宋" w:hAnsi="仿宋" w:eastAsia="仿宋"/>
                <w:color w:val="auto"/>
              </w:rPr>
              <w:t xml:space="preserve"> </w:t>
            </w:r>
            <w:r>
              <w:rPr>
                <w:rFonts w:hint="eastAsia" w:ascii="仿宋" w:hAnsi="仿宋" w:eastAsia="仿宋"/>
                <w:color w:val="auto"/>
              </w:rPr>
              <w:t xml:space="preserve">0401个体识别 </w:t>
            </w:r>
            <w:r>
              <w:rPr>
                <w:rFonts w:ascii="仿宋" w:hAnsi="仿宋" w:eastAsia="仿宋"/>
                <w:color w:val="auto"/>
              </w:rPr>
              <w:t xml:space="preserve"> </w:t>
            </w:r>
            <w:r>
              <w:rPr>
                <w:rFonts w:hint="eastAsia" w:ascii="仿宋" w:hAnsi="仿宋" w:eastAsia="仿宋"/>
                <w:color w:val="auto"/>
                <w:szCs w:val="21"/>
              </w:rPr>
              <w:t>□</w:t>
            </w:r>
            <w:r>
              <w:rPr>
                <w:rFonts w:ascii="仿宋" w:hAnsi="仿宋" w:eastAsia="仿宋"/>
                <w:color w:val="auto"/>
              </w:rPr>
              <w:t xml:space="preserve"> </w:t>
            </w:r>
            <w:r>
              <w:rPr>
                <w:rFonts w:hint="eastAsia" w:ascii="仿宋" w:hAnsi="仿宋" w:eastAsia="仿宋"/>
                <w:color w:val="auto"/>
              </w:rPr>
              <w:t xml:space="preserve">0402三联体亲子关系鉴定 </w:t>
            </w:r>
            <w:r>
              <w:rPr>
                <w:rFonts w:ascii="仿宋" w:hAnsi="仿宋" w:eastAsia="仿宋"/>
                <w:color w:val="auto"/>
              </w:rPr>
              <w:t xml:space="preserve"> </w:t>
            </w:r>
            <w:r>
              <w:rPr>
                <w:rFonts w:hint="eastAsia" w:ascii="仿宋" w:hAnsi="仿宋" w:eastAsia="仿宋"/>
                <w:color w:val="auto"/>
                <w:szCs w:val="21"/>
              </w:rPr>
              <w:t>□</w:t>
            </w:r>
            <w:r>
              <w:rPr>
                <w:rFonts w:ascii="仿宋" w:hAnsi="仿宋" w:eastAsia="仿宋"/>
                <w:color w:val="auto"/>
              </w:rPr>
              <w:t xml:space="preserve"> </w:t>
            </w:r>
            <w:r>
              <w:rPr>
                <w:rFonts w:hint="eastAsia" w:ascii="仿宋" w:hAnsi="仿宋" w:eastAsia="仿宋"/>
                <w:color w:val="auto"/>
              </w:rPr>
              <w:t xml:space="preserve">0403二联体亲子关系鉴定 </w:t>
            </w:r>
            <w:r>
              <w:rPr>
                <w:rFonts w:hint="eastAsia" w:ascii="仿宋" w:hAnsi="仿宋" w:eastAsia="仿宋"/>
                <w:color w:val="auto"/>
                <w:szCs w:val="21"/>
              </w:rPr>
              <w:t>□</w:t>
            </w:r>
            <w:r>
              <w:rPr>
                <w:rFonts w:ascii="仿宋" w:hAnsi="仿宋" w:eastAsia="仿宋"/>
                <w:color w:val="auto"/>
              </w:rPr>
              <w:t xml:space="preserve"> </w:t>
            </w:r>
            <w:r>
              <w:rPr>
                <w:rFonts w:hint="eastAsia" w:ascii="仿宋" w:hAnsi="仿宋" w:eastAsia="仿宋"/>
                <w:color w:val="auto"/>
              </w:rPr>
              <w:t xml:space="preserve">0404亲缘关系鉴定 </w:t>
            </w:r>
            <w:r>
              <w:rPr>
                <w:rFonts w:hint="eastAsia" w:ascii="仿宋" w:hAnsi="仿宋" w:eastAsia="仿宋"/>
                <w:color w:val="auto"/>
                <w:szCs w:val="21"/>
              </w:rPr>
              <w:t>□</w:t>
            </w:r>
            <w:r>
              <w:rPr>
                <w:rFonts w:ascii="仿宋" w:hAnsi="仿宋" w:eastAsia="仿宋"/>
                <w:color w:val="auto"/>
              </w:rPr>
              <w:t xml:space="preserve"> </w:t>
            </w:r>
            <w:r>
              <w:rPr>
                <w:rFonts w:hint="eastAsia" w:ascii="仿宋" w:hAnsi="仿宋" w:eastAsia="仿宋"/>
                <w:color w:val="auto"/>
              </w:rPr>
              <w:t>0405生物检材种属和组织来源鉴定</w:t>
            </w:r>
          </w:p>
          <w:p>
            <w:pPr>
              <w:ind w:firstLine="420" w:firstLineChars="200"/>
              <w:rPr>
                <w:rFonts w:ascii="仿宋" w:hAnsi="仿宋" w:eastAsia="仿宋"/>
                <w:color w:val="auto"/>
              </w:rPr>
            </w:pPr>
            <w:r>
              <w:rPr>
                <w:rFonts w:hint="eastAsia" w:ascii="仿宋" w:hAnsi="仿宋" w:eastAsia="仿宋"/>
                <w:color w:val="auto"/>
                <w:szCs w:val="21"/>
              </w:rPr>
              <w:t>□</w:t>
            </w:r>
            <w:r>
              <w:rPr>
                <w:rFonts w:ascii="仿宋" w:hAnsi="仿宋" w:eastAsia="仿宋"/>
                <w:color w:val="auto"/>
              </w:rPr>
              <w:t xml:space="preserve"> </w:t>
            </w:r>
            <w:r>
              <w:rPr>
                <w:rFonts w:hint="eastAsia" w:ascii="仿宋" w:hAnsi="仿宋" w:eastAsia="仿宋"/>
                <w:color w:val="auto"/>
              </w:rPr>
              <w:t xml:space="preserve">0406生物检材来源生物地理溯源 </w:t>
            </w:r>
            <w:r>
              <w:rPr>
                <w:rFonts w:hint="eastAsia" w:ascii="仿宋" w:hAnsi="仿宋" w:eastAsia="仿宋"/>
                <w:color w:val="auto"/>
                <w:szCs w:val="21"/>
              </w:rPr>
              <w:t>□</w:t>
            </w:r>
            <w:r>
              <w:rPr>
                <w:rFonts w:ascii="仿宋" w:hAnsi="仿宋" w:eastAsia="仿宋"/>
                <w:color w:val="auto"/>
              </w:rPr>
              <w:t xml:space="preserve"> </w:t>
            </w:r>
            <w:r>
              <w:rPr>
                <w:rFonts w:hint="eastAsia" w:ascii="仿宋" w:hAnsi="仿宋" w:eastAsia="仿宋"/>
                <w:color w:val="auto"/>
              </w:rPr>
              <w:t xml:space="preserve">0407生物检材来源个体表型推断 </w:t>
            </w:r>
            <w:r>
              <w:rPr>
                <w:rFonts w:hint="eastAsia" w:ascii="仿宋" w:hAnsi="仿宋" w:eastAsia="仿宋"/>
                <w:color w:val="auto"/>
                <w:szCs w:val="21"/>
              </w:rPr>
              <w:t>□</w:t>
            </w:r>
            <w:r>
              <w:rPr>
                <w:rFonts w:ascii="仿宋" w:hAnsi="仿宋" w:eastAsia="仿宋"/>
                <w:color w:val="auto"/>
              </w:rPr>
              <w:t xml:space="preserve"> </w:t>
            </w:r>
            <w:r>
              <w:rPr>
                <w:rFonts w:hint="eastAsia" w:ascii="仿宋" w:hAnsi="仿宋" w:eastAsia="仿宋"/>
                <w:color w:val="auto"/>
              </w:rPr>
              <w:t xml:space="preserve">0408生物检材来源个体年龄推断 </w:t>
            </w:r>
            <w:r>
              <w:rPr>
                <w:rFonts w:ascii="仿宋" w:hAnsi="仿宋" w:eastAsia="仿宋"/>
                <w:color w:val="auto"/>
              </w:rPr>
              <w:t xml:space="preserve"> </w:t>
            </w:r>
          </w:p>
          <w:p>
            <w:pPr>
              <w:ind w:firstLine="420" w:firstLineChars="200"/>
              <w:rPr>
                <w:rFonts w:ascii="仿宋" w:hAnsi="仿宋" w:eastAsia="仿宋"/>
                <w:color w:val="auto"/>
              </w:rPr>
            </w:pPr>
            <w:r>
              <w:rPr>
                <w:rFonts w:hint="eastAsia" w:ascii="仿宋" w:hAnsi="仿宋" w:eastAsia="仿宋"/>
                <w:color w:val="auto"/>
                <w:szCs w:val="21"/>
              </w:rPr>
              <w:t>□</w:t>
            </w:r>
            <w:r>
              <w:rPr>
                <w:rFonts w:ascii="仿宋" w:hAnsi="仿宋" w:eastAsia="仿宋"/>
                <w:color w:val="auto"/>
              </w:rPr>
              <w:t xml:space="preserve"> </w:t>
            </w:r>
            <w:r>
              <w:rPr>
                <w:rFonts w:hint="eastAsia" w:ascii="仿宋" w:hAnsi="仿宋" w:eastAsia="仿宋"/>
                <w:color w:val="auto"/>
              </w:rPr>
              <w:t>0409与非人源生物检材相关的其他法医物证鉴定</w:t>
            </w:r>
          </w:p>
          <w:p>
            <w:pPr>
              <w:spacing w:line="360" w:lineRule="auto"/>
              <w:rPr>
                <w:rFonts w:ascii="仿宋" w:hAnsi="仿宋" w:eastAsia="仿宋"/>
                <w:color w:val="auto"/>
              </w:rPr>
            </w:pPr>
            <w:r>
              <w:rPr>
                <w:rFonts w:hint="eastAsia" w:ascii="仿宋" w:hAnsi="仿宋" w:eastAsia="仿宋"/>
                <w:color w:val="auto"/>
              </w:rPr>
              <w:t>□</w:t>
            </w:r>
            <w:r>
              <w:rPr>
                <w:rFonts w:hint="eastAsia" w:ascii="仿宋" w:hAnsi="仿宋" w:eastAsia="仿宋"/>
                <w:b/>
                <w:bCs/>
                <w:color w:val="auto"/>
              </w:rPr>
              <w:t>法医毒物</w:t>
            </w:r>
            <w:r>
              <w:rPr>
                <w:rFonts w:ascii="仿宋" w:hAnsi="仿宋" w:eastAsia="仿宋"/>
                <w:color w:val="auto"/>
              </w:rPr>
              <w:t xml:space="preserve">      </w:t>
            </w:r>
          </w:p>
          <w:p>
            <w:pPr>
              <w:rPr>
                <w:rFonts w:ascii="仿宋" w:hAnsi="仿宋" w:eastAsia="仿宋"/>
                <w:color w:val="auto"/>
              </w:rPr>
            </w:pPr>
            <w:r>
              <w:rPr>
                <w:rFonts w:hint="eastAsia" w:ascii="仿宋" w:hAnsi="仿宋" w:eastAsia="仿宋"/>
                <w:color w:val="auto"/>
                <w:szCs w:val="21"/>
              </w:rPr>
              <w:t>□</w:t>
            </w:r>
            <w:r>
              <w:rPr>
                <w:rFonts w:ascii="仿宋" w:hAnsi="仿宋" w:eastAsia="仿宋"/>
                <w:color w:val="auto"/>
              </w:rPr>
              <w:t xml:space="preserve"> </w:t>
            </w:r>
            <w:r>
              <w:rPr>
                <w:rFonts w:hint="eastAsia" w:ascii="仿宋" w:hAnsi="仿宋" w:eastAsia="仿宋"/>
                <w:color w:val="auto"/>
              </w:rPr>
              <w:t xml:space="preserve">0501 气体毒物鉴定 </w:t>
            </w:r>
            <w:r>
              <w:rPr>
                <w:rFonts w:hint="eastAsia" w:ascii="仿宋" w:hAnsi="仿宋" w:eastAsia="仿宋"/>
                <w:color w:val="auto"/>
                <w:szCs w:val="21"/>
              </w:rPr>
              <w:t>□</w:t>
            </w:r>
            <w:r>
              <w:rPr>
                <w:rFonts w:ascii="仿宋" w:hAnsi="仿宋" w:eastAsia="仿宋"/>
                <w:color w:val="auto"/>
              </w:rPr>
              <w:t xml:space="preserve"> </w:t>
            </w:r>
            <w:r>
              <w:rPr>
                <w:rFonts w:hint="eastAsia" w:ascii="仿宋" w:hAnsi="仿宋" w:eastAsia="仿宋"/>
                <w:color w:val="auto"/>
              </w:rPr>
              <w:t xml:space="preserve">0502 挥发性毒物鉴定 </w:t>
            </w:r>
            <w:r>
              <w:rPr>
                <w:rFonts w:hint="eastAsia" w:ascii="仿宋" w:hAnsi="仿宋" w:eastAsia="仿宋"/>
                <w:color w:val="auto"/>
                <w:szCs w:val="21"/>
              </w:rPr>
              <w:t>□</w:t>
            </w:r>
            <w:r>
              <w:rPr>
                <w:rFonts w:ascii="仿宋" w:hAnsi="仿宋" w:eastAsia="仿宋"/>
                <w:color w:val="auto"/>
              </w:rPr>
              <w:t xml:space="preserve"> </w:t>
            </w:r>
            <w:r>
              <w:rPr>
                <w:rFonts w:hint="eastAsia" w:ascii="仿宋" w:hAnsi="仿宋" w:eastAsia="仿宋"/>
                <w:color w:val="auto"/>
              </w:rPr>
              <w:t xml:space="preserve">0503 合成药毒物鉴定 </w:t>
            </w:r>
            <w:r>
              <w:rPr>
                <w:rFonts w:hint="eastAsia" w:ascii="仿宋" w:hAnsi="仿宋" w:eastAsia="仿宋"/>
                <w:color w:val="auto"/>
                <w:szCs w:val="21"/>
              </w:rPr>
              <w:t>□</w:t>
            </w:r>
            <w:r>
              <w:rPr>
                <w:rFonts w:ascii="仿宋" w:hAnsi="仿宋" w:eastAsia="仿宋"/>
                <w:color w:val="auto"/>
              </w:rPr>
              <w:t xml:space="preserve"> </w:t>
            </w:r>
            <w:r>
              <w:rPr>
                <w:rFonts w:hint="eastAsia" w:ascii="仿宋" w:hAnsi="仿宋" w:eastAsia="仿宋"/>
                <w:color w:val="auto"/>
              </w:rPr>
              <w:t xml:space="preserve">0504 天然药毒物鉴定 </w:t>
            </w:r>
            <w:r>
              <w:rPr>
                <w:rFonts w:hint="eastAsia" w:ascii="仿宋" w:hAnsi="仿宋" w:eastAsia="仿宋"/>
                <w:color w:val="auto"/>
                <w:szCs w:val="21"/>
              </w:rPr>
              <w:t>□</w:t>
            </w:r>
            <w:r>
              <w:rPr>
                <w:rFonts w:ascii="仿宋" w:hAnsi="仿宋" w:eastAsia="仿宋"/>
                <w:color w:val="auto"/>
              </w:rPr>
              <w:t xml:space="preserve"> </w:t>
            </w:r>
            <w:r>
              <w:rPr>
                <w:rFonts w:hint="eastAsia" w:ascii="仿宋" w:hAnsi="仿宋" w:eastAsia="仿宋"/>
                <w:color w:val="auto"/>
              </w:rPr>
              <w:t>0505 毒品鉴定</w:t>
            </w:r>
            <w:r>
              <w:rPr>
                <w:rFonts w:hint="eastAsia" w:ascii="仿宋" w:hAnsi="仿宋" w:eastAsia="仿宋"/>
                <w:color w:val="auto"/>
                <w:szCs w:val="21"/>
              </w:rPr>
              <w:t>□</w:t>
            </w:r>
            <w:r>
              <w:rPr>
                <w:rFonts w:ascii="仿宋" w:hAnsi="仿宋" w:eastAsia="仿宋"/>
                <w:color w:val="auto"/>
              </w:rPr>
              <w:t xml:space="preserve"> </w:t>
            </w:r>
            <w:r>
              <w:rPr>
                <w:rFonts w:hint="eastAsia" w:ascii="仿宋" w:hAnsi="仿宋" w:eastAsia="仿宋"/>
                <w:color w:val="auto"/>
              </w:rPr>
              <w:t>0506 易制毒化学品鉴定</w:t>
            </w:r>
          </w:p>
          <w:p>
            <w:pPr>
              <w:rPr>
                <w:rFonts w:ascii="仿宋" w:hAnsi="仿宋" w:eastAsia="仿宋"/>
                <w:color w:val="auto"/>
              </w:rPr>
            </w:pPr>
            <w:r>
              <w:rPr>
                <w:rFonts w:hint="eastAsia" w:ascii="仿宋" w:hAnsi="仿宋" w:eastAsia="仿宋"/>
                <w:color w:val="auto"/>
                <w:szCs w:val="21"/>
              </w:rPr>
              <w:t>□</w:t>
            </w:r>
            <w:r>
              <w:rPr>
                <w:rFonts w:ascii="仿宋" w:hAnsi="仿宋" w:eastAsia="仿宋"/>
                <w:color w:val="auto"/>
              </w:rPr>
              <w:t xml:space="preserve"> </w:t>
            </w:r>
            <w:r>
              <w:rPr>
                <w:rFonts w:hint="eastAsia" w:ascii="仿宋" w:hAnsi="仿宋" w:eastAsia="仿宋"/>
                <w:color w:val="auto"/>
              </w:rPr>
              <w:t xml:space="preserve">0507 杀虫剂鉴定 </w:t>
            </w:r>
            <w:r>
              <w:rPr>
                <w:rFonts w:ascii="仿宋" w:hAnsi="仿宋" w:eastAsia="仿宋"/>
                <w:color w:val="auto"/>
              </w:rPr>
              <w:t xml:space="preserve">  </w:t>
            </w:r>
            <w:r>
              <w:rPr>
                <w:rFonts w:hint="eastAsia" w:ascii="仿宋" w:hAnsi="仿宋" w:eastAsia="仿宋"/>
                <w:color w:val="auto"/>
                <w:szCs w:val="21"/>
              </w:rPr>
              <w:t>□</w:t>
            </w:r>
            <w:r>
              <w:rPr>
                <w:rFonts w:ascii="仿宋" w:hAnsi="仿宋" w:eastAsia="仿宋"/>
                <w:color w:val="auto"/>
              </w:rPr>
              <w:t xml:space="preserve"> </w:t>
            </w:r>
            <w:r>
              <w:rPr>
                <w:rFonts w:hint="eastAsia" w:ascii="仿宋" w:hAnsi="仿宋" w:eastAsia="仿宋"/>
                <w:color w:val="auto"/>
              </w:rPr>
              <w:t xml:space="preserve">0508 除草剂鉴定 </w:t>
            </w:r>
            <w:r>
              <w:rPr>
                <w:rFonts w:ascii="仿宋" w:hAnsi="仿宋" w:eastAsia="仿宋"/>
                <w:color w:val="auto"/>
              </w:rPr>
              <w:t xml:space="preserve">    </w:t>
            </w:r>
            <w:r>
              <w:rPr>
                <w:rFonts w:hint="eastAsia" w:ascii="仿宋" w:hAnsi="仿宋" w:eastAsia="仿宋"/>
                <w:color w:val="auto"/>
                <w:szCs w:val="21"/>
              </w:rPr>
              <w:t>□</w:t>
            </w:r>
            <w:r>
              <w:rPr>
                <w:rFonts w:ascii="仿宋" w:hAnsi="仿宋" w:eastAsia="仿宋"/>
                <w:color w:val="auto"/>
              </w:rPr>
              <w:t xml:space="preserve"> </w:t>
            </w:r>
            <w:r>
              <w:rPr>
                <w:rFonts w:hint="eastAsia" w:ascii="仿宋" w:hAnsi="仿宋" w:eastAsia="仿宋"/>
                <w:color w:val="auto"/>
              </w:rPr>
              <w:t xml:space="preserve">0509 杀鼠剂鉴定 </w:t>
            </w:r>
            <w:r>
              <w:rPr>
                <w:rFonts w:ascii="仿宋" w:hAnsi="仿宋" w:eastAsia="仿宋"/>
                <w:color w:val="auto"/>
              </w:rPr>
              <w:t xml:space="preserve">    </w:t>
            </w:r>
            <w:r>
              <w:rPr>
                <w:rFonts w:hint="eastAsia" w:ascii="仿宋" w:hAnsi="仿宋" w:eastAsia="仿宋"/>
                <w:color w:val="auto"/>
                <w:szCs w:val="21"/>
              </w:rPr>
              <w:t>□</w:t>
            </w:r>
            <w:r>
              <w:rPr>
                <w:rFonts w:ascii="仿宋" w:hAnsi="仿宋" w:eastAsia="仿宋"/>
                <w:color w:val="auto"/>
              </w:rPr>
              <w:t xml:space="preserve"> </w:t>
            </w:r>
            <w:r>
              <w:rPr>
                <w:rFonts w:hint="eastAsia" w:ascii="仿宋" w:hAnsi="仿宋" w:eastAsia="仿宋"/>
                <w:color w:val="auto"/>
              </w:rPr>
              <w:t xml:space="preserve">0510金属毒物鉴定 </w:t>
            </w:r>
            <w:r>
              <w:rPr>
                <w:rFonts w:ascii="仿宋" w:hAnsi="仿宋" w:eastAsia="仿宋"/>
                <w:color w:val="auto"/>
              </w:rPr>
              <w:t xml:space="preserve">  </w:t>
            </w:r>
            <w:r>
              <w:rPr>
                <w:rFonts w:hint="eastAsia" w:ascii="仿宋" w:hAnsi="仿宋" w:eastAsia="仿宋"/>
                <w:color w:val="auto"/>
                <w:lang w:val="en-US" w:eastAsia="zh-CN"/>
              </w:rPr>
              <w:t xml:space="preserve"> </w:t>
            </w:r>
            <w:r>
              <w:rPr>
                <w:rFonts w:hint="eastAsia" w:ascii="仿宋" w:hAnsi="仿宋" w:eastAsia="仿宋"/>
                <w:color w:val="auto"/>
                <w:szCs w:val="21"/>
              </w:rPr>
              <w:t>□</w:t>
            </w:r>
            <w:r>
              <w:rPr>
                <w:rFonts w:ascii="仿宋" w:hAnsi="仿宋" w:eastAsia="仿宋"/>
                <w:color w:val="auto"/>
              </w:rPr>
              <w:t xml:space="preserve"> </w:t>
            </w:r>
            <w:r>
              <w:rPr>
                <w:rFonts w:hint="eastAsia" w:ascii="仿宋" w:hAnsi="仿宋" w:eastAsia="仿宋"/>
                <w:color w:val="auto"/>
              </w:rPr>
              <w:t xml:space="preserve">0511水溶性无机毒物鉴定 </w:t>
            </w:r>
          </w:p>
          <w:p>
            <w:pPr>
              <w:rPr>
                <w:rFonts w:ascii="仿宋" w:hAnsi="仿宋" w:eastAsia="仿宋"/>
                <w:color w:val="auto"/>
              </w:rPr>
            </w:pPr>
            <w:r>
              <w:rPr>
                <w:rFonts w:hint="eastAsia" w:ascii="仿宋" w:hAnsi="仿宋" w:eastAsia="仿宋"/>
                <w:color w:val="auto"/>
                <w:szCs w:val="21"/>
              </w:rPr>
              <w:t>□</w:t>
            </w:r>
            <w:r>
              <w:rPr>
                <w:rFonts w:ascii="仿宋" w:hAnsi="仿宋" w:eastAsia="仿宋"/>
                <w:color w:val="auto"/>
              </w:rPr>
              <w:t xml:space="preserve"> </w:t>
            </w:r>
            <w:r>
              <w:rPr>
                <w:rFonts w:hint="eastAsia" w:ascii="仿宋" w:hAnsi="仿宋" w:eastAsia="仿宋"/>
                <w:color w:val="auto"/>
              </w:rPr>
              <w:t>0512与毒物相关的其他法医毒物鉴定</w:t>
            </w:r>
          </w:p>
        </w:tc>
      </w:tr>
    </w:tbl>
    <w:p>
      <w:pPr>
        <w:rPr>
          <w:rFonts w:hint="eastAsia" w:ascii="仿宋" w:hAnsi="仿宋" w:eastAsia="仿宋"/>
          <w:b/>
          <w:color w:val="auto"/>
          <w:sz w:val="32"/>
          <w:szCs w:val="32"/>
          <w:lang w:eastAsia="zh-CN"/>
        </w:rPr>
      </w:pPr>
    </w:p>
    <w:p>
      <w:pPr>
        <w:rPr>
          <w:rFonts w:ascii="仿宋" w:hAnsi="仿宋" w:eastAsia="仿宋"/>
          <w:b/>
          <w:color w:val="auto"/>
          <w:sz w:val="32"/>
          <w:szCs w:val="32"/>
        </w:rPr>
      </w:pPr>
      <w:r>
        <w:rPr>
          <w:rFonts w:hint="eastAsia" w:ascii="仿宋" w:hAnsi="仿宋" w:eastAsia="仿宋"/>
          <w:b/>
          <w:color w:val="auto"/>
          <w:sz w:val="32"/>
          <w:szCs w:val="32"/>
          <w:lang w:eastAsia="zh-CN"/>
        </w:rPr>
        <w:t>法医</w:t>
      </w:r>
      <w:r>
        <w:rPr>
          <w:rFonts w:hint="eastAsia" w:ascii="仿宋" w:hAnsi="仿宋" w:eastAsia="仿宋"/>
          <w:b/>
          <w:color w:val="auto"/>
          <w:sz w:val="32"/>
          <w:szCs w:val="32"/>
        </w:rPr>
        <w:t>类司法鉴定各专业领域具体评分要求参见：</w:t>
      </w:r>
    </w:p>
    <w:p>
      <w:pPr>
        <w:ind w:firstLine="640" w:firstLineChars="200"/>
        <w:rPr>
          <w:rFonts w:ascii="仿宋" w:hAnsi="仿宋" w:eastAsia="仿宋"/>
          <w:color w:val="auto"/>
          <w:sz w:val="32"/>
          <w:szCs w:val="32"/>
        </w:rPr>
      </w:pPr>
      <w:r>
        <w:rPr>
          <w:rFonts w:hint="eastAsia" w:ascii="仿宋" w:hAnsi="仿宋" w:eastAsia="仿宋"/>
          <w:color w:val="auto"/>
          <w:sz w:val="32"/>
          <w:szCs w:val="32"/>
        </w:rPr>
        <w:t>1-1法医病理鉴定登记评审评分标准</w:t>
      </w:r>
    </w:p>
    <w:p>
      <w:pPr>
        <w:ind w:firstLine="640" w:firstLineChars="200"/>
        <w:rPr>
          <w:rFonts w:ascii="仿宋" w:hAnsi="仿宋" w:eastAsia="仿宋"/>
          <w:color w:val="auto"/>
          <w:sz w:val="32"/>
          <w:szCs w:val="32"/>
        </w:rPr>
      </w:pPr>
      <w:r>
        <w:rPr>
          <w:rFonts w:hint="eastAsia" w:ascii="仿宋" w:hAnsi="仿宋" w:eastAsia="仿宋"/>
          <w:color w:val="auto"/>
          <w:sz w:val="32"/>
          <w:szCs w:val="32"/>
        </w:rPr>
        <w:t>1-2法医临床鉴定登记评审评分标准</w:t>
      </w:r>
    </w:p>
    <w:p>
      <w:pPr>
        <w:ind w:firstLine="640" w:firstLineChars="200"/>
        <w:rPr>
          <w:rFonts w:ascii="仿宋" w:hAnsi="仿宋" w:eastAsia="仿宋"/>
          <w:color w:val="auto"/>
          <w:sz w:val="32"/>
          <w:szCs w:val="32"/>
        </w:rPr>
      </w:pPr>
      <w:r>
        <w:rPr>
          <w:rFonts w:hint="eastAsia" w:ascii="仿宋" w:hAnsi="仿宋" w:eastAsia="仿宋"/>
          <w:color w:val="auto"/>
          <w:sz w:val="32"/>
          <w:szCs w:val="32"/>
        </w:rPr>
        <w:t>1-3法医精神病鉴定登记评审评分标准</w:t>
      </w:r>
    </w:p>
    <w:p>
      <w:pPr>
        <w:ind w:firstLine="640" w:firstLineChars="200"/>
        <w:rPr>
          <w:rFonts w:ascii="仿宋" w:hAnsi="仿宋" w:eastAsia="仿宋"/>
          <w:color w:val="auto"/>
          <w:sz w:val="32"/>
          <w:szCs w:val="32"/>
        </w:rPr>
      </w:pPr>
      <w:r>
        <w:rPr>
          <w:rFonts w:hint="eastAsia" w:ascii="仿宋" w:hAnsi="仿宋" w:eastAsia="仿宋"/>
          <w:color w:val="auto"/>
          <w:sz w:val="32"/>
          <w:szCs w:val="32"/>
        </w:rPr>
        <w:t>1-4法医物证登记鉴定评审评分标准</w:t>
      </w:r>
    </w:p>
    <w:p>
      <w:pPr>
        <w:ind w:firstLine="640" w:firstLineChars="200"/>
        <w:rPr>
          <w:rFonts w:ascii="仿宋" w:hAnsi="仿宋" w:eastAsia="仿宋"/>
          <w:color w:val="auto"/>
          <w:sz w:val="32"/>
          <w:szCs w:val="32"/>
        </w:rPr>
      </w:pPr>
      <w:r>
        <w:rPr>
          <w:rFonts w:hint="eastAsia" w:ascii="仿宋" w:hAnsi="仿宋" w:eastAsia="仿宋"/>
          <w:color w:val="auto"/>
          <w:sz w:val="32"/>
          <w:szCs w:val="32"/>
        </w:rPr>
        <w:t>1-5法医毒物登记鉴定评审评分标准</w:t>
      </w:r>
    </w:p>
    <w:p>
      <w:pPr>
        <w:ind w:firstLine="2700" w:firstLineChars="900"/>
        <w:rPr>
          <w:rFonts w:ascii="仿宋" w:hAnsi="仿宋" w:eastAsia="仿宋"/>
          <w:color w:val="auto"/>
          <w:sz w:val="30"/>
          <w:szCs w:val="30"/>
        </w:rPr>
      </w:pPr>
    </w:p>
    <w:p>
      <w:pPr>
        <w:rPr>
          <w:rFonts w:ascii="仿宋" w:hAnsi="仿宋" w:eastAsia="仿宋"/>
          <w:color w:val="auto"/>
          <w:sz w:val="30"/>
          <w:szCs w:val="30"/>
        </w:rPr>
      </w:pPr>
    </w:p>
    <w:p>
      <w:pPr>
        <w:rPr>
          <w:rFonts w:ascii="仿宋" w:hAnsi="仿宋" w:eastAsia="仿宋"/>
          <w:color w:val="auto"/>
          <w:sz w:val="32"/>
          <w:szCs w:val="32"/>
        </w:rPr>
      </w:pPr>
      <w:r>
        <w:rPr>
          <w:rFonts w:ascii="仿宋" w:hAnsi="仿宋" w:eastAsia="仿宋"/>
          <w:color w:val="auto"/>
          <w:sz w:val="32"/>
          <w:szCs w:val="32"/>
        </w:rPr>
        <w:t>1-1</w:t>
      </w:r>
    </w:p>
    <w:p>
      <w:pPr>
        <w:pStyle w:val="2"/>
        <w:spacing w:before="0" w:after="156" w:afterLines="50" w:line="360" w:lineRule="auto"/>
        <w:jc w:val="center"/>
        <w:rPr>
          <w:rFonts w:ascii="宋体" w:hAnsi="宋体" w:eastAsia="宋体" w:cs="方正小标宋简体"/>
          <w:b w:val="0"/>
          <w:bCs w:val="0"/>
          <w:color w:val="auto"/>
          <w:sz w:val="36"/>
          <w:szCs w:val="36"/>
        </w:rPr>
      </w:pPr>
      <w:r>
        <w:rPr>
          <w:rFonts w:hint="eastAsia" w:ascii="宋体" w:hAnsi="宋体" w:eastAsia="宋体" w:cs="方正小标宋简体"/>
          <w:b w:val="0"/>
          <w:bCs w:val="0"/>
          <w:color w:val="auto"/>
          <w:sz w:val="36"/>
          <w:szCs w:val="36"/>
        </w:rPr>
        <w:t>法医病理鉴定登记评审评分标准</w:t>
      </w:r>
    </w:p>
    <w:p>
      <w:pPr>
        <w:jc w:val="center"/>
        <w:rPr>
          <w:rFonts w:ascii="仿宋" w:hAnsi="仿宋" w:eastAsia="仿宋"/>
          <w:b/>
          <w:bCs/>
          <w:color w:val="auto"/>
          <w:sz w:val="32"/>
          <w:szCs w:val="32"/>
        </w:rPr>
      </w:pPr>
      <w:r>
        <w:rPr>
          <w:rFonts w:hint="eastAsia" w:ascii="仿宋" w:hAnsi="仿宋" w:eastAsia="仿宋"/>
          <w:b/>
          <w:bCs/>
          <w:color w:val="auto"/>
          <w:sz w:val="32"/>
          <w:szCs w:val="32"/>
        </w:rPr>
        <w:t>(一)法医病理鉴定机构和人员专业能力要求</w:t>
      </w:r>
    </w:p>
    <w:tbl>
      <w:tblPr>
        <w:tblStyle w:val="1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2268"/>
        <w:gridCol w:w="3298"/>
        <w:gridCol w:w="7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rPr>
                <w:rFonts w:ascii="仿宋" w:hAnsi="仿宋" w:eastAsia="仿宋"/>
                <w:b/>
                <w:color w:val="auto"/>
                <w:szCs w:val="21"/>
              </w:rPr>
            </w:pPr>
            <w:r>
              <w:rPr>
                <w:rFonts w:hint="eastAsia" w:ascii="仿宋" w:hAnsi="仿宋" w:eastAsia="仿宋"/>
                <w:b/>
                <w:color w:val="auto"/>
                <w:szCs w:val="21"/>
              </w:rPr>
              <w:t>序号</w:t>
            </w:r>
          </w:p>
        </w:tc>
        <w:tc>
          <w:tcPr>
            <w:tcW w:w="1276" w:type="dxa"/>
            <w:vAlign w:val="center"/>
          </w:tcPr>
          <w:p>
            <w:pPr>
              <w:jc w:val="center"/>
              <w:rPr>
                <w:rFonts w:ascii="仿宋" w:hAnsi="仿宋" w:eastAsia="仿宋"/>
                <w:b/>
                <w:color w:val="auto"/>
                <w:szCs w:val="21"/>
              </w:rPr>
            </w:pPr>
            <w:r>
              <w:rPr>
                <w:rFonts w:hint="eastAsia" w:ascii="仿宋" w:hAnsi="仿宋" w:eastAsia="仿宋"/>
                <w:b/>
                <w:color w:val="auto"/>
                <w:szCs w:val="21"/>
              </w:rPr>
              <w:t>执业</w:t>
            </w:r>
          </w:p>
          <w:p>
            <w:pPr>
              <w:jc w:val="center"/>
              <w:rPr>
                <w:rFonts w:ascii="仿宋" w:hAnsi="仿宋" w:eastAsia="仿宋"/>
                <w:b/>
                <w:color w:val="auto"/>
                <w:szCs w:val="21"/>
              </w:rPr>
            </w:pPr>
            <w:r>
              <w:rPr>
                <w:rFonts w:hint="eastAsia" w:ascii="仿宋" w:hAnsi="仿宋" w:eastAsia="仿宋"/>
                <w:b/>
                <w:color w:val="auto"/>
                <w:szCs w:val="21"/>
              </w:rPr>
              <w:t>领域</w:t>
            </w:r>
          </w:p>
        </w:tc>
        <w:tc>
          <w:tcPr>
            <w:tcW w:w="2268" w:type="dxa"/>
            <w:vAlign w:val="center"/>
          </w:tcPr>
          <w:p>
            <w:pPr>
              <w:jc w:val="center"/>
              <w:rPr>
                <w:rFonts w:ascii="仿宋" w:hAnsi="仿宋" w:eastAsia="仿宋"/>
                <w:b/>
                <w:color w:val="auto"/>
                <w:szCs w:val="21"/>
              </w:rPr>
            </w:pPr>
            <w:r>
              <w:rPr>
                <w:rFonts w:hint="eastAsia" w:ascii="仿宋" w:hAnsi="仿宋" w:eastAsia="仿宋"/>
                <w:b/>
                <w:color w:val="auto"/>
                <w:szCs w:val="21"/>
              </w:rPr>
              <w:t>分领域及鉴定项目</w:t>
            </w:r>
          </w:p>
        </w:tc>
        <w:tc>
          <w:tcPr>
            <w:tcW w:w="3298" w:type="dxa"/>
            <w:vAlign w:val="center"/>
          </w:tcPr>
          <w:p>
            <w:pPr>
              <w:jc w:val="center"/>
              <w:rPr>
                <w:rFonts w:ascii="仿宋" w:hAnsi="仿宋" w:eastAsia="仿宋"/>
                <w:b/>
                <w:color w:val="auto"/>
                <w:szCs w:val="21"/>
              </w:rPr>
            </w:pPr>
            <w:r>
              <w:rPr>
                <w:rFonts w:hint="eastAsia" w:ascii="仿宋" w:hAnsi="仿宋" w:eastAsia="仿宋"/>
                <w:b/>
                <w:color w:val="auto"/>
                <w:szCs w:val="21"/>
              </w:rPr>
              <w:t>人员专业要求</w:t>
            </w:r>
          </w:p>
          <w:p>
            <w:pPr>
              <w:jc w:val="center"/>
              <w:rPr>
                <w:rFonts w:ascii="仿宋" w:hAnsi="仿宋" w:eastAsia="仿宋"/>
                <w:b/>
                <w:color w:val="auto"/>
                <w:szCs w:val="21"/>
              </w:rPr>
            </w:pPr>
            <w:r>
              <w:rPr>
                <w:rFonts w:hint="eastAsia" w:ascii="仿宋" w:hAnsi="仿宋" w:eastAsia="仿宋"/>
                <w:b/>
                <w:color w:val="auto"/>
                <w:szCs w:val="21"/>
              </w:rPr>
              <w:t>（学历和职称专业）</w:t>
            </w:r>
          </w:p>
        </w:tc>
        <w:tc>
          <w:tcPr>
            <w:tcW w:w="7050" w:type="dxa"/>
            <w:vAlign w:val="center"/>
          </w:tcPr>
          <w:p>
            <w:pPr>
              <w:jc w:val="center"/>
              <w:rPr>
                <w:rFonts w:ascii="仿宋" w:hAnsi="仿宋" w:eastAsia="仿宋"/>
                <w:b/>
                <w:color w:val="auto"/>
                <w:szCs w:val="21"/>
              </w:rPr>
            </w:pPr>
            <w:r>
              <w:rPr>
                <w:rFonts w:hint="eastAsia" w:ascii="仿宋" w:hAnsi="仿宋" w:eastAsia="仿宋"/>
                <w:b/>
                <w:color w:val="auto"/>
                <w:szCs w:val="21"/>
              </w:rPr>
              <w:t>专业</w:t>
            </w:r>
            <w:r>
              <w:rPr>
                <w:rFonts w:ascii="仿宋" w:hAnsi="仿宋" w:eastAsia="仿宋"/>
                <w:b/>
                <w:color w:val="auto"/>
                <w:szCs w:val="21"/>
              </w:rPr>
              <w:t>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rPr>
                <w:rFonts w:ascii="仿宋" w:hAnsi="仿宋" w:eastAsia="仿宋"/>
                <w:color w:val="auto"/>
                <w:szCs w:val="21"/>
              </w:rPr>
            </w:pPr>
            <w:r>
              <w:rPr>
                <w:rFonts w:hint="eastAsia" w:ascii="仿宋" w:hAnsi="仿宋" w:eastAsia="仿宋"/>
                <w:color w:val="auto"/>
                <w:szCs w:val="21"/>
              </w:rPr>
              <w:t>1</w:t>
            </w:r>
          </w:p>
        </w:tc>
        <w:tc>
          <w:tcPr>
            <w:tcW w:w="1276" w:type="dxa"/>
            <w:vAlign w:val="center"/>
          </w:tcPr>
          <w:p>
            <w:pPr>
              <w:rPr>
                <w:rFonts w:ascii="仿宋" w:hAnsi="仿宋" w:eastAsia="仿宋"/>
                <w:color w:val="auto"/>
                <w:szCs w:val="21"/>
              </w:rPr>
            </w:pPr>
            <w:r>
              <w:rPr>
                <w:rFonts w:hint="eastAsia" w:ascii="仿宋" w:hAnsi="仿宋" w:eastAsia="仿宋"/>
                <w:color w:val="auto"/>
                <w:szCs w:val="21"/>
              </w:rPr>
              <w:t>法医病理鉴定</w:t>
            </w:r>
          </w:p>
        </w:tc>
        <w:tc>
          <w:tcPr>
            <w:tcW w:w="2268" w:type="dxa"/>
            <w:vAlign w:val="center"/>
          </w:tcPr>
          <w:p>
            <w:pPr>
              <w:rPr>
                <w:rFonts w:ascii="仿宋" w:hAnsi="仿宋" w:eastAsia="仿宋"/>
                <w:color w:val="auto"/>
                <w:szCs w:val="21"/>
              </w:rPr>
            </w:pPr>
            <w:r>
              <w:rPr>
                <w:rFonts w:ascii="仿宋" w:hAnsi="仿宋" w:eastAsia="仿宋"/>
                <w:color w:val="auto"/>
                <w:szCs w:val="21"/>
              </w:rPr>
              <w:t xml:space="preserve">0101 </w:t>
            </w:r>
            <w:r>
              <w:rPr>
                <w:rFonts w:hint="eastAsia" w:ascii="仿宋" w:hAnsi="仿宋" w:eastAsia="仿宋"/>
                <w:color w:val="auto"/>
                <w:szCs w:val="21"/>
              </w:rPr>
              <w:t>死亡原因鉴定</w:t>
            </w:r>
          </w:p>
          <w:p>
            <w:pPr>
              <w:rPr>
                <w:rFonts w:ascii="仿宋" w:hAnsi="仿宋" w:eastAsia="仿宋"/>
                <w:color w:val="auto"/>
                <w:szCs w:val="21"/>
              </w:rPr>
            </w:pPr>
            <w:r>
              <w:rPr>
                <w:rFonts w:hint="eastAsia" w:ascii="仿宋" w:hAnsi="仿宋" w:eastAsia="仿宋"/>
                <w:color w:val="auto"/>
                <w:szCs w:val="21"/>
              </w:rPr>
              <w:t xml:space="preserve">  010101 尸体解剖，死亡原因鉴定</w:t>
            </w:r>
          </w:p>
          <w:p>
            <w:pPr>
              <w:rPr>
                <w:rFonts w:ascii="仿宋" w:hAnsi="仿宋" w:eastAsia="仿宋"/>
                <w:color w:val="auto"/>
                <w:szCs w:val="21"/>
              </w:rPr>
            </w:pPr>
            <w:r>
              <w:rPr>
                <w:rFonts w:hint="eastAsia" w:ascii="仿宋" w:hAnsi="仿宋" w:eastAsia="仿宋"/>
                <w:color w:val="auto"/>
                <w:szCs w:val="21"/>
              </w:rPr>
              <w:t xml:space="preserve">  010102 尸表检验，死亡原因分析</w:t>
            </w:r>
          </w:p>
          <w:p>
            <w:pPr>
              <w:rPr>
                <w:rFonts w:ascii="仿宋" w:hAnsi="仿宋" w:eastAsia="仿宋"/>
                <w:color w:val="auto"/>
                <w:szCs w:val="21"/>
              </w:rPr>
            </w:pPr>
            <w:r>
              <w:rPr>
                <w:rFonts w:ascii="仿宋" w:hAnsi="仿宋" w:eastAsia="仿宋"/>
                <w:color w:val="auto"/>
                <w:szCs w:val="21"/>
              </w:rPr>
              <w:t xml:space="preserve">0103 </w:t>
            </w:r>
            <w:r>
              <w:rPr>
                <w:rFonts w:hint="eastAsia" w:ascii="仿宋" w:hAnsi="仿宋" w:eastAsia="仿宋"/>
                <w:color w:val="auto"/>
                <w:szCs w:val="21"/>
              </w:rPr>
              <w:t>死亡方式判断</w:t>
            </w:r>
          </w:p>
          <w:p>
            <w:pPr>
              <w:rPr>
                <w:rFonts w:ascii="仿宋" w:hAnsi="仿宋" w:eastAsia="仿宋"/>
                <w:color w:val="auto"/>
                <w:szCs w:val="21"/>
              </w:rPr>
            </w:pPr>
            <w:r>
              <w:rPr>
                <w:rFonts w:ascii="仿宋" w:hAnsi="仿宋" w:eastAsia="仿宋"/>
                <w:color w:val="auto"/>
                <w:szCs w:val="21"/>
              </w:rPr>
              <w:t xml:space="preserve">0106 </w:t>
            </w:r>
            <w:r>
              <w:rPr>
                <w:rFonts w:hint="eastAsia" w:ascii="仿宋" w:hAnsi="仿宋" w:eastAsia="仿宋"/>
                <w:color w:val="auto"/>
                <w:szCs w:val="21"/>
              </w:rPr>
              <w:t>致伤物推断</w:t>
            </w:r>
          </w:p>
          <w:p>
            <w:pPr>
              <w:rPr>
                <w:rFonts w:ascii="仿宋" w:hAnsi="仿宋" w:eastAsia="仿宋"/>
                <w:color w:val="auto"/>
                <w:szCs w:val="21"/>
              </w:rPr>
            </w:pPr>
            <w:r>
              <w:rPr>
                <w:rFonts w:ascii="仿宋" w:hAnsi="仿宋" w:eastAsia="仿宋"/>
                <w:color w:val="auto"/>
                <w:szCs w:val="21"/>
              </w:rPr>
              <w:t xml:space="preserve">0107 </w:t>
            </w:r>
            <w:r>
              <w:rPr>
                <w:rFonts w:hint="eastAsia" w:ascii="仿宋" w:hAnsi="仿宋" w:eastAsia="仿宋"/>
                <w:color w:val="auto"/>
                <w:szCs w:val="21"/>
              </w:rPr>
              <w:t xml:space="preserve">成伤机制分析  </w:t>
            </w:r>
            <w:r>
              <w:rPr>
                <w:rFonts w:hint="eastAsia" w:ascii="仿宋" w:hAnsi="仿宋" w:eastAsia="仿宋"/>
                <w:color w:val="auto"/>
                <w:szCs w:val="21"/>
              </w:rPr>
              <w:tab/>
            </w:r>
            <w:r>
              <w:rPr>
                <w:rFonts w:hint="eastAsia" w:ascii="仿宋" w:hAnsi="仿宋" w:eastAsia="仿宋"/>
                <w:color w:val="auto"/>
                <w:szCs w:val="21"/>
              </w:rPr>
              <w:tab/>
            </w:r>
          </w:p>
        </w:tc>
        <w:tc>
          <w:tcPr>
            <w:tcW w:w="3298" w:type="dxa"/>
            <w:vAlign w:val="center"/>
          </w:tcPr>
          <w:p>
            <w:pPr>
              <w:rPr>
                <w:rFonts w:ascii="仿宋" w:hAnsi="仿宋" w:eastAsia="仿宋"/>
                <w:color w:val="auto"/>
                <w:szCs w:val="21"/>
              </w:rPr>
            </w:pPr>
            <w:r>
              <w:rPr>
                <w:rFonts w:hint="eastAsia" w:ascii="仿宋" w:hAnsi="仿宋" w:eastAsia="仿宋"/>
                <w:color w:val="auto"/>
                <w:szCs w:val="21"/>
              </w:rPr>
              <w:t>鉴定人员要求法医学专业本科以上学历；</w:t>
            </w:r>
          </w:p>
          <w:p>
            <w:pPr>
              <w:rPr>
                <w:rFonts w:ascii="仿宋" w:hAnsi="仿宋" w:eastAsia="仿宋"/>
                <w:color w:val="auto"/>
                <w:szCs w:val="21"/>
              </w:rPr>
            </w:pPr>
            <w:r>
              <w:rPr>
                <w:rFonts w:hint="eastAsia" w:ascii="仿宋" w:hAnsi="仿宋" w:eastAsia="仿宋"/>
                <w:color w:val="auto"/>
                <w:szCs w:val="21"/>
              </w:rPr>
              <w:t>鉴定人员需具备从事法医病理鉴定相关工作5年以上经历；</w:t>
            </w:r>
          </w:p>
          <w:p>
            <w:pPr>
              <w:rPr>
                <w:rFonts w:ascii="仿宋" w:hAnsi="仿宋" w:eastAsia="仿宋"/>
                <w:color w:val="auto"/>
                <w:szCs w:val="21"/>
              </w:rPr>
            </w:pPr>
            <w:r>
              <w:rPr>
                <w:rFonts w:hint="eastAsia" w:ascii="仿宋" w:hAnsi="仿宋" w:eastAsia="仿宋"/>
                <w:color w:val="auto"/>
                <w:szCs w:val="21"/>
              </w:rPr>
              <w:t>从事010101鉴定的，鉴定机构至少有2人以上具备法医病理专业中级以上技术职称；</w:t>
            </w:r>
          </w:p>
          <w:p>
            <w:pPr>
              <w:rPr>
                <w:rFonts w:ascii="仿宋" w:hAnsi="仿宋" w:eastAsia="仿宋"/>
                <w:color w:val="auto"/>
                <w:szCs w:val="21"/>
              </w:rPr>
            </w:pPr>
            <w:r>
              <w:rPr>
                <w:rFonts w:hint="eastAsia" w:ascii="仿宋" w:hAnsi="仿宋" w:eastAsia="仿宋"/>
                <w:color w:val="auto"/>
                <w:szCs w:val="21"/>
              </w:rPr>
              <w:t>从事重新鉴定的，至少有1人以上具备法医病理专业高级技术职称。</w:t>
            </w:r>
          </w:p>
        </w:tc>
        <w:tc>
          <w:tcPr>
            <w:tcW w:w="7050" w:type="dxa"/>
            <w:vAlign w:val="center"/>
          </w:tcPr>
          <w:p>
            <w:pPr>
              <w:rPr>
                <w:rFonts w:ascii="仿宋" w:hAnsi="仿宋" w:eastAsia="仿宋"/>
                <w:color w:val="auto"/>
                <w:szCs w:val="21"/>
              </w:rPr>
            </w:pPr>
            <w:r>
              <w:rPr>
                <w:rFonts w:hint="eastAsia" w:ascii="仿宋" w:hAnsi="仿宋" w:eastAsia="仿宋"/>
                <w:color w:val="auto"/>
                <w:szCs w:val="21"/>
              </w:rPr>
              <w:t>具备按照相关鉴定检验标准或规范方法进行尸体检验、分析判断的鉴定能力。具体包括：</w:t>
            </w:r>
          </w:p>
          <w:p>
            <w:pPr>
              <w:jc w:val="left"/>
              <w:rPr>
                <w:rFonts w:ascii="仿宋" w:hAnsi="仿宋" w:eastAsia="仿宋"/>
                <w:color w:val="auto"/>
                <w:szCs w:val="21"/>
              </w:rPr>
            </w:pPr>
            <w:r>
              <w:rPr>
                <w:rFonts w:hint="eastAsia" w:ascii="仿宋" w:hAnsi="仿宋" w:eastAsia="仿宋"/>
                <w:color w:val="auto"/>
                <w:szCs w:val="21"/>
              </w:rPr>
              <w:t>（1）熟悉司法鉴定相关法律法规和《司法鉴定程序通则》有关要求；</w:t>
            </w:r>
          </w:p>
          <w:p>
            <w:pPr>
              <w:jc w:val="left"/>
              <w:rPr>
                <w:rFonts w:ascii="仿宋" w:hAnsi="仿宋" w:eastAsia="仿宋"/>
                <w:color w:val="auto"/>
                <w:szCs w:val="21"/>
              </w:rPr>
            </w:pPr>
            <w:r>
              <w:rPr>
                <w:rFonts w:hint="eastAsia" w:ascii="仿宋" w:hAnsi="仿宋" w:eastAsia="仿宋"/>
                <w:color w:val="auto"/>
                <w:szCs w:val="21"/>
              </w:rPr>
              <w:t>（2）熟悉法医学尸体检验的一般程序和方法；</w:t>
            </w:r>
          </w:p>
          <w:p>
            <w:pPr>
              <w:jc w:val="left"/>
              <w:rPr>
                <w:rFonts w:ascii="仿宋" w:hAnsi="仿宋" w:eastAsia="仿宋"/>
                <w:color w:val="auto"/>
                <w:szCs w:val="21"/>
              </w:rPr>
            </w:pPr>
            <w:r>
              <w:rPr>
                <w:rFonts w:hint="eastAsia" w:ascii="仿宋" w:hAnsi="仿宋" w:eastAsia="仿宋"/>
                <w:color w:val="auto"/>
                <w:szCs w:val="21"/>
              </w:rPr>
              <w:t>（3）熟悉尸体检验技术总则和猝死、机械性损伤、机械性窒息、中毒等死亡或疑似该暴力性原因致死时的尸体检验要求；</w:t>
            </w:r>
          </w:p>
          <w:p>
            <w:pPr>
              <w:jc w:val="left"/>
              <w:rPr>
                <w:rFonts w:ascii="仿宋" w:hAnsi="仿宋" w:eastAsia="仿宋"/>
                <w:color w:val="auto"/>
                <w:szCs w:val="21"/>
              </w:rPr>
            </w:pPr>
            <w:r>
              <w:rPr>
                <w:rFonts w:hint="eastAsia" w:ascii="仿宋" w:hAnsi="仿宋" w:eastAsia="仿宋"/>
                <w:color w:val="auto"/>
                <w:szCs w:val="21"/>
              </w:rPr>
              <w:t>（4）熟悉法医病理组织检材/毒物检验检材提取规范要求；</w:t>
            </w:r>
          </w:p>
          <w:p>
            <w:pPr>
              <w:jc w:val="left"/>
              <w:rPr>
                <w:rFonts w:ascii="仿宋" w:hAnsi="仿宋" w:eastAsia="仿宋"/>
                <w:color w:val="auto"/>
                <w:szCs w:val="21"/>
              </w:rPr>
            </w:pPr>
            <w:r>
              <w:rPr>
                <w:rFonts w:hint="eastAsia" w:ascii="仿宋" w:hAnsi="仿宋" w:eastAsia="仿宋"/>
                <w:color w:val="auto"/>
                <w:szCs w:val="21"/>
              </w:rPr>
              <w:t>（</w:t>
            </w:r>
            <w:r>
              <w:rPr>
                <w:rFonts w:ascii="仿宋" w:hAnsi="仿宋" w:eastAsia="仿宋"/>
                <w:color w:val="auto"/>
                <w:szCs w:val="21"/>
              </w:rPr>
              <w:t>5</w:t>
            </w:r>
            <w:r>
              <w:rPr>
                <w:rFonts w:hint="eastAsia" w:ascii="仿宋" w:hAnsi="仿宋" w:eastAsia="仿宋"/>
                <w:color w:val="auto"/>
                <w:szCs w:val="21"/>
              </w:rPr>
              <w:t>）具备常规尸体解剖操作、器官检查及特殊检查（气胸、空气栓塞、肺动脉栓塞、心脏传导系统等）技能；需要进行器官病理检验的应具备常见疾病/损伤的组织病理学诊断能力；</w:t>
            </w:r>
          </w:p>
          <w:p>
            <w:pPr>
              <w:jc w:val="left"/>
              <w:rPr>
                <w:rFonts w:ascii="仿宋" w:hAnsi="仿宋" w:eastAsia="仿宋"/>
                <w:color w:val="auto"/>
                <w:szCs w:val="21"/>
              </w:rPr>
            </w:pPr>
            <w:r>
              <w:rPr>
                <w:rFonts w:hint="eastAsia" w:ascii="仿宋" w:hAnsi="仿宋" w:eastAsia="仿宋"/>
                <w:color w:val="auto"/>
                <w:szCs w:val="21"/>
              </w:rPr>
              <w:t>（</w:t>
            </w:r>
            <w:r>
              <w:rPr>
                <w:rFonts w:ascii="仿宋" w:hAnsi="仿宋" w:eastAsia="仿宋"/>
                <w:color w:val="auto"/>
                <w:szCs w:val="21"/>
              </w:rPr>
              <w:t>6</w:t>
            </w:r>
            <w:r>
              <w:rPr>
                <w:rFonts w:hint="eastAsia" w:ascii="仿宋" w:hAnsi="仿宋" w:eastAsia="仿宋"/>
                <w:color w:val="auto"/>
                <w:szCs w:val="21"/>
              </w:rPr>
              <w:t>）掌握与死亡原因鉴定相关的法医病理学理论知识和专业技术；</w:t>
            </w:r>
          </w:p>
          <w:p>
            <w:pPr>
              <w:jc w:val="left"/>
              <w:rPr>
                <w:rFonts w:ascii="仿宋" w:hAnsi="仿宋" w:eastAsia="仿宋"/>
                <w:color w:val="auto"/>
                <w:szCs w:val="21"/>
              </w:rPr>
            </w:pPr>
            <w:r>
              <w:rPr>
                <w:rFonts w:hint="eastAsia" w:ascii="仿宋" w:hAnsi="仿宋" w:eastAsia="仿宋"/>
                <w:color w:val="auto"/>
                <w:szCs w:val="21"/>
              </w:rPr>
              <w:t>（</w:t>
            </w:r>
            <w:r>
              <w:rPr>
                <w:rFonts w:ascii="仿宋" w:hAnsi="仿宋" w:eastAsia="仿宋"/>
                <w:color w:val="auto"/>
                <w:szCs w:val="21"/>
              </w:rPr>
              <w:t>7</w:t>
            </w:r>
            <w:r>
              <w:rPr>
                <w:rFonts w:hint="eastAsia" w:ascii="仿宋" w:hAnsi="仿宋" w:eastAsia="仿宋"/>
                <w:color w:val="auto"/>
                <w:szCs w:val="21"/>
              </w:rPr>
              <w:t>）具备根据尸体检验所见、必要的实验室检验结果并结合案情和相关书证资料分析、鉴别、综合判断死亡原因和死亡方式的能力；</w:t>
            </w:r>
          </w:p>
          <w:p>
            <w:pPr>
              <w:jc w:val="left"/>
              <w:rPr>
                <w:rFonts w:ascii="仿宋" w:hAnsi="仿宋" w:eastAsia="仿宋"/>
                <w:color w:val="auto"/>
                <w:szCs w:val="21"/>
              </w:rPr>
            </w:pPr>
            <w:r>
              <w:rPr>
                <w:rFonts w:hint="eastAsia" w:ascii="仿宋" w:hAnsi="仿宋" w:eastAsia="仿宋"/>
                <w:color w:val="auto"/>
                <w:szCs w:val="21"/>
              </w:rPr>
              <w:t>（8）申请0106/0107鉴定，应熟悉致伤物推断和成伤机制分析的方法，具备相应的知识、经验和鉴定能力；</w:t>
            </w:r>
          </w:p>
          <w:p>
            <w:pPr>
              <w:jc w:val="left"/>
              <w:rPr>
                <w:rFonts w:ascii="仿宋" w:hAnsi="仿宋" w:eastAsia="仿宋"/>
                <w:color w:val="auto"/>
                <w:szCs w:val="21"/>
              </w:rPr>
            </w:pPr>
            <w:r>
              <w:rPr>
                <w:rFonts w:hint="eastAsia" w:ascii="仿宋" w:hAnsi="仿宋" w:eastAsia="仿宋"/>
                <w:color w:val="auto"/>
                <w:szCs w:val="21"/>
              </w:rPr>
              <w:t>（</w:t>
            </w:r>
            <w:r>
              <w:rPr>
                <w:rFonts w:ascii="仿宋" w:hAnsi="仿宋" w:eastAsia="仿宋"/>
                <w:color w:val="auto"/>
                <w:szCs w:val="21"/>
              </w:rPr>
              <w:t>9</w:t>
            </w:r>
            <w:r>
              <w:rPr>
                <w:rFonts w:hint="eastAsia" w:ascii="仿宋" w:hAnsi="仿宋" w:eastAsia="仿宋"/>
                <w:color w:val="auto"/>
                <w:szCs w:val="21"/>
              </w:rPr>
              <w:t>）具有参与或辅助死亡原因鉴定的经历，提供近3年内10份以上死亡原因鉴定的案卷档案/鉴定意见书（应包含不同的死亡原因鉴定）或技术审核报告；也可提供近3年内其他与申请分领域相关的能力证明。</w:t>
            </w:r>
          </w:p>
          <w:p>
            <w:pPr>
              <w:rPr>
                <w:rFonts w:ascii="仿宋" w:hAnsi="仿宋" w:eastAsia="仿宋"/>
                <w:color w:val="auto"/>
                <w:szCs w:val="21"/>
              </w:rPr>
            </w:pPr>
            <w:r>
              <w:rPr>
                <w:rFonts w:hint="eastAsia" w:ascii="楷体_GB2312" w:hAnsi="仿宋" w:eastAsia="楷体_GB2312"/>
                <w:color w:val="auto"/>
                <w:sz w:val="18"/>
                <w:szCs w:val="18"/>
              </w:rPr>
              <w:t>注1：010102鉴定，一般仅限于按照《道路交通事故尸体检验》标准实施的尸表检验，且应注意尸表检验、死因分析的局限性，熟知道路交通事故尸体检验鉴定中须进行尸体解剖的情形。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rPr>
                <w:rFonts w:ascii="仿宋" w:hAnsi="仿宋" w:eastAsia="仿宋"/>
                <w:color w:val="auto"/>
                <w:szCs w:val="21"/>
              </w:rPr>
            </w:pPr>
            <w:r>
              <w:rPr>
                <w:rFonts w:hint="eastAsia" w:ascii="仿宋" w:hAnsi="仿宋" w:eastAsia="仿宋"/>
                <w:color w:val="auto"/>
                <w:szCs w:val="21"/>
              </w:rPr>
              <w:t>2</w:t>
            </w:r>
          </w:p>
        </w:tc>
        <w:tc>
          <w:tcPr>
            <w:tcW w:w="1276" w:type="dxa"/>
            <w:vAlign w:val="center"/>
          </w:tcPr>
          <w:p>
            <w:pPr>
              <w:rPr>
                <w:rFonts w:ascii="仿宋" w:hAnsi="仿宋" w:eastAsia="仿宋"/>
                <w:color w:val="auto"/>
                <w:szCs w:val="21"/>
              </w:rPr>
            </w:pPr>
            <w:r>
              <w:rPr>
                <w:rFonts w:hint="eastAsia" w:ascii="仿宋" w:hAnsi="仿宋" w:eastAsia="仿宋"/>
                <w:color w:val="auto"/>
                <w:szCs w:val="21"/>
              </w:rPr>
              <w:t>法医病理鉴定</w:t>
            </w:r>
          </w:p>
        </w:tc>
        <w:tc>
          <w:tcPr>
            <w:tcW w:w="2268" w:type="dxa"/>
            <w:vAlign w:val="center"/>
          </w:tcPr>
          <w:p>
            <w:pPr>
              <w:rPr>
                <w:rFonts w:ascii="仿宋" w:hAnsi="仿宋" w:eastAsia="仿宋"/>
                <w:color w:val="auto"/>
                <w:szCs w:val="21"/>
              </w:rPr>
            </w:pPr>
            <w:r>
              <w:rPr>
                <w:rFonts w:ascii="仿宋" w:hAnsi="仿宋" w:eastAsia="仿宋"/>
                <w:color w:val="auto"/>
                <w:szCs w:val="21"/>
              </w:rPr>
              <w:t xml:space="preserve">0101 </w:t>
            </w:r>
            <w:r>
              <w:rPr>
                <w:rFonts w:hint="eastAsia" w:ascii="仿宋" w:hAnsi="仿宋" w:eastAsia="仿宋"/>
                <w:color w:val="auto"/>
                <w:szCs w:val="21"/>
              </w:rPr>
              <w:t xml:space="preserve">死亡原因鉴定  </w:t>
            </w:r>
          </w:p>
          <w:p>
            <w:pPr>
              <w:rPr>
                <w:rFonts w:ascii="仿宋" w:hAnsi="仿宋" w:eastAsia="仿宋"/>
                <w:color w:val="auto"/>
                <w:szCs w:val="21"/>
              </w:rPr>
            </w:pPr>
            <w:r>
              <w:rPr>
                <w:rFonts w:hint="eastAsia" w:ascii="仿宋" w:hAnsi="仿宋" w:eastAsia="仿宋"/>
                <w:color w:val="auto"/>
                <w:szCs w:val="21"/>
              </w:rPr>
              <w:t xml:space="preserve">  010103 器官/切片检验，死亡原因分析</w:t>
            </w:r>
          </w:p>
          <w:p>
            <w:pPr>
              <w:rPr>
                <w:rFonts w:ascii="仿宋" w:hAnsi="仿宋" w:eastAsia="仿宋"/>
                <w:color w:val="auto"/>
                <w:szCs w:val="21"/>
              </w:rPr>
            </w:pPr>
            <w:r>
              <w:rPr>
                <w:rFonts w:ascii="仿宋" w:hAnsi="仿宋" w:eastAsia="仿宋"/>
                <w:color w:val="auto"/>
                <w:szCs w:val="21"/>
              </w:rPr>
              <w:t xml:space="preserve">0102 </w:t>
            </w:r>
            <w:r>
              <w:rPr>
                <w:rFonts w:hint="eastAsia" w:ascii="仿宋" w:hAnsi="仿宋" w:eastAsia="仿宋"/>
                <w:color w:val="auto"/>
                <w:szCs w:val="21"/>
              </w:rPr>
              <w:t>器官组织法医病理学检验与诊断</w:t>
            </w:r>
          </w:p>
          <w:p>
            <w:pPr>
              <w:rPr>
                <w:rFonts w:ascii="仿宋" w:hAnsi="仿宋" w:eastAsia="仿宋"/>
                <w:color w:val="auto"/>
                <w:szCs w:val="21"/>
              </w:rPr>
            </w:pPr>
            <w:r>
              <w:rPr>
                <w:rFonts w:ascii="仿宋" w:hAnsi="仿宋" w:eastAsia="仿宋"/>
                <w:color w:val="auto"/>
                <w:szCs w:val="21"/>
              </w:rPr>
              <w:t xml:space="preserve">0104 </w:t>
            </w:r>
            <w:r>
              <w:rPr>
                <w:rFonts w:hint="eastAsia" w:ascii="仿宋" w:hAnsi="仿宋" w:eastAsia="仿宋"/>
                <w:color w:val="auto"/>
                <w:szCs w:val="21"/>
              </w:rPr>
              <w:t>死亡时间推断</w:t>
            </w:r>
          </w:p>
          <w:p>
            <w:pPr>
              <w:rPr>
                <w:rFonts w:ascii="仿宋" w:hAnsi="仿宋" w:eastAsia="仿宋"/>
                <w:color w:val="auto"/>
                <w:szCs w:val="21"/>
              </w:rPr>
            </w:pPr>
            <w:r>
              <w:rPr>
                <w:rFonts w:ascii="仿宋" w:hAnsi="仿宋" w:eastAsia="仿宋"/>
                <w:color w:val="auto"/>
                <w:szCs w:val="21"/>
              </w:rPr>
              <w:t xml:space="preserve">0105 </w:t>
            </w:r>
            <w:r>
              <w:rPr>
                <w:rFonts w:hint="eastAsia" w:ascii="仿宋" w:hAnsi="仿宋" w:eastAsia="仿宋"/>
                <w:color w:val="auto"/>
                <w:szCs w:val="21"/>
              </w:rPr>
              <w:t>损伤时间推断</w:t>
            </w:r>
            <w:r>
              <w:rPr>
                <w:rFonts w:ascii="仿宋" w:hAnsi="仿宋" w:eastAsia="仿宋"/>
                <w:color w:val="auto"/>
                <w:szCs w:val="21"/>
              </w:rPr>
              <w:tab/>
            </w:r>
          </w:p>
        </w:tc>
        <w:tc>
          <w:tcPr>
            <w:tcW w:w="3298" w:type="dxa"/>
            <w:vAlign w:val="center"/>
          </w:tcPr>
          <w:p>
            <w:pPr>
              <w:rPr>
                <w:rFonts w:ascii="仿宋" w:hAnsi="仿宋" w:eastAsia="仿宋"/>
                <w:color w:val="auto"/>
                <w:szCs w:val="21"/>
              </w:rPr>
            </w:pPr>
            <w:r>
              <w:rPr>
                <w:rFonts w:hint="eastAsia" w:ascii="仿宋" w:hAnsi="仿宋" w:eastAsia="仿宋"/>
                <w:color w:val="auto"/>
                <w:szCs w:val="21"/>
              </w:rPr>
              <w:t>鉴定人员要求法医学专业本科以上学历；</w:t>
            </w:r>
          </w:p>
          <w:p>
            <w:pPr>
              <w:rPr>
                <w:rFonts w:ascii="仿宋" w:hAnsi="仿宋" w:eastAsia="仿宋"/>
                <w:color w:val="auto"/>
                <w:szCs w:val="21"/>
              </w:rPr>
            </w:pPr>
            <w:r>
              <w:rPr>
                <w:rFonts w:hint="eastAsia" w:ascii="仿宋" w:hAnsi="仿宋" w:eastAsia="仿宋"/>
                <w:color w:val="auto"/>
                <w:szCs w:val="21"/>
              </w:rPr>
              <w:t>鉴定人员需具备从事法医病理鉴定相关工作</w:t>
            </w:r>
            <w:r>
              <w:rPr>
                <w:rFonts w:ascii="仿宋" w:hAnsi="仿宋" w:eastAsia="仿宋"/>
                <w:color w:val="auto"/>
                <w:szCs w:val="21"/>
              </w:rPr>
              <w:t>10</w:t>
            </w:r>
            <w:r>
              <w:rPr>
                <w:rFonts w:hint="eastAsia" w:ascii="仿宋" w:hAnsi="仿宋" w:eastAsia="仿宋"/>
                <w:color w:val="auto"/>
                <w:szCs w:val="21"/>
              </w:rPr>
              <w:t>年以上经历或具备法医病理专业中级以上技术职称；</w:t>
            </w:r>
          </w:p>
          <w:p>
            <w:pPr>
              <w:rPr>
                <w:rFonts w:ascii="仿宋" w:hAnsi="仿宋" w:eastAsia="仿宋"/>
                <w:color w:val="auto"/>
                <w:szCs w:val="21"/>
              </w:rPr>
            </w:pPr>
            <w:r>
              <w:rPr>
                <w:rFonts w:hint="eastAsia" w:ascii="仿宋" w:hAnsi="仿宋" w:eastAsia="仿宋"/>
                <w:color w:val="auto"/>
                <w:szCs w:val="21"/>
              </w:rPr>
              <w:t>鉴定机构至少有2人以上具备法医病理专业中级以上技术职称，其中至少有1人具备法医病理专业高级技术职称。</w:t>
            </w:r>
          </w:p>
        </w:tc>
        <w:tc>
          <w:tcPr>
            <w:tcW w:w="7050" w:type="dxa"/>
            <w:vAlign w:val="center"/>
          </w:tcPr>
          <w:p>
            <w:pPr>
              <w:rPr>
                <w:rFonts w:ascii="仿宋" w:hAnsi="仿宋" w:eastAsia="仿宋"/>
                <w:color w:val="auto"/>
                <w:szCs w:val="21"/>
              </w:rPr>
            </w:pPr>
            <w:r>
              <w:rPr>
                <w:rFonts w:hint="eastAsia" w:ascii="仿宋" w:hAnsi="仿宋" w:eastAsia="仿宋"/>
                <w:color w:val="auto"/>
                <w:szCs w:val="21"/>
              </w:rPr>
              <w:t>具备按照相关鉴定检验标准或规范方法进行尸体检验、鉴定的能力。具体包括：</w:t>
            </w:r>
          </w:p>
          <w:p>
            <w:pPr>
              <w:jc w:val="left"/>
              <w:rPr>
                <w:rFonts w:ascii="仿宋" w:hAnsi="仿宋" w:eastAsia="仿宋"/>
                <w:color w:val="auto"/>
                <w:szCs w:val="21"/>
              </w:rPr>
            </w:pPr>
            <w:r>
              <w:rPr>
                <w:rFonts w:hint="eastAsia" w:ascii="仿宋" w:hAnsi="仿宋" w:eastAsia="仿宋"/>
                <w:color w:val="auto"/>
                <w:szCs w:val="21"/>
              </w:rPr>
              <w:t>（1 具备前述010101/010102/0103的专业能力；</w:t>
            </w:r>
          </w:p>
          <w:p>
            <w:pPr>
              <w:jc w:val="left"/>
              <w:rPr>
                <w:rFonts w:ascii="仿宋" w:hAnsi="仿宋" w:eastAsia="仿宋"/>
                <w:color w:val="auto"/>
                <w:szCs w:val="21"/>
              </w:rPr>
            </w:pPr>
            <w:r>
              <w:rPr>
                <w:rFonts w:hint="eastAsia" w:ascii="仿宋" w:hAnsi="仿宋" w:eastAsia="仿宋"/>
                <w:color w:val="auto"/>
                <w:szCs w:val="21"/>
              </w:rPr>
              <w:t>（2）  申请010103/0102鉴定,应熟悉法医组织病理学常规检查方法和其他特殊实验室检查方法，具备常见疾病/损伤的组织病理学阅片、诊断能力；</w:t>
            </w:r>
          </w:p>
          <w:p>
            <w:pPr>
              <w:jc w:val="left"/>
              <w:rPr>
                <w:rFonts w:ascii="仿宋" w:hAnsi="仿宋" w:eastAsia="仿宋"/>
                <w:color w:val="auto"/>
                <w:szCs w:val="21"/>
              </w:rPr>
            </w:pPr>
            <w:r>
              <w:rPr>
                <w:rFonts w:hint="eastAsia" w:ascii="仿宋" w:hAnsi="仿宋" w:eastAsia="仿宋"/>
                <w:color w:val="auto"/>
                <w:szCs w:val="21"/>
              </w:rPr>
              <w:t>（3）申请0104/0105鉴定，应熟悉死亡时间推断/损伤时间推断的方法，具备相应的知识、经验和鉴定能力。</w:t>
            </w:r>
          </w:p>
          <w:p>
            <w:pPr>
              <w:jc w:val="left"/>
              <w:rPr>
                <w:rFonts w:ascii="仿宋" w:hAnsi="仿宋" w:eastAsia="仿宋"/>
                <w:color w:val="auto"/>
                <w:szCs w:val="21"/>
              </w:rPr>
            </w:pPr>
            <w:r>
              <w:rPr>
                <w:rFonts w:hint="eastAsia" w:ascii="仿宋" w:hAnsi="仿宋" w:eastAsia="仿宋"/>
                <w:color w:val="auto"/>
                <w:szCs w:val="21"/>
              </w:rPr>
              <w:t>（4）具有参与或辅助死亡原因鉴定或死亡时间推断或损伤时间推断的经历，提供近3年内10份以上与申请分领域相关的案卷档案/鉴定意见书或技术审核报告；也可提供近3年内其他与申请分领域相关的能力证明。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rPr>
                <w:rFonts w:ascii="仿宋" w:hAnsi="仿宋" w:eastAsia="仿宋"/>
                <w:color w:val="auto"/>
                <w:szCs w:val="21"/>
              </w:rPr>
            </w:pPr>
            <w:r>
              <w:rPr>
                <w:rFonts w:hint="eastAsia" w:ascii="仿宋" w:hAnsi="仿宋" w:eastAsia="仿宋"/>
                <w:color w:val="auto"/>
                <w:szCs w:val="21"/>
              </w:rPr>
              <w:t>3</w:t>
            </w:r>
          </w:p>
        </w:tc>
        <w:tc>
          <w:tcPr>
            <w:tcW w:w="1276" w:type="dxa"/>
            <w:vAlign w:val="center"/>
          </w:tcPr>
          <w:p>
            <w:pPr>
              <w:rPr>
                <w:rFonts w:ascii="仿宋" w:hAnsi="仿宋" w:eastAsia="仿宋"/>
                <w:color w:val="auto"/>
                <w:szCs w:val="21"/>
              </w:rPr>
            </w:pPr>
            <w:r>
              <w:rPr>
                <w:rFonts w:hint="eastAsia" w:ascii="仿宋" w:hAnsi="仿宋" w:eastAsia="仿宋"/>
                <w:color w:val="auto"/>
                <w:szCs w:val="21"/>
              </w:rPr>
              <w:t>法医病理鉴定</w:t>
            </w:r>
          </w:p>
        </w:tc>
        <w:tc>
          <w:tcPr>
            <w:tcW w:w="2268" w:type="dxa"/>
            <w:vAlign w:val="center"/>
          </w:tcPr>
          <w:p>
            <w:pPr>
              <w:rPr>
                <w:rFonts w:ascii="仿宋" w:hAnsi="仿宋" w:eastAsia="仿宋"/>
                <w:color w:val="auto"/>
                <w:szCs w:val="21"/>
              </w:rPr>
            </w:pPr>
            <w:r>
              <w:rPr>
                <w:rFonts w:ascii="仿宋" w:hAnsi="仿宋" w:eastAsia="仿宋"/>
                <w:color w:val="auto"/>
                <w:szCs w:val="21"/>
              </w:rPr>
              <w:t xml:space="preserve">0108 </w:t>
            </w:r>
            <w:r>
              <w:rPr>
                <w:rFonts w:hint="eastAsia" w:ascii="仿宋" w:hAnsi="仿宋" w:eastAsia="仿宋"/>
                <w:color w:val="auto"/>
                <w:szCs w:val="21"/>
              </w:rPr>
              <w:t>医疗损害鉴定</w:t>
            </w:r>
          </w:p>
        </w:tc>
        <w:tc>
          <w:tcPr>
            <w:tcW w:w="3298" w:type="dxa"/>
            <w:vAlign w:val="center"/>
          </w:tcPr>
          <w:p>
            <w:pPr>
              <w:pStyle w:val="9"/>
              <w:jc w:val="both"/>
              <w:rPr>
                <w:rFonts w:ascii="仿宋" w:hAnsi="仿宋" w:eastAsia="仿宋"/>
                <w:color w:val="auto"/>
                <w:sz w:val="21"/>
                <w:szCs w:val="21"/>
              </w:rPr>
            </w:pPr>
            <w:r>
              <w:rPr>
                <w:rFonts w:hint="eastAsia" w:ascii="仿宋" w:hAnsi="仿宋" w:eastAsia="仿宋"/>
                <w:color w:val="auto"/>
                <w:sz w:val="21"/>
                <w:szCs w:val="21"/>
              </w:rPr>
              <w:t>鉴定人员要求法医学或相关医学专业本科以上学历；</w:t>
            </w:r>
          </w:p>
          <w:p>
            <w:pPr>
              <w:pStyle w:val="9"/>
              <w:jc w:val="both"/>
              <w:rPr>
                <w:rFonts w:ascii="仿宋" w:hAnsi="仿宋" w:eastAsia="仿宋"/>
                <w:color w:val="auto"/>
                <w:sz w:val="21"/>
                <w:szCs w:val="21"/>
              </w:rPr>
            </w:pPr>
            <w:r>
              <w:rPr>
                <w:rFonts w:hint="eastAsia" w:ascii="仿宋" w:hAnsi="仿宋" w:eastAsia="仿宋"/>
                <w:color w:val="auto"/>
                <w:sz w:val="21"/>
                <w:szCs w:val="21"/>
              </w:rPr>
              <w:t>鉴定人员需具备从事法医病理鉴定相关工作8年以上经历，且具备中级以上专业技术职称；或者具备副高级以上专业技术职称。</w:t>
            </w:r>
          </w:p>
          <w:p>
            <w:pPr>
              <w:pStyle w:val="9"/>
              <w:jc w:val="both"/>
              <w:rPr>
                <w:rFonts w:ascii="仿宋" w:hAnsi="仿宋" w:eastAsia="仿宋"/>
                <w:color w:val="auto"/>
                <w:sz w:val="21"/>
                <w:szCs w:val="21"/>
              </w:rPr>
            </w:pPr>
            <w:r>
              <w:rPr>
                <w:rFonts w:hint="eastAsia" w:ascii="仿宋" w:hAnsi="仿宋" w:eastAsia="仿宋"/>
                <w:color w:val="auto"/>
                <w:sz w:val="21"/>
                <w:szCs w:val="21"/>
              </w:rPr>
              <w:t>鉴定机构需建立临床医学专家库，建立对外部专家的评估和选择制度，对外部专家的职务和专业技术职称、经历、经验和能力水平进行审查。</w:t>
            </w:r>
          </w:p>
        </w:tc>
        <w:tc>
          <w:tcPr>
            <w:tcW w:w="7050" w:type="dxa"/>
            <w:vAlign w:val="center"/>
          </w:tcPr>
          <w:p>
            <w:pPr>
              <w:rPr>
                <w:rFonts w:ascii="仿宋" w:hAnsi="仿宋" w:eastAsia="仿宋"/>
                <w:color w:val="auto"/>
                <w:szCs w:val="21"/>
              </w:rPr>
            </w:pPr>
            <w:r>
              <w:rPr>
                <w:rFonts w:hint="eastAsia" w:ascii="仿宋" w:hAnsi="仿宋" w:eastAsia="仿宋"/>
                <w:color w:val="auto"/>
                <w:szCs w:val="21"/>
              </w:rPr>
              <w:t>具备按照相关鉴定规范与方法对医疗损害案件进行鉴定的能力。具体包括：</w:t>
            </w:r>
          </w:p>
          <w:p>
            <w:pPr>
              <w:rPr>
                <w:rFonts w:ascii="仿宋" w:hAnsi="仿宋" w:eastAsia="仿宋"/>
                <w:color w:val="auto"/>
                <w:szCs w:val="21"/>
              </w:rPr>
            </w:pPr>
            <w:r>
              <w:rPr>
                <w:rFonts w:hint="eastAsia" w:ascii="仿宋" w:hAnsi="仿宋" w:eastAsia="仿宋"/>
                <w:color w:val="auto"/>
                <w:szCs w:val="21"/>
              </w:rPr>
              <w:t>（1）熟悉法医学与医疗损害鉴定有关的理论、技术与方法，熟悉医疗损害鉴定原则，了解相关法律法规的规定；</w:t>
            </w:r>
          </w:p>
          <w:p>
            <w:pPr>
              <w:rPr>
                <w:rFonts w:ascii="仿宋" w:hAnsi="仿宋" w:eastAsia="仿宋"/>
                <w:color w:val="auto"/>
                <w:szCs w:val="21"/>
              </w:rPr>
            </w:pPr>
            <w:r>
              <w:rPr>
                <w:rFonts w:hint="eastAsia" w:ascii="仿宋" w:hAnsi="仿宋" w:eastAsia="仿宋"/>
                <w:color w:val="auto"/>
                <w:szCs w:val="21"/>
              </w:rPr>
              <w:t>（2）熟悉常见医疗损害案件的基本特点及与其相关的临床医学基本理论、基本技术；</w:t>
            </w:r>
          </w:p>
          <w:p>
            <w:pPr>
              <w:rPr>
                <w:rFonts w:ascii="仿宋" w:hAnsi="仿宋" w:eastAsia="仿宋"/>
                <w:color w:val="auto"/>
                <w:szCs w:val="21"/>
              </w:rPr>
            </w:pPr>
            <w:r>
              <w:rPr>
                <w:rFonts w:hint="eastAsia" w:ascii="仿宋" w:hAnsi="仿宋" w:eastAsia="仿宋"/>
                <w:color w:val="auto"/>
                <w:szCs w:val="21"/>
              </w:rPr>
              <w:t>（3）具备死因分析的专业知识和技术能力，熟悉法医学因果关系判定准则；</w:t>
            </w:r>
          </w:p>
          <w:p>
            <w:pPr>
              <w:rPr>
                <w:rFonts w:ascii="仿宋" w:hAnsi="仿宋" w:eastAsia="仿宋"/>
                <w:color w:val="auto"/>
                <w:szCs w:val="21"/>
              </w:rPr>
            </w:pPr>
            <w:r>
              <w:rPr>
                <w:rFonts w:hint="eastAsia" w:ascii="仿宋" w:hAnsi="仿宋" w:eastAsia="仿宋"/>
                <w:color w:val="auto"/>
                <w:szCs w:val="21"/>
              </w:rPr>
              <w:t>（4）熟悉医疗损害司法鉴定流程，组织实施鉴定活动；</w:t>
            </w:r>
          </w:p>
          <w:p>
            <w:pPr>
              <w:rPr>
                <w:rFonts w:ascii="仿宋" w:hAnsi="仿宋" w:eastAsia="仿宋"/>
                <w:color w:val="auto"/>
                <w:szCs w:val="21"/>
              </w:rPr>
            </w:pPr>
            <w:r>
              <w:rPr>
                <w:rFonts w:hint="eastAsia" w:ascii="仿宋" w:hAnsi="仿宋" w:eastAsia="仿宋"/>
                <w:color w:val="auto"/>
                <w:szCs w:val="21"/>
              </w:rPr>
              <w:t>（5）具有参与（辅助）实施医疗损害鉴定3年以上工作经历，应提供近3年内5份以上医疗损害鉴定的案卷档案/鉴定意见书，也可提供近3年内其他与申请分领域相关的能力证明。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rPr>
                <w:rFonts w:ascii="仿宋" w:hAnsi="仿宋" w:eastAsia="仿宋"/>
                <w:color w:val="auto"/>
                <w:szCs w:val="21"/>
              </w:rPr>
            </w:pPr>
            <w:r>
              <w:rPr>
                <w:rFonts w:hint="eastAsia" w:ascii="仿宋" w:hAnsi="仿宋" w:eastAsia="仿宋"/>
                <w:color w:val="auto"/>
                <w:szCs w:val="21"/>
              </w:rPr>
              <w:t>法医病理鉴定</w:t>
            </w:r>
          </w:p>
        </w:tc>
        <w:tc>
          <w:tcPr>
            <w:tcW w:w="1276" w:type="dxa"/>
            <w:vAlign w:val="center"/>
          </w:tcPr>
          <w:p>
            <w:pPr>
              <w:rPr>
                <w:rFonts w:ascii="仿宋" w:hAnsi="仿宋" w:eastAsia="仿宋"/>
                <w:color w:val="auto"/>
                <w:szCs w:val="21"/>
              </w:rPr>
            </w:pPr>
            <w:r>
              <w:rPr>
                <w:rFonts w:ascii="仿宋" w:hAnsi="仿宋" w:eastAsia="仿宋"/>
                <w:color w:val="auto"/>
                <w:szCs w:val="21"/>
              </w:rPr>
              <w:t>0109</w:t>
            </w:r>
            <w:r>
              <w:rPr>
                <w:rFonts w:hint="eastAsia" w:ascii="仿宋" w:hAnsi="仿宋" w:eastAsia="仿宋"/>
                <w:color w:val="auto"/>
                <w:szCs w:val="21"/>
              </w:rPr>
              <w:t>与死亡原因相关的其他法医病理鉴定</w:t>
            </w:r>
            <w:r>
              <w:rPr>
                <w:rFonts w:hint="eastAsia" w:ascii="仿宋" w:hAnsi="仿宋" w:eastAsia="仿宋"/>
                <w:color w:val="auto"/>
                <w:szCs w:val="21"/>
              </w:rPr>
              <w:tab/>
            </w:r>
          </w:p>
        </w:tc>
        <w:tc>
          <w:tcPr>
            <w:tcW w:w="2268" w:type="dxa"/>
            <w:vAlign w:val="center"/>
          </w:tcPr>
          <w:p>
            <w:pPr>
              <w:rPr>
                <w:rFonts w:ascii="仿宋" w:hAnsi="仿宋" w:eastAsia="仿宋"/>
                <w:color w:val="auto"/>
                <w:szCs w:val="21"/>
              </w:rPr>
            </w:pPr>
            <w:r>
              <w:rPr>
                <w:rFonts w:hint="eastAsia" w:ascii="仿宋" w:hAnsi="仿宋" w:eastAsia="仿宋"/>
                <w:color w:val="auto"/>
                <w:szCs w:val="21"/>
              </w:rPr>
              <w:t>鉴定人员要求法医学专业本科以上学历。</w:t>
            </w:r>
          </w:p>
          <w:p>
            <w:pPr>
              <w:rPr>
                <w:rFonts w:ascii="仿宋" w:hAnsi="仿宋" w:eastAsia="仿宋"/>
                <w:color w:val="auto"/>
                <w:szCs w:val="21"/>
              </w:rPr>
            </w:pPr>
            <w:r>
              <w:rPr>
                <w:rFonts w:hint="eastAsia" w:ascii="仿宋" w:hAnsi="仿宋" w:eastAsia="仿宋"/>
                <w:color w:val="auto"/>
                <w:szCs w:val="21"/>
              </w:rPr>
              <w:t>鉴定人员需具备法医病理鉴定相关工作5年以上经历，具备中级以上专业技术职称；</w:t>
            </w:r>
          </w:p>
          <w:p>
            <w:pPr>
              <w:pStyle w:val="9"/>
              <w:jc w:val="both"/>
              <w:rPr>
                <w:rFonts w:ascii="仿宋" w:hAnsi="仿宋" w:eastAsia="仿宋"/>
                <w:color w:val="auto"/>
                <w:szCs w:val="21"/>
              </w:rPr>
            </w:pPr>
            <w:r>
              <w:rPr>
                <w:rFonts w:hint="eastAsia" w:ascii="仿宋" w:hAnsi="仿宋" w:eastAsia="仿宋"/>
                <w:color w:val="auto"/>
                <w:sz w:val="21"/>
                <w:szCs w:val="21"/>
              </w:rPr>
              <w:t>涉及法医人类学内容鉴定的，鉴定人员需具备有法医病理鉴定相关工作10年以上经历或者具备法医病理专业高级技术职称。</w:t>
            </w:r>
          </w:p>
        </w:tc>
        <w:tc>
          <w:tcPr>
            <w:tcW w:w="3298" w:type="dxa"/>
            <w:vAlign w:val="center"/>
          </w:tcPr>
          <w:p>
            <w:pPr>
              <w:rPr>
                <w:rFonts w:ascii="仿宋" w:hAnsi="仿宋" w:eastAsia="仿宋"/>
                <w:color w:val="auto"/>
                <w:szCs w:val="21"/>
              </w:rPr>
            </w:pPr>
            <w:r>
              <w:rPr>
                <w:rFonts w:hint="eastAsia" w:ascii="仿宋" w:hAnsi="仿宋" w:eastAsia="仿宋"/>
                <w:color w:val="auto"/>
                <w:szCs w:val="21"/>
              </w:rPr>
              <w:t>具备按照相关标准、规范与方法进行某种特殊实验室检查、检验或测量，及对结果进行解释的能力。具体包括：</w:t>
            </w:r>
          </w:p>
          <w:p>
            <w:pPr>
              <w:rPr>
                <w:rFonts w:ascii="仿宋" w:hAnsi="仿宋" w:eastAsia="仿宋"/>
                <w:color w:val="auto"/>
                <w:szCs w:val="21"/>
              </w:rPr>
            </w:pPr>
            <w:r>
              <w:rPr>
                <w:rFonts w:hint="eastAsia" w:ascii="仿宋" w:hAnsi="仿宋" w:eastAsia="仿宋"/>
                <w:color w:val="auto"/>
                <w:szCs w:val="21"/>
              </w:rPr>
              <w:t>（1）熟悉法医病理某种特殊实验室检查的方法、程序、要求和结果解释，具备结果判定所需的专业知识和能力；</w:t>
            </w:r>
          </w:p>
          <w:p>
            <w:pPr>
              <w:rPr>
                <w:rFonts w:ascii="仿宋" w:hAnsi="仿宋" w:eastAsia="仿宋"/>
                <w:color w:val="auto"/>
                <w:szCs w:val="21"/>
              </w:rPr>
            </w:pPr>
            <w:r>
              <w:rPr>
                <w:rFonts w:hint="eastAsia" w:ascii="仿宋" w:hAnsi="仿宋" w:eastAsia="仿宋"/>
                <w:color w:val="auto"/>
                <w:szCs w:val="21"/>
              </w:rPr>
              <w:t>（2）具备常见疾病、损伤等的医学影像片阅片能力；</w:t>
            </w:r>
          </w:p>
          <w:p>
            <w:pPr>
              <w:rPr>
                <w:rFonts w:ascii="仿宋" w:hAnsi="仿宋" w:eastAsia="仿宋"/>
                <w:color w:val="auto"/>
                <w:szCs w:val="21"/>
              </w:rPr>
            </w:pPr>
            <w:r>
              <w:rPr>
                <w:rFonts w:hint="eastAsia" w:ascii="仿宋" w:hAnsi="仿宋" w:eastAsia="仿宋"/>
                <w:color w:val="auto"/>
                <w:szCs w:val="21"/>
              </w:rPr>
              <w:t>（3）从事特殊实验室检查、检验或测量，操作特殊仪器设备的技术人员应有相应的岗位授权，以确保结果的可靠性。</w:t>
            </w:r>
          </w:p>
        </w:tc>
        <w:tc>
          <w:tcPr>
            <w:tcW w:w="7050" w:type="dxa"/>
          </w:tcPr>
          <w:p>
            <w:pPr>
              <w:jc w:val="center"/>
              <w:rPr>
                <w:rFonts w:ascii="仿宋" w:hAnsi="仿宋" w:eastAsia="仿宋"/>
                <w:color w:val="auto"/>
                <w:sz w:val="32"/>
                <w:szCs w:val="32"/>
              </w:rPr>
            </w:pPr>
          </w:p>
        </w:tc>
      </w:tr>
    </w:tbl>
    <w:p>
      <w:pPr>
        <w:jc w:val="cente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jc w:val="center"/>
        <w:rPr>
          <w:rFonts w:ascii="仿宋" w:hAnsi="仿宋" w:eastAsia="仿宋"/>
          <w:b/>
          <w:bCs/>
          <w:color w:val="auto"/>
          <w:sz w:val="32"/>
          <w:szCs w:val="32"/>
        </w:rPr>
      </w:pPr>
      <w:r>
        <w:rPr>
          <w:rFonts w:hint="eastAsia" w:ascii="仿宋" w:hAnsi="仿宋" w:eastAsia="仿宋"/>
          <w:b/>
          <w:bCs/>
          <w:color w:val="auto"/>
          <w:sz w:val="32"/>
          <w:szCs w:val="32"/>
        </w:rPr>
        <w:t>（二）法医病理鉴定实验室和仪器设备配置要求</w:t>
      </w:r>
    </w:p>
    <w:tbl>
      <w:tblPr>
        <w:tblStyle w:val="11"/>
        <w:tblW w:w="13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788"/>
        <w:gridCol w:w="2882"/>
        <w:gridCol w:w="1134"/>
        <w:gridCol w:w="2488"/>
        <w:gridCol w:w="3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blHeader/>
          <w:jc w:val="center"/>
        </w:trPr>
        <w:tc>
          <w:tcPr>
            <w:tcW w:w="704" w:type="dxa"/>
            <w:vAlign w:val="center"/>
          </w:tcPr>
          <w:p>
            <w:pPr>
              <w:jc w:val="center"/>
              <w:rPr>
                <w:rFonts w:ascii="仿宋" w:hAnsi="仿宋" w:eastAsia="仿宋"/>
                <w:b/>
                <w:bCs/>
                <w:color w:val="auto"/>
                <w:sz w:val="24"/>
              </w:rPr>
            </w:pPr>
            <w:r>
              <w:rPr>
                <w:rFonts w:ascii="仿宋" w:hAnsi="仿宋" w:eastAsia="仿宋"/>
                <w:b/>
                <w:bCs/>
                <w:color w:val="auto"/>
                <w:sz w:val="24"/>
              </w:rPr>
              <w:t>序号</w:t>
            </w:r>
          </w:p>
        </w:tc>
        <w:tc>
          <w:tcPr>
            <w:tcW w:w="2788" w:type="dxa"/>
            <w:vAlign w:val="center"/>
          </w:tcPr>
          <w:p>
            <w:pPr>
              <w:jc w:val="center"/>
              <w:rPr>
                <w:rFonts w:ascii="仿宋" w:hAnsi="仿宋" w:eastAsia="仿宋"/>
                <w:b/>
                <w:bCs/>
                <w:color w:val="auto"/>
                <w:sz w:val="24"/>
              </w:rPr>
            </w:pPr>
            <w:r>
              <w:rPr>
                <w:rFonts w:ascii="仿宋" w:hAnsi="仿宋" w:eastAsia="仿宋"/>
                <w:b/>
                <w:bCs/>
                <w:color w:val="auto"/>
                <w:sz w:val="24"/>
              </w:rPr>
              <w:t>事项</w:t>
            </w:r>
          </w:p>
        </w:tc>
        <w:tc>
          <w:tcPr>
            <w:tcW w:w="2882" w:type="dxa"/>
            <w:vAlign w:val="center"/>
          </w:tcPr>
          <w:p>
            <w:pPr>
              <w:jc w:val="center"/>
              <w:rPr>
                <w:rFonts w:ascii="仿宋" w:hAnsi="仿宋" w:eastAsia="仿宋"/>
                <w:b/>
                <w:bCs/>
                <w:color w:val="auto"/>
                <w:sz w:val="24"/>
              </w:rPr>
            </w:pPr>
            <w:r>
              <w:rPr>
                <w:rFonts w:ascii="仿宋" w:hAnsi="仿宋" w:eastAsia="仿宋"/>
                <w:b/>
                <w:bCs/>
                <w:color w:val="auto"/>
                <w:sz w:val="24"/>
              </w:rPr>
              <w:t>配置</w:t>
            </w:r>
          </w:p>
        </w:tc>
        <w:tc>
          <w:tcPr>
            <w:tcW w:w="1134" w:type="dxa"/>
            <w:vAlign w:val="center"/>
          </w:tcPr>
          <w:p>
            <w:pPr>
              <w:jc w:val="center"/>
              <w:rPr>
                <w:rFonts w:ascii="仿宋" w:hAnsi="仿宋" w:eastAsia="仿宋"/>
                <w:b/>
                <w:bCs/>
                <w:color w:val="auto"/>
                <w:sz w:val="24"/>
              </w:rPr>
            </w:pPr>
            <w:r>
              <w:rPr>
                <w:rFonts w:ascii="仿宋" w:hAnsi="仿宋" w:eastAsia="仿宋"/>
                <w:b/>
                <w:bCs/>
                <w:color w:val="auto"/>
                <w:sz w:val="24"/>
              </w:rPr>
              <w:t>单位</w:t>
            </w:r>
          </w:p>
        </w:tc>
        <w:tc>
          <w:tcPr>
            <w:tcW w:w="2488" w:type="dxa"/>
            <w:vAlign w:val="center"/>
          </w:tcPr>
          <w:p>
            <w:pPr>
              <w:jc w:val="center"/>
              <w:rPr>
                <w:rFonts w:ascii="仿宋" w:hAnsi="仿宋" w:eastAsia="仿宋"/>
                <w:b/>
                <w:bCs/>
                <w:color w:val="auto"/>
                <w:sz w:val="24"/>
              </w:rPr>
            </w:pPr>
            <w:r>
              <w:rPr>
                <w:rFonts w:ascii="仿宋" w:hAnsi="仿宋" w:eastAsia="仿宋"/>
                <w:b/>
                <w:bCs/>
                <w:color w:val="auto"/>
                <w:sz w:val="24"/>
              </w:rPr>
              <w:t>配置要求</w:t>
            </w:r>
          </w:p>
        </w:tc>
        <w:tc>
          <w:tcPr>
            <w:tcW w:w="3040" w:type="dxa"/>
            <w:vAlign w:val="center"/>
          </w:tcPr>
          <w:p>
            <w:pPr>
              <w:jc w:val="center"/>
              <w:rPr>
                <w:rFonts w:ascii="仿宋" w:hAnsi="仿宋" w:eastAsia="仿宋"/>
                <w:b/>
                <w:bCs/>
                <w:color w:val="auto"/>
                <w:sz w:val="24"/>
              </w:rPr>
            </w:pPr>
            <w:r>
              <w:rPr>
                <w:rFonts w:ascii="仿宋" w:hAnsi="仿宋" w:eastAsia="仿宋"/>
                <w:b/>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704" w:type="dxa"/>
            <w:vMerge w:val="restart"/>
            <w:vAlign w:val="center"/>
          </w:tcPr>
          <w:p>
            <w:pPr>
              <w:jc w:val="center"/>
              <w:rPr>
                <w:rFonts w:ascii="仿宋" w:hAnsi="仿宋" w:eastAsia="仿宋"/>
                <w:color w:val="auto"/>
                <w:szCs w:val="21"/>
              </w:rPr>
            </w:pPr>
            <w:r>
              <w:rPr>
                <w:rFonts w:ascii="仿宋" w:hAnsi="仿宋" w:eastAsia="仿宋"/>
                <w:color w:val="auto"/>
                <w:szCs w:val="21"/>
              </w:rPr>
              <w:t>1</w:t>
            </w:r>
          </w:p>
        </w:tc>
        <w:tc>
          <w:tcPr>
            <w:tcW w:w="2788" w:type="dxa"/>
            <w:vMerge w:val="restart"/>
            <w:vAlign w:val="center"/>
          </w:tcPr>
          <w:p>
            <w:pPr>
              <w:jc w:val="left"/>
              <w:rPr>
                <w:rFonts w:ascii="仿宋" w:hAnsi="仿宋" w:eastAsia="仿宋"/>
                <w:color w:val="auto"/>
                <w:szCs w:val="21"/>
              </w:rPr>
            </w:pPr>
            <w:r>
              <w:rPr>
                <w:rFonts w:hint="eastAsia" w:ascii="仿宋" w:hAnsi="仿宋" w:eastAsia="仿宋"/>
                <w:color w:val="auto"/>
                <w:szCs w:val="21"/>
              </w:rPr>
              <w:t>功能实验室</w:t>
            </w:r>
          </w:p>
        </w:tc>
        <w:tc>
          <w:tcPr>
            <w:tcW w:w="2882" w:type="dxa"/>
            <w:vAlign w:val="center"/>
          </w:tcPr>
          <w:p>
            <w:pPr>
              <w:jc w:val="left"/>
              <w:rPr>
                <w:rFonts w:ascii="仿宋" w:hAnsi="仿宋" w:eastAsia="仿宋"/>
                <w:color w:val="auto"/>
                <w:szCs w:val="21"/>
              </w:rPr>
            </w:pPr>
            <w:r>
              <w:rPr>
                <w:rFonts w:hint="eastAsia" w:ascii="仿宋" w:hAnsi="仿宋" w:eastAsia="仿宋"/>
                <w:color w:val="auto"/>
                <w:szCs w:val="21"/>
              </w:rPr>
              <w:t>尸体解剖室</w:t>
            </w:r>
          </w:p>
        </w:tc>
        <w:tc>
          <w:tcPr>
            <w:tcW w:w="1134" w:type="dxa"/>
            <w:vAlign w:val="center"/>
          </w:tcPr>
          <w:p>
            <w:pPr>
              <w:jc w:val="center"/>
              <w:rPr>
                <w:rFonts w:ascii="仿宋" w:hAnsi="仿宋" w:eastAsia="仿宋"/>
                <w:color w:val="auto"/>
                <w:szCs w:val="21"/>
              </w:rPr>
            </w:pPr>
            <w:r>
              <w:rPr>
                <w:rFonts w:hint="eastAsia" w:ascii="仿宋" w:hAnsi="仿宋" w:eastAsia="仿宋"/>
                <w:color w:val="auto"/>
                <w:szCs w:val="21"/>
              </w:rPr>
              <w:t>间</w:t>
            </w:r>
          </w:p>
        </w:tc>
        <w:tc>
          <w:tcPr>
            <w:tcW w:w="2488" w:type="dxa"/>
            <w:vAlign w:val="center"/>
          </w:tcPr>
          <w:p>
            <w:pPr>
              <w:jc w:val="center"/>
              <w:rPr>
                <w:rFonts w:ascii="仿宋" w:hAnsi="仿宋" w:eastAsia="仿宋"/>
                <w:color w:val="auto"/>
                <w:szCs w:val="21"/>
              </w:rPr>
            </w:pPr>
            <w:r>
              <w:rPr>
                <w:rFonts w:hint="eastAsia" w:ascii="仿宋" w:hAnsi="仿宋" w:eastAsia="仿宋"/>
                <w:color w:val="auto"/>
                <w:szCs w:val="21"/>
              </w:rPr>
              <w:t>必备</w:t>
            </w:r>
          </w:p>
        </w:tc>
        <w:tc>
          <w:tcPr>
            <w:tcW w:w="3040" w:type="dxa"/>
            <w:vMerge w:val="restart"/>
            <w:vAlign w:val="center"/>
          </w:tcPr>
          <w:p>
            <w:pPr>
              <w:jc w:val="left"/>
              <w:rPr>
                <w:rFonts w:ascii="仿宋" w:hAnsi="仿宋" w:eastAsia="仿宋"/>
                <w:bCs/>
                <w:color w:val="auto"/>
                <w:szCs w:val="21"/>
              </w:rPr>
            </w:pPr>
            <w:r>
              <w:rPr>
                <w:rFonts w:ascii="仿宋" w:hAnsi="仿宋" w:eastAsia="仿宋"/>
                <w:bCs/>
                <w:color w:val="auto"/>
                <w:szCs w:val="21"/>
              </w:rPr>
              <w:t>010101</w:t>
            </w:r>
            <w:r>
              <w:rPr>
                <w:rFonts w:hint="eastAsia" w:ascii="仿宋" w:hAnsi="仿宋" w:eastAsia="仿宋"/>
                <w:bCs/>
                <w:color w:val="auto"/>
                <w:szCs w:val="21"/>
              </w:rPr>
              <w:t>，0</w:t>
            </w:r>
            <w:r>
              <w:rPr>
                <w:rFonts w:ascii="仿宋" w:hAnsi="仿宋" w:eastAsia="仿宋"/>
                <w:bCs/>
                <w:color w:val="auto"/>
                <w:szCs w:val="21"/>
              </w:rPr>
              <w:t>10103</w:t>
            </w:r>
            <w:r>
              <w:rPr>
                <w:rFonts w:hint="eastAsia" w:ascii="仿宋" w:hAnsi="仿宋" w:eastAsia="仿宋"/>
                <w:bCs/>
                <w:color w:val="auto"/>
                <w:szCs w:val="21"/>
              </w:rPr>
              <w:t>，</w:t>
            </w:r>
            <w:r>
              <w:rPr>
                <w:rFonts w:ascii="仿宋" w:hAnsi="仿宋" w:eastAsia="仿宋"/>
                <w:bCs/>
                <w:color w:val="auto"/>
                <w:szCs w:val="21"/>
              </w:rPr>
              <w:t>0102</w:t>
            </w:r>
            <w:r>
              <w:rPr>
                <w:rFonts w:hint="eastAsia" w:ascii="仿宋" w:hAnsi="仿宋" w:eastAsia="仿宋"/>
                <w:bCs/>
                <w:color w:val="auto"/>
                <w:szCs w:val="21"/>
              </w:rPr>
              <w:t>，</w:t>
            </w:r>
            <w:r>
              <w:rPr>
                <w:rFonts w:ascii="仿宋" w:hAnsi="仿宋" w:eastAsia="仿宋"/>
                <w:bCs/>
                <w:color w:val="auto"/>
                <w:szCs w:val="21"/>
              </w:rPr>
              <w:t>0103</w:t>
            </w:r>
          </w:p>
          <w:p>
            <w:pPr>
              <w:jc w:val="left"/>
              <w:rPr>
                <w:rFonts w:ascii="仿宋" w:hAnsi="仿宋" w:eastAsia="仿宋"/>
                <w:bCs/>
                <w:color w:val="auto"/>
                <w:szCs w:val="21"/>
              </w:rPr>
            </w:pPr>
            <w:r>
              <w:rPr>
                <w:rFonts w:ascii="仿宋" w:hAnsi="仿宋" w:eastAsia="仿宋"/>
                <w:bCs/>
                <w:color w:val="auto"/>
                <w:szCs w:val="21"/>
              </w:rPr>
              <w:t>0104</w:t>
            </w:r>
            <w:r>
              <w:rPr>
                <w:rFonts w:hint="eastAsia" w:ascii="仿宋" w:hAnsi="仿宋" w:eastAsia="仿宋"/>
                <w:bCs/>
                <w:color w:val="auto"/>
                <w:szCs w:val="21"/>
              </w:rPr>
              <w:t>，</w:t>
            </w:r>
            <w:r>
              <w:rPr>
                <w:rFonts w:ascii="仿宋" w:hAnsi="仿宋" w:eastAsia="仿宋"/>
                <w:bCs/>
                <w:color w:val="auto"/>
                <w:szCs w:val="21"/>
              </w:rPr>
              <w:t>0105</w:t>
            </w:r>
          </w:p>
          <w:p>
            <w:pPr>
              <w:keepNext w:val="0"/>
              <w:keepLines w:val="0"/>
              <w:pageBreakBefore w:val="0"/>
              <w:widowControl w:val="0"/>
              <w:kinsoku/>
              <w:wordWrap/>
              <w:overflowPunct/>
              <w:topLinePunct w:val="0"/>
              <w:autoSpaceDE/>
              <w:autoSpaceDN/>
              <w:bidi w:val="0"/>
              <w:adjustRightInd/>
              <w:snapToGrid/>
              <w:jc w:val="left"/>
              <w:textAlignment w:val="auto"/>
              <w:outlineLvl w:val="9"/>
              <w:rPr>
                <w:rFonts w:ascii="仿宋" w:hAnsi="仿宋" w:eastAsia="仿宋"/>
                <w:bCs/>
                <w:color w:val="auto"/>
                <w:szCs w:val="21"/>
              </w:rPr>
            </w:pPr>
            <w:r>
              <w:rPr>
                <w:rFonts w:hint="eastAsia" w:ascii="仿宋" w:hAnsi="仿宋" w:eastAsia="仿宋"/>
                <w:bCs/>
                <w:color w:val="auto"/>
                <w:szCs w:val="21"/>
              </w:rPr>
              <w:t>注：</w:t>
            </w:r>
            <w:r>
              <w:rPr>
                <w:rFonts w:hint="eastAsia" w:ascii="仿宋" w:hAnsi="仿宋" w:eastAsia="仿宋"/>
                <w:color w:val="auto"/>
                <w:szCs w:val="21"/>
              </w:rPr>
              <w:t>病理切片诊断室</w:t>
            </w:r>
            <w:r>
              <w:rPr>
                <w:rFonts w:hint="eastAsia" w:ascii="仿宋" w:hAnsi="仿宋" w:eastAsia="仿宋"/>
                <w:bCs/>
                <w:color w:val="auto"/>
                <w:szCs w:val="21"/>
              </w:rPr>
              <w:t>可为相对独立的实验室区域。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704" w:type="dxa"/>
            <w:vMerge w:val="continue"/>
            <w:vAlign w:val="center"/>
          </w:tcPr>
          <w:p>
            <w:pPr>
              <w:jc w:val="center"/>
              <w:rPr>
                <w:rFonts w:ascii="仿宋" w:hAnsi="仿宋" w:eastAsia="仿宋"/>
                <w:color w:val="auto"/>
                <w:szCs w:val="21"/>
              </w:rPr>
            </w:pPr>
          </w:p>
        </w:tc>
        <w:tc>
          <w:tcPr>
            <w:tcW w:w="2788" w:type="dxa"/>
            <w:vMerge w:val="continue"/>
            <w:vAlign w:val="center"/>
          </w:tcPr>
          <w:p>
            <w:pPr>
              <w:jc w:val="left"/>
              <w:rPr>
                <w:rFonts w:ascii="仿宋" w:hAnsi="仿宋" w:eastAsia="仿宋"/>
                <w:color w:val="auto"/>
                <w:szCs w:val="21"/>
              </w:rPr>
            </w:pPr>
          </w:p>
        </w:tc>
        <w:tc>
          <w:tcPr>
            <w:tcW w:w="2882" w:type="dxa"/>
            <w:vAlign w:val="center"/>
          </w:tcPr>
          <w:p>
            <w:pPr>
              <w:jc w:val="left"/>
              <w:rPr>
                <w:rFonts w:ascii="仿宋" w:hAnsi="仿宋" w:eastAsia="仿宋"/>
                <w:color w:val="auto"/>
                <w:szCs w:val="21"/>
              </w:rPr>
            </w:pPr>
            <w:r>
              <w:rPr>
                <w:rFonts w:hint="eastAsia" w:ascii="仿宋" w:hAnsi="仿宋" w:eastAsia="仿宋"/>
                <w:color w:val="auto"/>
                <w:szCs w:val="21"/>
              </w:rPr>
              <w:t>组织器官取材、储存室</w:t>
            </w:r>
          </w:p>
        </w:tc>
        <w:tc>
          <w:tcPr>
            <w:tcW w:w="1134" w:type="dxa"/>
            <w:vAlign w:val="center"/>
          </w:tcPr>
          <w:p>
            <w:pPr>
              <w:jc w:val="center"/>
              <w:rPr>
                <w:rFonts w:ascii="仿宋" w:hAnsi="仿宋" w:eastAsia="仿宋"/>
                <w:color w:val="auto"/>
                <w:szCs w:val="21"/>
              </w:rPr>
            </w:pPr>
            <w:r>
              <w:rPr>
                <w:rFonts w:hint="eastAsia" w:ascii="仿宋" w:hAnsi="仿宋" w:eastAsia="仿宋"/>
                <w:color w:val="auto"/>
                <w:szCs w:val="21"/>
              </w:rPr>
              <w:t>间</w:t>
            </w:r>
          </w:p>
        </w:tc>
        <w:tc>
          <w:tcPr>
            <w:tcW w:w="2488" w:type="dxa"/>
            <w:vAlign w:val="center"/>
          </w:tcPr>
          <w:p>
            <w:pPr>
              <w:jc w:val="center"/>
              <w:rPr>
                <w:rFonts w:ascii="仿宋" w:hAnsi="仿宋" w:eastAsia="仿宋"/>
                <w:color w:val="auto"/>
                <w:szCs w:val="21"/>
              </w:rPr>
            </w:pPr>
            <w:r>
              <w:rPr>
                <w:rFonts w:hint="eastAsia" w:ascii="仿宋" w:hAnsi="仿宋" w:eastAsia="仿宋"/>
                <w:color w:val="auto"/>
                <w:szCs w:val="21"/>
              </w:rPr>
              <w:t>必备</w:t>
            </w:r>
          </w:p>
        </w:tc>
        <w:tc>
          <w:tcPr>
            <w:tcW w:w="3040" w:type="dxa"/>
            <w:vMerge w:val="continue"/>
            <w:vAlign w:val="center"/>
          </w:tcPr>
          <w:p>
            <w:pPr>
              <w:jc w:val="left"/>
              <w:rPr>
                <w:rFonts w:ascii="仿宋" w:hAnsi="仿宋" w:eastAsia="仿宋"/>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04" w:type="dxa"/>
            <w:vMerge w:val="continue"/>
            <w:vAlign w:val="center"/>
          </w:tcPr>
          <w:p>
            <w:pPr>
              <w:jc w:val="center"/>
              <w:rPr>
                <w:rFonts w:ascii="仿宋" w:hAnsi="仿宋" w:eastAsia="仿宋"/>
                <w:color w:val="auto"/>
                <w:szCs w:val="21"/>
              </w:rPr>
            </w:pPr>
          </w:p>
        </w:tc>
        <w:tc>
          <w:tcPr>
            <w:tcW w:w="2788" w:type="dxa"/>
            <w:vMerge w:val="continue"/>
            <w:vAlign w:val="center"/>
          </w:tcPr>
          <w:p>
            <w:pPr>
              <w:jc w:val="left"/>
              <w:rPr>
                <w:rFonts w:ascii="仿宋" w:hAnsi="仿宋" w:eastAsia="仿宋"/>
                <w:color w:val="auto"/>
                <w:szCs w:val="21"/>
              </w:rPr>
            </w:pPr>
          </w:p>
        </w:tc>
        <w:tc>
          <w:tcPr>
            <w:tcW w:w="2882" w:type="dxa"/>
            <w:vAlign w:val="center"/>
          </w:tcPr>
          <w:p>
            <w:pPr>
              <w:jc w:val="left"/>
              <w:rPr>
                <w:rFonts w:ascii="仿宋" w:hAnsi="仿宋" w:eastAsia="仿宋"/>
                <w:color w:val="auto"/>
                <w:szCs w:val="21"/>
              </w:rPr>
            </w:pPr>
            <w:r>
              <w:rPr>
                <w:rFonts w:hint="eastAsia" w:ascii="仿宋" w:hAnsi="仿宋" w:eastAsia="仿宋"/>
                <w:color w:val="auto"/>
                <w:szCs w:val="21"/>
              </w:rPr>
              <w:t>病理切片制片室</w:t>
            </w:r>
          </w:p>
        </w:tc>
        <w:tc>
          <w:tcPr>
            <w:tcW w:w="1134" w:type="dxa"/>
            <w:vAlign w:val="center"/>
          </w:tcPr>
          <w:p>
            <w:pPr>
              <w:jc w:val="center"/>
              <w:rPr>
                <w:rFonts w:ascii="仿宋" w:hAnsi="仿宋" w:eastAsia="仿宋"/>
                <w:color w:val="auto"/>
                <w:szCs w:val="21"/>
              </w:rPr>
            </w:pPr>
            <w:r>
              <w:rPr>
                <w:rFonts w:hint="eastAsia" w:ascii="仿宋" w:hAnsi="仿宋" w:eastAsia="仿宋"/>
                <w:color w:val="auto"/>
                <w:szCs w:val="21"/>
              </w:rPr>
              <w:t>间</w:t>
            </w:r>
          </w:p>
        </w:tc>
        <w:tc>
          <w:tcPr>
            <w:tcW w:w="2488" w:type="dxa"/>
            <w:vAlign w:val="center"/>
          </w:tcPr>
          <w:p>
            <w:pPr>
              <w:jc w:val="center"/>
              <w:rPr>
                <w:rFonts w:ascii="仿宋" w:hAnsi="仿宋" w:eastAsia="仿宋"/>
                <w:color w:val="auto"/>
                <w:szCs w:val="21"/>
              </w:rPr>
            </w:pPr>
            <w:r>
              <w:rPr>
                <w:rFonts w:hint="eastAsia" w:ascii="仿宋" w:hAnsi="仿宋" w:eastAsia="仿宋"/>
                <w:color w:val="auto"/>
                <w:szCs w:val="21"/>
              </w:rPr>
              <w:t>必备</w:t>
            </w:r>
          </w:p>
        </w:tc>
        <w:tc>
          <w:tcPr>
            <w:tcW w:w="3040" w:type="dxa"/>
            <w:vMerge w:val="continue"/>
            <w:vAlign w:val="center"/>
          </w:tcPr>
          <w:p>
            <w:pPr>
              <w:jc w:val="left"/>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4" w:type="dxa"/>
            <w:vMerge w:val="continue"/>
            <w:vAlign w:val="center"/>
          </w:tcPr>
          <w:p>
            <w:pPr>
              <w:jc w:val="center"/>
              <w:rPr>
                <w:rFonts w:ascii="仿宋" w:hAnsi="仿宋" w:eastAsia="仿宋"/>
                <w:color w:val="auto"/>
                <w:szCs w:val="21"/>
              </w:rPr>
            </w:pPr>
          </w:p>
        </w:tc>
        <w:tc>
          <w:tcPr>
            <w:tcW w:w="2788" w:type="dxa"/>
            <w:vMerge w:val="continue"/>
            <w:vAlign w:val="center"/>
          </w:tcPr>
          <w:p>
            <w:pPr>
              <w:jc w:val="left"/>
              <w:rPr>
                <w:rFonts w:ascii="仿宋" w:hAnsi="仿宋" w:eastAsia="仿宋"/>
                <w:color w:val="auto"/>
                <w:szCs w:val="21"/>
              </w:rPr>
            </w:pPr>
          </w:p>
        </w:tc>
        <w:tc>
          <w:tcPr>
            <w:tcW w:w="2882" w:type="dxa"/>
            <w:vAlign w:val="center"/>
          </w:tcPr>
          <w:p>
            <w:pPr>
              <w:jc w:val="left"/>
              <w:rPr>
                <w:rFonts w:ascii="仿宋" w:hAnsi="仿宋" w:eastAsia="仿宋"/>
                <w:color w:val="auto"/>
                <w:szCs w:val="21"/>
              </w:rPr>
            </w:pPr>
            <w:r>
              <w:rPr>
                <w:rFonts w:hint="eastAsia" w:ascii="仿宋" w:hAnsi="仿宋" w:eastAsia="仿宋"/>
                <w:color w:val="auto"/>
                <w:szCs w:val="21"/>
              </w:rPr>
              <w:t>病理切片诊断室</w:t>
            </w:r>
          </w:p>
        </w:tc>
        <w:tc>
          <w:tcPr>
            <w:tcW w:w="1134" w:type="dxa"/>
            <w:vAlign w:val="center"/>
          </w:tcPr>
          <w:p>
            <w:pPr>
              <w:jc w:val="center"/>
              <w:rPr>
                <w:rFonts w:ascii="仿宋" w:hAnsi="仿宋" w:eastAsia="仿宋"/>
                <w:color w:val="auto"/>
                <w:szCs w:val="21"/>
              </w:rPr>
            </w:pPr>
            <w:r>
              <w:rPr>
                <w:rFonts w:hint="eastAsia" w:ascii="仿宋" w:hAnsi="仿宋" w:eastAsia="仿宋"/>
                <w:color w:val="auto"/>
                <w:szCs w:val="21"/>
              </w:rPr>
              <w:t>间</w:t>
            </w:r>
          </w:p>
        </w:tc>
        <w:tc>
          <w:tcPr>
            <w:tcW w:w="2488" w:type="dxa"/>
            <w:vAlign w:val="center"/>
          </w:tcPr>
          <w:p>
            <w:pPr>
              <w:jc w:val="center"/>
              <w:rPr>
                <w:rFonts w:ascii="仿宋" w:hAnsi="仿宋" w:eastAsia="仿宋"/>
                <w:color w:val="auto"/>
                <w:szCs w:val="21"/>
              </w:rPr>
            </w:pPr>
            <w:r>
              <w:rPr>
                <w:rFonts w:hint="eastAsia" w:ascii="仿宋" w:hAnsi="仿宋" w:eastAsia="仿宋"/>
                <w:color w:val="auto"/>
                <w:szCs w:val="21"/>
              </w:rPr>
              <w:t>必备</w:t>
            </w:r>
          </w:p>
        </w:tc>
        <w:tc>
          <w:tcPr>
            <w:tcW w:w="3040" w:type="dxa"/>
            <w:vMerge w:val="continue"/>
            <w:vAlign w:val="center"/>
          </w:tcPr>
          <w:p>
            <w:pPr>
              <w:jc w:val="left"/>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704" w:type="dxa"/>
            <w:vMerge w:val="continue"/>
            <w:vAlign w:val="center"/>
          </w:tcPr>
          <w:p>
            <w:pPr>
              <w:jc w:val="center"/>
              <w:rPr>
                <w:rFonts w:ascii="仿宋" w:hAnsi="仿宋" w:eastAsia="仿宋"/>
                <w:color w:val="auto"/>
                <w:szCs w:val="21"/>
              </w:rPr>
            </w:pPr>
          </w:p>
        </w:tc>
        <w:tc>
          <w:tcPr>
            <w:tcW w:w="2788" w:type="dxa"/>
            <w:vMerge w:val="continue"/>
            <w:vAlign w:val="center"/>
          </w:tcPr>
          <w:p>
            <w:pPr>
              <w:jc w:val="left"/>
              <w:rPr>
                <w:rFonts w:ascii="仿宋" w:hAnsi="仿宋" w:eastAsia="仿宋"/>
                <w:color w:val="auto"/>
                <w:szCs w:val="21"/>
              </w:rPr>
            </w:pPr>
          </w:p>
        </w:tc>
        <w:tc>
          <w:tcPr>
            <w:tcW w:w="2882" w:type="dxa"/>
            <w:vAlign w:val="center"/>
          </w:tcPr>
          <w:p>
            <w:pPr>
              <w:jc w:val="left"/>
              <w:rPr>
                <w:rFonts w:ascii="仿宋" w:hAnsi="仿宋" w:eastAsia="仿宋"/>
                <w:color w:val="auto"/>
                <w:szCs w:val="21"/>
              </w:rPr>
            </w:pPr>
            <w:r>
              <w:rPr>
                <w:rFonts w:hint="eastAsia" w:ascii="仿宋" w:hAnsi="仿宋" w:eastAsia="仿宋"/>
                <w:color w:val="auto"/>
                <w:szCs w:val="21"/>
              </w:rPr>
              <w:t>切片、蜡块存放室（柜））</w:t>
            </w:r>
          </w:p>
        </w:tc>
        <w:tc>
          <w:tcPr>
            <w:tcW w:w="1134" w:type="dxa"/>
            <w:vAlign w:val="center"/>
          </w:tcPr>
          <w:p>
            <w:pPr>
              <w:jc w:val="center"/>
              <w:rPr>
                <w:rFonts w:ascii="仿宋" w:hAnsi="仿宋" w:eastAsia="仿宋"/>
                <w:color w:val="auto"/>
                <w:szCs w:val="21"/>
              </w:rPr>
            </w:pPr>
            <w:r>
              <w:rPr>
                <w:rFonts w:hint="eastAsia" w:ascii="仿宋" w:hAnsi="仿宋" w:eastAsia="仿宋"/>
                <w:color w:val="auto"/>
                <w:szCs w:val="21"/>
              </w:rPr>
              <w:t>间（个）</w:t>
            </w:r>
          </w:p>
        </w:tc>
        <w:tc>
          <w:tcPr>
            <w:tcW w:w="2488" w:type="dxa"/>
            <w:vAlign w:val="center"/>
          </w:tcPr>
          <w:p>
            <w:pPr>
              <w:jc w:val="center"/>
              <w:rPr>
                <w:rFonts w:ascii="仿宋" w:hAnsi="仿宋" w:eastAsia="仿宋"/>
                <w:color w:val="auto"/>
                <w:szCs w:val="21"/>
              </w:rPr>
            </w:pPr>
            <w:r>
              <w:rPr>
                <w:rFonts w:hint="eastAsia" w:ascii="仿宋" w:hAnsi="仿宋" w:eastAsia="仿宋"/>
                <w:color w:val="auto"/>
                <w:szCs w:val="21"/>
              </w:rPr>
              <w:t>必备</w:t>
            </w:r>
          </w:p>
        </w:tc>
        <w:tc>
          <w:tcPr>
            <w:tcW w:w="3040" w:type="dxa"/>
            <w:vMerge w:val="continue"/>
            <w:vAlign w:val="center"/>
          </w:tcPr>
          <w:p>
            <w:pPr>
              <w:jc w:val="left"/>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04" w:type="dxa"/>
            <w:vMerge w:val="continue"/>
            <w:vAlign w:val="center"/>
          </w:tcPr>
          <w:p>
            <w:pPr>
              <w:jc w:val="center"/>
              <w:rPr>
                <w:rFonts w:ascii="仿宋" w:hAnsi="仿宋" w:eastAsia="仿宋"/>
                <w:color w:val="auto"/>
                <w:szCs w:val="21"/>
              </w:rPr>
            </w:pPr>
          </w:p>
        </w:tc>
        <w:tc>
          <w:tcPr>
            <w:tcW w:w="2788" w:type="dxa"/>
            <w:vMerge w:val="continue"/>
            <w:vAlign w:val="center"/>
          </w:tcPr>
          <w:p>
            <w:pPr>
              <w:jc w:val="left"/>
              <w:rPr>
                <w:rFonts w:ascii="仿宋" w:hAnsi="仿宋" w:eastAsia="仿宋"/>
                <w:color w:val="auto"/>
                <w:szCs w:val="21"/>
              </w:rPr>
            </w:pPr>
          </w:p>
        </w:tc>
        <w:tc>
          <w:tcPr>
            <w:tcW w:w="2882" w:type="dxa"/>
            <w:vAlign w:val="center"/>
          </w:tcPr>
          <w:p>
            <w:pPr>
              <w:jc w:val="left"/>
              <w:rPr>
                <w:rFonts w:ascii="仿宋" w:hAnsi="仿宋" w:eastAsia="仿宋"/>
                <w:color w:val="auto"/>
                <w:szCs w:val="21"/>
              </w:rPr>
            </w:pPr>
            <w:r>
              <w:rPr>
                <w:rFonts w:hint="eastAsia" w:ascii="仿宋" w:hAnsi="仿宋" w:eastAsia="仿宋"/>
                <w:color w:val="auto"/>
                <w:szCs w:val="21"/>
              </w:rPr>
              <w:t>听证区</w:t>
            </w:r>
          </w:p>
        </w:tc>
        <w:tc>
          <w:tcPr>
            <w:tcW w:w="1134" w:type="dxa"/>
            <w:vAlign w:val="center"/>
          </w:tcPr>
          <w:p>
            <w:pPr>
              <w:jc w:val="center"/>
              <w:rPr>
                <w:rFonts w:ascii="仿宋" w:hAnsi="仿宋" w:eastAsia="仿宋"/>
                <w:color w:val="auto"/>
                <w:szCs w:val="21"/>
              </w:rPr>
            </w:pPr>
            <w:r>
              <w:rPr>
                <w:rFonts w:hint="eastAsia" w:ascii="仿宋" w:hAnsi="仿宋" w:eastAsia="仿宋"/>
                <w:color w:val="auto"/>
                <w:szCs w:val="21"/>
              </w:rPr>
              <w:t>间</w:t>
            </w:r>
          </w:p>
        </w:tc>
        <w:tc>
          <w:tcPr>
            <w:tcW w:w="2488" w:type="dxa"/>
            <w:vAlign w:val="center"/>
          </w:tcPr>
          <w:p>
            <w:pPr>
              <w:jc w:val="center"/>
              <w:rPr>
                <w:rFonts w:ascii="仿宋" w:hAnsi="仿宋" w:eastAsia="仿宋"/>
                <w:color w:val="auto"/>
                <w:szCs w:val="21"/>
              </w:rPr>
            </w:pPr>
            <w:r>
              <w:rPr>
                <w:rFonts w:hint="eastAsia" w:ascii="仿宋" w:hAnsi="仿宋" w:eastAsia="仿宋"/>
                <w:color w:val="auto"/>
                <w:szCs w:val="21"/>
              </w:rPr>
              <w:t>必备</w:t>
            </w:r>
          </w:p>
        </w:tc>
        <w:tc>
          <w:tcPr>
            <w:tcW w:w="3040" w:type="dxa"/>
            <w:vAlign w:val="center"/>
          </w:tcPr>
          <w:p>
            <w:pPr>
              <w:jc w:val="left"/>
              <w:rPr>
                <w:rFonts w:ascii="仿宋" w:hAnsi="仿宋" w:eastAsia="仿宋"/>
                <w:color w:val="auto"/>
                <w:szCs w:val="21"/>
              </w:rPr>
            </w:pPr>
            <w:r>
              <w:rPr>
                <w:rFonts w:hint="eastAsia" w:ascii="仿宋" w:hAnsi="仿宋" w:eastAsia="仿宋"/>
                <w:color w:val="auto"/>
                <w:szCs w:val="21"/>
              </w:rPr>
              <w:t>0</w:t>
            </w:r>
            <w:r>
              <w:rPr>
                <w:rFonts w:ascii="仿宋" w:hAnsi="仿宋" w:eastAsia="仿宋"/>
                <w:color w:val="auto"/>
                <w:szCs w:val="21"/>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04" w:type="dxa"/>
            <w:vMerge w:val="continue"/>
            <w:vAlign w:val="center"/>
          </w:tcPr>
          <w:p>
            <w:pPr>
              <w:jc w:val="center"/>
              <w:rPr>
                <w:rFonts w:ascii="仿宋" w:hAnsi="仿宋" w:eastAsia="仿宋"/>
                <w:color w:val="auto"/>
                <w:szCs w:val="21"/>
              </w:rPr>
            </w:pPr>
          </w:p>
        </w:tc>
        <w:tc>
          <w:tcPr>
            <w:tcW w:w="2788" w:type="dxa"/>
            <w:vMerge w:val="continue"/>
            <w:vAlign w:val="center"/>
          </w:tcPr>
          <w:p>
            <w:pPr>
              <w:jc w:val="left"/>
              <w:rPr>
                <w:rFonts w:ascii="仿宋" w:hAnsi="仿宋" w:eastAsia="仿宋"/>
                <w:color w:val="auto"/>
                <w:szCs w:val="21"/>
              </w:rPr>
            </w:pPr>
          </w:p>
        </w:tc>
        <w:tc>
          <w:tcPr>
            <w:tcW w:w="2882" w:type="dxa"/>
            <w:vAlign w:val="center"/>
          </w:tcPr>
          <w:p>
            <w:pPr>
              <w:jc w:val="left"/>
              <w:rPr>
                <w:rFonts w:ascii="仿宋" w:hAnsi="仿宋" w:eastAsia="仿宋"/>
                <w:color w:val="auto"/>
                <w:szCs w:val="21"/>
              </w:rPr>
            </w:pPr>
            <w:r>
              <w:rPr>
                <w:rFonts w:hint="eastAsia" w:ascii="仿宋" w:hAnsi="仿宋" w:eastAsia="仿宋"/>
                <w:color w:val="auto"/>
                <w:szCs w:val="21"/>
              </w:rPr>
              <w:t>尸体影像学检查室</w:t>
            </w:r>
          </w:p>
        </w:tc>
        <w:tc>
          <w:tcPr>
            <w:tcW w:w="1134" w:type="dxa"/>
            <w:vAlign w:val="center"/>
          </w:tcPr>
          <w:p>
            <w:pPr>
              <w:jc w:val="center"/>
              <w:rPr>
                <w:rFonts w:ascii="仿宋" w:hAnsi="仿宋" w:eastAsia="仿宋"/>
                <w:color w:val="auto"/>
                <w:szCs w:val="21"/>
              </w:rPr>
            </w:pPr>
            <w:r>
              <w:rPr>
                <w:rFonts w:hint="eastAsia" w:ascii="仿宋" w:hAnsi="仿宋" w:eastAsia="仿宋"/>
                <w:color w:val="auto"/>
                <w:szCs w:val="21"/>
              </w:rPr>
              <w:t>间</w:t>
            </w:r>
          </w:p>
        </w:tc>
        <w:tc>
          <w:tcPr>
            <w:tcW w:w="2488" w:type="dxa"/>
            <w:vAlign w:val="center"/>
          </w:tcPr>
          <w:p>
            <w:pPr>
              <w:jc w:val="center"/>
              <w:rPr>
                <w:rFonts w:ascii="仿宋" w:hAnsi="仿宋" w:eastAsia="仿宋"/>
                <w:color w:val="auto"/>
                <w:szCs w:val="21"/>
              </w:rPr>
            </w:pPr>
            <w:r>
              <w:rPr>
                <w:rFonts w:hint="eastAsia" w:ascii="仿宋" w:hAnsi="仿宋" w:eastAsia="仿宋"/>
                <w:color w:val="auto"/>
                <w:szCs w:val="21"/>
              </w:rPr>
              <w:t>必备</w:t>
            </w:r>
          </w:p>
        </w:tc>
        <w:tc>
          <w:tcPr>
            <w:tcW w:w="3040" w:type="dxa"/>
            <w:vAlign w:val="center"/>
          </w:tcPr>
          <w:p>
            <w:pPr>
              <w:jc w:val="left"/>
              <w:rPr>
                <w:rFonts w:ascii="仿宋" w:hAnsi="仿宋" w:eastAsia="仿宋"/>
                <w:color w:val="auto"/>
                <w:szCs w:val="21"/>
              </w:rPr>
            </w:pPr>
            <w:r>
              <w:rPr>
                <w:rFonts w:hint="eastAsia" w:ascii="仿宋" w:hAnsi="仿宋" w:eastAsia="仿宋"/>
                <w:color w:val="auto"/>
                <w:szCs w:val="21"/>
              </w:rPr>
              <w:t>0</w:t>
            </w:r>
            <w:r>
              <w:rPr>
                <w:rFonts w:ascii="仿宋" w:hAnsi="仿宋" w:eastAsia="仿宋"/>
                <w:color w:val="auto"/>
                <w:szCs w:val="21"/>
              </w:rPr>
              <w:t>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704" w:type="dxa"/>
            <w:vMerge w:val="continue"/>
            <w:vAlign w:val="center"/>
          </w:tcPr>
          <w:p>
            <w:pPr>
              <w:jc w:val="center"/>
              <w:rPr>
                <w:rFonts w:ascii="仿宋" w:hAnsi="仿宋" w:eastAsia="仿宋"/>
                <w:color w:val="auto"/>
                <w:szCs w:val="21"/>
              </w:rPr>
            </w:pPr>
          </w:p>
        </w:tc>
        <w:tc>
          <w:tcPr>
            <w:tcW w:w="2788" w:type="dxa"/>
            <w:vMerge w:val="continue"/>
            <w:vAlign w:val="center"/>
          </w:tcPr>
          <w:p>
            <w:pPr>
              <w:jc w:val="left"/>
              <w:rPr>
                <w:rFonts w:ascii="仿宋" w:hAnsi="仿宋" w:eastAsia="仿宋"/>
                <w:color w:val="auto"/>
                <w:szCs w:val="21"/>
              </w:rPr>
            </w:pPr>
          </w:p>
        </w:tc>
        <w:tc>
          <w:tcPr>
            <w:tcW w:w="2882" w:type="dxa"/>
            <w:vAlign w:val="center"/>
          </w:tcPr>
          <w:p>
            <w:pPr>
              <w:jc w:val="left"/>
              <w:rPr>
                <w:rFonts w:ascii="仿宋" w:hAnsi="仿宋" w:eastAsia="仿宋"/>
                <w:color w:val="auto"/>
                <w:szCs w:val="21"/>
              </w:rPr>
            </w:pPr>
            <w:r>
              <w:rPr>
                <w:rFonts w:hint="eastAsia" w:ascii="仿宋" w:hAnsi="仿宋" w:eastAsia="仿宋"/>
                <w:color w:val="auto"/>
                <w:szCs w:val="21"/>
              </w:rPr>
              <w:t>硅藻检验室</w:t>
            </w:r>
          </w:p>
        </w:tc>
        <w:tc>
          <w:tcPr>
            <w:tcW w:w="1134" w:type="dxa"/>
            <w:vAlign w:val="center"/>
          </w:tcPr>
          <w:p>
            <w:pPr>
              <w:jc w:val="center"/>
              <w:rPr>
                <w:rFonts w:ascii="仿宋" w:hAnsi="仿宋" w:eastAsia="仿宋"/>
                <w:color w:val="auto"/>
                <w:szCs w:val="21"/>
              </w:rPr>
            </w:pPr>
            <w:r>
              <w:rPr>
                <w:rFonts w:hint="eastAsia" w:ascii="仿宋" w:hAnsi="仿宋" w:eastAsia="仿宋"/>
                <w:color w:val="auto"/>
                <w:szCs w:val="21"/>
              </w:rPr>
              <w:t>间</w:t>
            </w:r>
          </w:p>
        </w:tc>
        <w:tc>
          <w:tcPr>
            <w:tcW w:w="2488" w:type="dxa"/>
            <w:vAlign w:val="center"/>
          </w:tcPr>
          <w:p>
            <w:pPr>
              <w:jc w:val="center"/>
              <w:rPr>
                <w:rFonts w:ascii="仿宋" w:hAnsi="仿宋" w:eastAsia="仿宋"/>
                <w:color w:val="auto"/>
                <w:szCs w:val="21"/>
              </w:rPr>
            </w:pPr>
            <w:r>
              <w:rPr>
                <w:rFonts w:hint="eastAsia" w:ascii="仿宋" w:hAnsi="仿宋" w:eastAsia="仿宋"/>
                <w:color w:val="auto"/>
                <w:szCs w:val="21"/>
              </w:rPr>
              <w:t>必备</w:t>
            </w:r>
          </w:p>
        </w:tc>
        <w:tc>
          <w:tcPr>
            <w:tcW w:w="3040" w:type="dxa"/>
            <w:vAlign w:val="center"/>
          </w:tcPr>
          <w:p>
            <w:pPr>
              <w:jc w:val="left"/>
              <w:rPr>
                <w:rFonts w:ascii="仿宋" w:hAnsi="仿宋" w:eastAsia="仿宋"/>
                <w:color w:val="auto"/>
                <w:szCs w:val="21"/>
              </w:rPr>
            </w:pPr>
            <w:r>
              <w:rPr>
                <w:rFonts w:hint="eastAsia" w:ascii="仿宋" w:hAnsi="仿宋" w:eastAsia="仿宋"/>
                <w:color w:val="auto"/>
                <w:szCs w:val="21"/>
              </w:rPr>
              <w:t>0</w:t>
            </w:r>
            <w:r>
              <w:rPr>
                <w:rFonts w:ascii="仿宋" w:hAnsi="仿宋" w:eastAsia="仿宋"/>
                <w:color w:val="auto"/>
                <w:szCs w:val="21"/>
              </w:rPr>
              <w:t>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vAlign w:val="center"/>
          </w:tcPr>
          <w:p>
            <w:pPr>
              <w:jc w:val="center"/>
              <w:rPr>
                <w:rFonts w:ascii="仿宋" w:hAnsi="仿宋" w:eastAsia="仿宋"/>
                <w:color w:val="auto"/>
                <w:szCs w:val="21"/>
              </w:rPr>
            </w:pPr>
            <w:r>
              <w:rPr>
                <w:rFonts w:ascii="仿宋" w:hAnsi="仿宋" w:eastAsia="仿宋"/>
                <w:color w:val="auto"/>
                <w:szCs w:val="21"/>
              </w:rPr>
              <w:t>2</w:t>
            </w:r>
          </w:p>
        </w:tc>
        <w:tc>
          <w:tcPr>
            <w:tcW w:w="2788" w:type="dxa"/>
            <w:vMerge w:val="restart"/>
            <w:vAlign w:val="center"/>
          </w:tcPr>
          <w:p>
            <w:pPr>
              <w:jc w:val="left"/>
              <w:rPr>
                <w:rFonts w:ascii="仿宋" w:hAnsi="仿宋" w:eastAsia="仿宋"/>
                <w:color w:val="auto"/>
                <w:szCs w:val="21"/>
              </w:rPr>
            </w:pPr>
            <w:r>
              <w:rPr>
                <w:rFonts w:hint="eastAsia" w:ascii="仿宋" w:hAnsi="仿宋" w:eastAsia="仿宋"/>
                <w:color w:val="auto"/>
                <w:szCs w:val="21"/>
              </w:rPr>
              <w:t>基本设备设施（尸体解剖室）</w:t>
            </w:r>
          </w:p>
        </w:tc>
        <w:tc>
          <w:tcPr>
            <w:tcW w:w="2882" w:type="dxa"/>
            <w:vAlign w:val="center"/>
          </w:tcPr>
          <w:p>
            <w:pPr>
              <w:jc w:val="left"/>
              <w:rPr>
                <w:rFonts w:ascii="仿宋" w:hAnsi="仿宋" w:eastAsia="仿宋"/>
                <w:color w:val="auto"/>
                <w:szCs w:val="21"/>
              </w:rPr>
            </w:pPr>
            <w:r>
              <w:rPr>
                <w:rFonts w:hint="eastAsia" w:ascii="仿宋" w:hAnsi="仿宋" w:eastAsia="仿宋"/>
                <w:color w:val="auto"/>
                <w:szCs w:val="21"/>
              </w:rPr>
              <w:t>尸体解剖台</w:t>
            </w:r>
          </w:p>
        </w:tc>
        <w:tc>
          <w:tcPr>
            <w:tcW w:w="1134" w:type="dxa"/>
            <w:vAlign w:val="center"/>
          </w:tcPr>
          <w:p>
            <w:pPr>
              <w:jc w:val="center"/>
              <w:rPr>
                <w:rFonts w:ascii="仿宋" w:hAnsi="仿宋" w:eastAsia="仿宋"/>
                <w:color w:val="auto"/>
                <w:szCs w:val="21"/>
              </w:rPr>
            </w:pPr>
            <w:r>
              <w:rPr>
                <w:rFonts w:hint="eastAsia" w:ascii="仿宋" w:hAnsi="仿宋" w:eastAsia="仿宋"/>
                <w:color w:val="auto"/>
                <w:szCs w:val="21"/>
              </w:rPr>
              <w:t>台</w:t>
            </w:r>
          </w:p>
        </w:tc>
        <w:tc>
          <w:tcPr>
            <w:tcW w:w="2488" w:type="dxa"/>
          </w:tcPr>
          <w:p>
            <w:pPr>
              <w:jc w:val="center"/>
              <w:rPr>
                <w:rFonts w:ascii="仿宋" w:hAnsi="仿宋" w:eastAsia="仿宋"/>
                <w:color w:val="auto"/>
                <w:szCs w:val="21"/>
              </w:rPr>
            </w:pPr>
            <w:r>
              <w:rPr>
                <w:rFonts w:hint="eastAsia" w:ascii="仿宋" w:hAnsi="仿宋" w:eastAsia="仿宋"/>
                <w:color w:val="auto"/>
                <w:szCs w:val="21"/>
              </w:rPr>
              <w:t>必备</w:t>
            </w:r>
          </w:p>
        </w:tc>
        <w:tc>
          <w:tcPr>
            <w:tcW w:w="3040" w:type="dxa"/>
            <w:vMerge w:val="restart"/>
            <w:vAlign w:val="center"/>
          </w:tcPr>
          <w:p>
            <w:pPr>
              <w:jc w:val="left"/>
              <w:rPr>
                <w:rFonts w:ascii="仿宋" w:hAnsi="仿宋" w:eastAsia="仿宋"/>
                <w:bCs/>
                <w:color w:val="auto"/>
                <w:szCs w:val="21"/>
              </w:rPr>
            </w:pPr>
            <w:r>
              <w:rPr>
                <w:rFonts w:ascii="仿宋" w:hAnsi="仿宋" w:eastAsia="仿宋"/>
                <w:bCs/>
                <w:color w:val="auto"/>
                <w:szCs w:val="21"/>
              </w:rPr>
              <w:t>010101</w:t>
            </w:r>
            <w:r>
              <w:rPr>
                <w:rFonts w:hint="eastAsia" w:ascii="仿宋" w:hAnsi="仿宋" w:eastAsia="仿宋"/>
                <w:bCs/>
                <w:color w:val="auto"/>
                <w:szCs w:val="21"/>
              </w:rPr>
              <w:t>，0</w:t>
            </w:r>
            <w:r>
              <w:rPr>
                <w:rFonts w:ascii="仿宋" w:hAnsi="仿宋" w:eastAsia="仿宋"/>
                <w:bCs/>
                <w:color w:val="auto"/>
                <w:szCs w:val="21"/>
              </w:rPr>
              <w:t>10103</w:t>
            </w:r>
            <w:r>
              <w:rPr>
                <w:rFonts w:hint="eastAsia" w:ascii="仿宋" w:hAnsi="仿宋" w:eastAsia="仿宋"/>
                <w:bCs/>
                <w:color w:val="auto"/>
                <w:szCs w:val="21"/>
              </w:rPr>
              <w:t>，</w:t>
            </w:r>
            <w:r>
              <w:rPr>
                <w:rFonts w:ascii="仿宋" w:hAnsi="仿宋" w:eastAsia="仿宋"/>
                <w:bCs/>
                <w:color w:val="auto"/>
                <w:szCs w:val="21"/>
              </w:rPr>
              <w:t>0102</w:t>
            </w:r>
            <w:r>
              <w:rPr>
                <w:rFonts w:hint="eastAsia" w:ascii="仿宋" w:hAnsi="仿宋" w:eastAsia="仿宋"/>
                <w:bCs/>
                <w:color w:val="auto"/>
                <w:szCs w:val="21"/>
              </w:rPr>
              <w:t>，</w:t>
            </w:r>
            <w:r>
              <w:rPr>
                <w:rFonts w:ascii="仿宋" w:hAnsi="仿宋" w:eastAsia="仿宋"/>
                <w:bCs/>
                <w:color w:val="auto"/>
                <w:szCs w:val="21"/>
              </w:rPr>
              <w:t>0103</w:t>
            </w:r>
          </w:p>
          <w:p>
            <w:pPr>
              <w:jc w:val="left"/>
              <w:rPr>
                <w:rFonts w:ascii="仿宋" w:hAnsi="仿宋" w:eastAsia="仿宋"/>
                <w:bCs/>
                <w:color w:val="auto"/>
                <w:szCs w:val="21"/>
              </w:rPr>
            </w:pPr>
            <w:r>
              <w:rPr>
                <w:rFonts w:ascii="仿宋" w:hAnsi="仿宋" w:eastAsia="仿宋"/>
                <w:bCs/>
                <w:color w:val="auto"/>
                <w:szCs w:val="21"/>
              </w:rPr>
              <w:t>0104</w:t>
            </w:r>
            <w:r>
              <w:rPr>
                <w:rFonts w:hint="eastAsia" w:ascii="仿宋" w:hAnsi="仿宋" w:eastAsia="仿宋"/>
                <w:bCs/>
                <w:color w:val="auto"/>
                <w:szCs w:val="21"/>
              </w:rPr>
              <w:t>，</w:t>
            </w:r>
            <w:r>
              <w:rPr>
                <w:rFonts w:ascii="仿宋" w:hAnsi="仿宋" w:eastAsia="仿宋"/>
                <w:bCs/>
                <w:color w:val="auto"/>
                <w:szCs w:val="21"/>
              </w:rPr>
              <w:t>0105</w:t>
            </w:r>
          </w:p>
          <w:p>
            <w:pPr>
              <w:rPr>
                <w:rFonts w:hint="eastAsia" w:ascii="楷体_GB2312" w:hAnsi="仿宋" w:eastAsia="楷体_GB2312"/>
                <w:color w:val="auto"/>
                <w:sz w:val="18"/>
                <w:szCs w:val="18"/>
              </w:rPr>
            </w:pPr>
            <w:r>
              <w:rPr>
                <w:rFonts w:hint="eastAsia" w:ascii="楷体_GB2312" w:hAnsi="仿宋" w:eastAsia="楷体_GB2312"/>
                <w:color w:val="auto"/>
                <w:sz w:val="18"/>
                <w:szCs w:val="18"/>
              </w:rPr>
              <w:t>注</w:t>
            </w:r>
            <w:r>
              <w:rPr>
                <w:rFonts w:hint="eastAsia" w:ascii="楷体_GB2312" w:hAnsi="仿宋" w:eastAsia="楷体_GB2312"/>
                <w:color w:val="auto"/>
                <w:sz w:val="18"/>
                <w:szCs w:val="18"/>
                <w:lang w:val="en-US" w:eastAsia="zh-CN"/>
              </w:rPr>
              <w:t>1:</w:t>
            </w:r>
            <w:r>
              <w:rPr>
                <w:rFonts w:hint="eastAsia" w:ascii="楷体_GB2312" w:hAnsi="仿宋" w:eastAsia="楷体_GB2312"/>
                <w:color w:val="auto"/>
                <w:sz w:val="18"/>
                <w:szCs w:val="18"/>
              </w:rPr>
              <w:t>应有可使用的尸体解剖室；</w:t>
            </w:r>
          </w:p>
          <w:p>
            <w:pPr>
              <w:rPr>
                <w:rFonts w:hint="eastAsia" w:ascii="楷体_GB2312" w:hAnsi="仿宋" w:eastAsia="楷体_GB2312"/>
                <w:color w:val="auto"/>
                <w:sz w:val="18"/>
                <w:szCs w:val="18"/>
              </w:rPr>
            </w:pPr>
            <w:r>
              <w:rPr>
                <w:rFonts w:hint="eastAsia" w:ascii="楷体_GB2312" w:hAnsi="仿宋" w:eastAsia="楷体_GB2312"/>
                <w:color w:val="auto"/>
                <w:sz w:val="18"/>
                <w:szCs w:val="18"/>
              </w:rPr>
              <w:t>注</w:t>
            </w:r>
            <w:r>
              <w:rPr>
                <w:rFonts w:hint="eastAsia" w:ascii="楷体_GB2312" w:hAnsi="仿宋" w:eastAsia="楷体_GB2312"/>
                <w:color w:val="auto"/>
                <w:sz w:val="18"/>
                <w:szCs w:val="18"/>
                <w:lang w:val="en-US" w:eastAsia="zh-CN"/>
              </w:rPr>
              <w:t>2:</w:t>
            </w:r>
            <w:r>
              <w:rPr>
                <w:rFonts w:hint="eastAsia" w:ascii="楷体_GB2312" w:hAnsi="仿宋" w:eastAsia="楷体_GB2312"/>
                <w:color w:val="auto"/>
                <w:sz w:val="18"/>
                <w:szCs w:val="18"/>
              </w:rPr>
              <w:t>解剖、测量器械包括但不限于：刀类：手术刀、脏器刀、脑刀；剪类：圆头手术剪、尖头手术剪、眼科剪、肠剪、骨剪；锯类：电动开颅锯、板锯、脊柱锯；钳子：弯止血钳、直止血钳；镊子：有齿镊、无齿镊；其他：丁字凿、锤子、不锈钢勺、探针、穿刺针及注射器、缝针及缝线等。测量器械：卷尺、钢尺、器官称等；</w:t>
            </w:r>
          </w:p>
          <w:p>
            <w:pPr>
              <w:rPr>
                <w:rFonts w:hint="eastAsia" w:ascii="楷体_GB2312" w:hAnsi="仿宋" w:eastAsia="楷体_GB2312"/>
                <w:color w:val="auto"/>
                <w:sz w:val="18"/>
                <w:szCs w:val="18"/>
              </w:rPr>
            </w:pPr>
            <w:r>
              <w:rPr>
                <w:rFonts w:hint="eastAsia" w:ascii="楷体_GB2312" w:hAnsi="仿宋" w:eastAsia="楷体_GB2312"/>
                <w:color w:val="auto"/>
                <w:sz w:val="18"/>
                <w:szCs w:val="18"/>
              </w:rPr>
              <w:t>注</w:t>
            </w:r>
            <w:r>
              <w:rPr>
                <w:rFonts w:hint="eastAsia" w:ascii="楷体_GB2312" w:hAnsi="仿宋" w:eastAsia="楷体_GB2312"/>
                <w:color w:val="auto"/>
                <w:sz w:val="18"/>
                <w:szCs w:val="18"/>
                <w:lang w:val="en-US" w:eastAsia="zh-CN"/>
              </w:rPr>
              <w:t>3:</w:t>
            </w:r>
            <w:r>
              <w:rPr>
                <w:rFonts w:hint="eastAsia" w:ascii="楷体_GB2312" w:hAnsi="仿宋" w:eastAsia="楷体_GB2312"/>
                <w:color w:val="auto"/>
                <w:sz w:val="18"/>
                <w:szCs w:val="18"/>
              </w:rPr>
              <w:t>消毒系统包括：解剖室环境、设备消毒和解剖器械消毒；</w:t>
            </w:r>
          </w:p>
          <w:p>
            <w:pPr>
              <w:rPr>
                <w:rFonts w:ascii="仿宋" w:hAnsi="仿宋" w:eastAsia="仿宋"/>
                <w:bCs/>
                <w:color w:val="auto"/>
                <w:szCs w:val="21"/>
              </w:rPr>
            </w:pPr>
            <w:r>
              <w:rPr>
                <w:rFonts w:hint="eastAsia" w:ascii="楷体_GB2312" w:hAnsi="仿宋" w:eastAsia="楷体_GB2312"/>
                <w:color w:val="auto"/>
                <w:sz w:val="18"/>
                <w:szCs w:val="18"/>
              </w:rPr>
              <w:t>注</w:t>
            </w:r>
            <w:r>
              <w:rPr>
                <w:rFonts w:hint="eastAsia" w:ascii="楷体_GB2312" w:hAnsi="仿宋" w:eastAsia="楷体_GB2312"/>
                <w:color w:val="auto"/>
                <w:sz w:val="18"/>
                <w:szCs w:val="18"/>
                <w:lang w:val="en-US" w:eastAsia="zh-CN"/>
              </w:rPr>
              <w:t>4:</w:t>
            </w:r>
            <w:r>
              <w:rPr>
                <w:rFonts w:hint="eastAsia" w:ascii="楷体_GB2312" w:hAnsi="仿宋" w:eastAsia="楷体_GB2312"/>
                <w:color w:val="auto"/>
                <w:sz w:val="18"/>
                <w:szCs w:val="18"/>
              </w:rPr>
              <w:t>仅开展道路交通事故尸表检验的（010102），尸体解剖室为选配，但应具备基本的尸体检验、测量器械。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jc w:val="center"/>
              <w:rPr>
                <w:rFonts w:ascii="仿宋" w:hAnsi="仿宋" w:eastAsia="仿宋"/>
                <w:color w:val="auto"/>
                <w:szCs w:val="21"/>
              </w:rPr>
            </w:pPr>
          </w:p>
        </w:tc>
        <w:tc>
          <w:tcPr>
            <w:tcW w:w="2788" w:type="dxa"/>
            <w:vMerge w:val="continue"/>
            <w:vAlign w:val="center"/>
          </w:tcPr>
          <w:p>
            <w:pPr>
              <w:jc w:val="left"/>
              <w:rPr>
                <w:rFonts w:ascii="仿宋" w:hAnsi="仿宋" w:eastAsia="仿宋"/>
                <w:color w:val="auto"/>
                <w:szCs w:val="21"/>
              </w:rPr>
            </w:pPr>
          </w:p>
        </w:tc>
        <w:tc>
          <w:tcPr>
            <w:tcW w:w="2882" w:type="dxa"/>
            <w:vAlign w:val="center"/>
          </w:tcPr>
          <w:p>
            <w:pPr>
              <w:jc w:val="left"/>
              <w:rPr>
                <w:rFonts w:ascii="仿宋" w:hAnsi="仿宋" w:eastAsia="仿宋"/>
                <w:color w:val="auto"/>
                <w:szCs w:val="21"/>
              </w:rPr>
            </w:pPr>
            <w:r>
              <w:rPr>
                <w:rFonts w:hint="eastAsia" w:ascii="仿宋" w:hAnsi="仿宋" w:eastAsia="仿宋"/>
                <w:color w:val="auto"/>
                <w:szCs w:val="21"/>
              </w:rPr>
              <w:t>进排水系统</w:t>
            </w:r>
          </w:p>
        </w:tc>
        <w:tc>
          <w:tcPr>
            <w:tcW w:w="1134" w:type="dxa"/>
            <w:vAlign w:val="center"/>
          </w:tcPr>
          <w:p>
            <w:pPr>
              <w:jc w:val="center"/>
              <w:rPr>
                <w:rFonts w:ascii="仿宋" w:hAnsi="仿宋" w:eastAsia="仿宋"/>
                <w:color w:val="auto"/>
                <w:szCs w:val="21"/>
              </w:rPr>
            </w:pPr>
            <w:r>
              <w:rPr>
                <w:rFonts w:hint="eastAsia" w:ascii="仿宋" w:hAnsi="仿宋" w:eastAsia="仿宋"/>
                <w:color w:val="auto"/>
                <w:szCs w:val="21"/>
              </w:rPr>
              <w:t>套</w:t>
            </w:r>
          </w:p>
        </w:tc>
        <w:tc>
          <w:tcPr>
            <w:tcW w:w="2488" w:type="dxa"/>
          </w:tcPr>
          <w:p>
            <w:pPr>
              <w:jc w:val="center"/>
              <w:rPr>
                <w:rFonts w:ascii="仿宋" w:hAnsi="仿宋" w:eastAsia="仿宋"/>
                <w:color w:val="auto"/>
                <w:szCs w:val="21"/>
              </w:rPr>
            </w:pPr>
            <w:r>
              <w:rPr>
                <w:rFonts w:hint="eastAsia" w:ascii="仿宋" w:hAnsi="仿宋" w:eastAsia="仿宋"/>
                <w:color w:val="auto"/>
                <w:szCs w:val="21"/>
              </w:rPr>
              <w:t>必备</w:t>
            </w:r>
          </w:p>
        </w:tc>
        <w:tc>
          <w:tcPr>
            <w:tcW w:w="3040" w:type="dxa"/>
            <w:vMerge w:val="continue"/>
            <w:vAlign w:val="center"/>
          </w:tcPr>
          <w:p>
            <w:pPr>
              <w:jc w:val="left"/>
              <w:rPr>
                <w:rFonts w:ascii="仿宋" w:hAnsi="仿宋" w:eastAsia="仿宋"/>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jc w:val="center"/>
              <w:rPr>
                <w:rFonts w:ascii="仿宋" w:hAnsi="仿宋" w:eastAsia="仿宋"/>
                <w:color w:val="auto"/>
                <w:szCs w:val="21"/>
              </w:rPr>
            </w:pPr>
          </w:p>
        </w:tc>
        <w:tc>
          <w:tcPr>
            <w:tcW w:w="2788" w:type="dxa"/>
            <w:vMerge w:val="continue"/>
            <w:vAlign w:val="center"/>
          </w:tcPr>
          <w:p>
            <w:pPr>
              <w:jc w:val="left"/>
              <w:rPr>
                <w:rFonts w:ascii="仿宋" w:hAnsi="仿宋" w:eastAsia="仿宋"/>
                <w:color w:val="auto"/>
                <w:szCs w:val="21"/>
              </w:rPr>
            </w:pPr>
          </w:p>
        </w:tc>
        <w:tc>
          <w:tcPr>
            <w:tcW w:w="2882" w:type="dxa"/>
            <w:vAlign w:val="center"/>
          </w:tcPr>
          <w:p>
            <w:pPr>
              <w:jc w:val="left"/>
              <w:rPr>
                <w:rFonts w:ascii="仿宋" w:hAnsi="仿宋" w:eastAsia="仿宋"/>
                <w:color w:val="auto"/>
                <w:szCs w:val="21"/>
              </w:rPr>
            </w:pPr>
            <w:r>
              <w:rPr>
                <w:rFonts w:hint="eastAsia" w:ascii="仿宋" w:hAnsi="仿宋" w:eastAsia="仿宋"/>
                <w:color w:val="auto"/>
                <w:szCs w:val="21"/>
              </w:rPr>
              <w:t>照明及消毒系统</w:t>
            </w:r>
          </w:p>
        </w:tc>
        <w:tc>
          <w:tcPr>
            <w:tcW w:w="1134" w:type="dxa"/>
            <w:vAlign w:val="center"/>
          </w:tcPr>
          <w:p>
            <w:pPr>
              <w:jc w:val="center"/>
              <w:rPr>
                <w:rFonts w:ascii="仿宋" w:hAnsi="仿宋" w:eastAsia="仿宋"/>
                <w:color w:val="auto"/>
                <w:szCs w:val="21"/>
              </w:rPr>
            </w:pPr>
            <w:r>
              <w:rPr>
                <w:rFonts w:hint="eastAsia" w:ascii="仿宋" w:hAnsi="仿宋" w:eastAsia="仿宋"/>
                <w:color w:val="auto"/>
                <w:szCs w:val="21"/>
              </w:rPr>
              <w:t>套</w:t>
            </w:r>
          </w:p>
        </w:tc>
        <w:tc>
          <w:tcPr>
            <w:tcW w:w="2488" w:type="dxa"/>
          </w:tcPr>
          <w:p>
            <w:pPr>
              <w:jc w:val="center"/>
              <w:rPr>
                <w:rFonts w:ascii="仿宋" w:hAnsi="仿宋" w:eastAsia="仿宋"/>
                <w:color w:val="auto"/>
                <w:szCs w:val="21"/>
              </w:rPr>
            </w:pPr>
            <w:r>
              <w:rPr>
                <w:rFonts w:hint="eastAsia" w:ascii="仿宋" w:hAnsi="仿宋" w:eastAsia="仿宋"/>
                <w:color w:val="auto"/>
                <w:szCs w:val="21"/>
              </w:rPr>
              <w:t>必备</w:t>
            </w:r>
          </w:p>
        </w:tc>
        <w:tc>
          <w:tcPr>
            <w:tcW w:w="3040" w:type="dxa"/>
            <w:vMerge w:val="continue"/>
            <w:vAlign w:val="center"/>
          </w:tcPr>
          <w:p>
            <w:pPr>
              <w:jc w:val="left"/>
              <w:rPr>
                <w:rFonts w:ascii="仿宋" w:hAnsi="仿宋" w:eastAsia="仿宋"/>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jc w:val="center"/>
              <w:rPr>
                <w:rFonts w:ascii="仿宋" w:hAnsi="仿宋" w:eastAsia="仿宋"/>
                <w:color w:val="auto"/>
                <w:szCs w:val="21"/>
              </w:rPr>
            </w:pPr>
          </w:p>
        </w:tc>
        <w:tc>
          <w:tcPr>
            <w:tcW w:w="2788" w:type="dxa"/>
            <w:vMerge w:val="continue"/>
            <w:vAlign w:val="center"/>
          </w:tcPr>
          <w:p>
            <w:pPr>
              <w:jc w:val="left"/>
              <w:rPr>
                <w:rFonts w:ascii="仿宋" w:hAnsi="仿宋" w:eastAsia="仿宋"/>
                <w:color w:val="auto"/>
                <w:szCs w:val="21"/>
              </w:rPr>
            </w:pPr>
          </w:p>
        </w:tc>
        <w:tc>
          <w:tcPr>
            <w:tcW w:w="2882" w:type="dxa"/>
            <w:vAlign w:val="center"/>
          </w:tcPr>
          <w:p>
            <w:pPr>
              <w:jc w:val="left"/>
              <w:rPr>
                <w:rFonts w:ascii="仿宋" w:hAnsi="仿宋" w:eastAsia="仿宋"/>
                <w:color w:val="auto"/>
                <w:szCs w:val="21"/>
              </w:rPr>
            </w:pPr>
            <w:r>
              <w:rPr>
                <w:rFonts w:hint="eastAsia" w:ascii="仿宋" w:hAnsi="仿宋" w:eastAsia="仿宋"/>
                <w:color w:val="auto"/>
                <w:szCs w:val="21"/>
              </w:rPr>
              <w:t>照相设备/录像设备/视频监控</w:t>
            </w:r>
          </w:p>
        </w:tc>
        <w:tc>
          <w:tcPr>
            <w:tcW w:w="1134" w:type="dxa"/>
            <w:vAlign w:val="center"/>
          </w:tcPr>
          <w:p>
            <w:pPr>
              <w:jc w:val="center"/>
              <w:rPr>
                <w:rFonts w:ascii="仿宋" w:hAnsi="仿宋" w:eastAsia="仿宋"/>
                <w:color w:val="auto"/>
                <w:szCs w:val="21"/>
              </w:rPr>
            </w:pPr>
            <w:r>
              <w:rPr>
                <w:rFonts w:hint="eastAsia" w:ascii="仿宋" w:hAnsi="仿宋" w:eastAsia="仿宋"/>
                <w:color w:val="auto"/>
                <w:szCs w:val="21"/>
              </w:rPr>
              <w:t>台</w:t>
            </w:r>
          </w:p>
        </w:tc>
        <w:tc>
          <w:tcPr>
            <w:tcW w:w="2488" w:type="dxa"/>
          </w:tcPr>
          <w:p>
            <w:pPr>
              <w:jc w:val="center"/>
              <w:rPr>
                <w:rFonts w:ascii="仿宋" w:hAnsi="仿宋" w:eastAsia="仿宋"/>
                <w:color w:val="auto"/>
                <w:szCs w:val="21"/>
              </w:rPr>
            </w:pPr>
            <w:r>
              <w:rPr>
                <w:rFonts w:hint="eastAsia" w:ascii="仿宋" w:hAnsi="仿宋" w:eastAsia="仿宋"/>
                <w:color w:val="auto"/>
                <w:szCs w:val="21"/>
              </w:rPr>
              <w:t>必备</w:t>
            </w:r>
          </w:p>
        </w:tc>
        <w:tc>
          <w:tcPr>
            <w:tcW w:w="3040" w:type="dxa"/>
            <w:vMerge w:val="continue"/>
            <w:vAlign w:val="center"/>
          </w:tcPr>
          <w:p>
            <w:pPr>
              <w:jc w:val="left"/>
              <w:rPr>
                <w:rFonts w:ascii="仿宋" w:hAnsi="仿宋" w:eastAsia="仿宋"/>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jc w:val="center"/>
              <w:rPr>
                <w:rFonts w:ascii="仿宋" w:hAnsi="仿宋" w:eastAsia="仿宋"/>
                <w:color w:val="auto"/>
                <w:szCs w:val="21"/>
              </w:rPr>
            </w:pPr>
          </w:p>
        </w:tc>
        <w:tc>
          <w:tcPr>
            <w:tcW w:w="2788" w:type="dxa"/>
            <w:vMerge w:val="continue"/>
            <w:vAlign w:val="center"/>
          </w:tcPr>
          <w:p>
            <w:pPr>
              <w:jc w:val="left"/>
              <w:rPr>
                <w:rFonts w:ascii="仿宋" w:hAnsi="仿宋" w:eastAsia="仿宋"/>
                <w:color w:val="auto"/>
                <w:szCs w:val="21"/>
              </w:rPr>
            </w:pPr>
          </w:p>
        </w:tc>
        <w:tc>
          <w:tcPr>
            <w:tcW w:w="2882" w:type="dxa"/>
            <w:vAlign w:val="center"/>
          </w:tcPr>
          <w:p>
            <w:pPr>
              <w:jc w:val="left"/>
              <w:rPr>
                <w:rFonts w:ascii="仿宋" w:hAnsi="仿宋" w:eastAsia="仿宋"/>
                <w:color w:val="auto"/>
                <w:szCs w:val="21"/>
              </w:rPr>
            </w:pPr>
            <w:r>
              <w:rPr>
                <w:rFonts w:hint="eastAsia" w:ascii="仿宋" w:hAnsi="仿宋" w:eastAsia="仿宋"/>
                <w:color w:val="auto"/>
                <w:szCs w:val="21"/>
              </w:rPr>
              <w:t>解剖、测量器械</w:t>
            </w:r>
          </w:p>
        </w:tc>
        <w:tc>
          <w:tcPr>
            <w:tcW w:w="1134" w:type="dxa"/>
            <w:vAlign w:val="center"/>
          </w:tcPr>
          <w:p>
            <w:pPr>
              <w:jc w:val="center"/>
              <w:rPr>
                <w:rFonts w:ascii="仿宋" w:hAnsi="仿宋" w:eastAsia="仿宋"/>
                <w:color w:val="auto"/>
                <w:szCs w:val="21"/>
              </w:rPr>
            </w:pPr>
            <w:r>
              <w:rPr>
                <w:rFonts w:hint="eastAsia" w:ascii="仿宋" w:hAnsi="仿宋" w:eastAsia="仿宋"/>
                <w:color w:val="auto"/>
                <w:szCs w:val="21"/>
              </w:rPr>
              <w:t>套</w:t>
            </w:r>
          </w:p>
        </w:tc>
        <w:tc>
          <w:tcPr>
            <w:tcW w:w="2488" w:type="dxa"/>
            <w:vAlign w:val="center"/>
          </w:tcPr>
          <w:p>
            <w:pPr>
              <w:jc w:val="center"/>
              <w:rPr>
                <w:rFonts w:ascii="仿宋" w:hAnsi="仿宋" w:eastAsia="仿宋"/>
                <w:color w:val="auto"/>
                <w:szCs w:val="21"/>
              </w:rPr>
            </w:pPr>
            <w:r>
              <w:rPr>
                <w:rFonts w:hint="eastAsia" w:ascii="仿宋" w:hAnsi="仿宋" w:eastAsia="仿宋"/>
                <w:color w:val="auto"/>
                <w:szCs w:val="21"/>
              </w:rPr>
              <w:t>必备</w:t>
            </w:r>
          </w:p>
        </w:tc>
        <w:tc>
          <w:tcPr>
            <w:tcW w:w="3040" w:type="dxa"/>
            <w:vMerge w:val="continue"/>
            <w:vAlign w:val="center"/>
          </w:tcPr>
          <w:p>
            <w:pPr>
              <w:jc w:val="left"/>
              <w:rPr>
                <w:rFonts w:ascii="仿宋" w:hAnsi="仿宋" w:eastAsia="仿宋"/>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vAlign w:val="center"/>
          </w:tcPr>
          <w:p>
            <w:pPr>
              <w:jc w:val="center"/>
              <w:rPr>
                <w:rFonts w:ascii="仿宋" w:hAnsi="仿宋" w:eastAsia="仿宋"/>
                <w:color w:val="auto"/>
                <w:szCs w:val="21"/>
              </w:rPr>
            </w:pPr>
            <w:r>
              <w:rPr>
                <w:rFonts w:hint="eastAsia" w:ascii="仿宋" w:hAnsi="仿宋" w:eastAsia="仿宋"/>
                <w:color w:val="auto"/>
                <w:szCs w:val="21"/>
              </w:rPr>
              <w:t>3</w:t>
            </w:r>
          </w:p>
        </w:tc>
        <w:tc>
          <w:tcPr>
            <w:tcW w:w="2788" w:type="dxa"/>
            <w:vMerge w:val="restart"/>
            <w:vAlign w:val="center"/>
          </w:tcPr>
          <w:p>
            <w:pPr>
              <w:jc w:val="left"/>
              <w:rPr>
                <w:rFonts w:ascii="仿宋" w:hAnsi="仿宋" w:eastAsia="仿宋"/>
                <w:color w:val="auto"/>
                <w:szCs w:val="21"/>
              </w:rPr>
            </w:pPr>
            <w:r>
              <w:rPr>
                <w:rFonts w:hint="eastAsia" w:ascii="仿宋" w:hAnsi="仿宋" w:eastAsia="仿宋"/>
                <w:color w:val="auto"/>
                <w:szCs w:val="21"/>
              </w:rPr>
              <w:t>基本设备设施（组织器官取材、储存室）</w:t>
            </w:r>
          </w:p>
        </w:tc>
        <w:tc>
          <w:tcPr>
            <w:tcW w:w="2882" w:type="dxa"/>
            <w:vAlign w:val="center"/>
          </w:tcPr>
          <w:p>
            <w:pPr>
              <w:jc w:val="left"/>
              <w:rPr>
                <w:rFonts w:ascii="仿宋" w:hAnsi="仿宋" w:eastAsia="仿宋"/>
                <w:color w:val="auto"/>
                <w:szCs w:val="21"/>
              </w:rPr>
            </w:pPr>
            <w:r>
              <w:rPr>
                <w:rFonts w:hint="eastAsia" w:ascii="仿宋" w:hAnsi="仿宋" w:eastAsia="仿宋"/>
                <w:color w:val="auto"/>
                <w:szCs w:val="21"/>
              </w:rPr>
              <w:t>取材台（含取材器械）</w:t>
            </w:r>
          </w:p>
        </w:tc>
        <w:tc>
          <w:tcPr>
            <w:tcW w:w="1134" w:type="dxa"/>
            <w:vAlign w:val="center"/>
          </w:tcPr>
          <w:p>
            <w:pPr>
              <w:jc w:val="center"/>
              <w:rPr>
                <w:rFonts w:ascii="仿宋" w:hAnsi="仿宋" w:eastAsia="仿宋"/>
                <w:color w:val="auto"/>
                <w:szCs w:val="21"/>
              </w:rPr>
            </w:pPr>
            <w:r>
              <w:rPr>
                <w:rFonts w:hint="eastAsia" w:ascii="仿宋" w:hAnsi="仿宋" w:eastAsia="仿宋"/>
                <w:color w:val="auto"/>
                <w:szCs w:val="21"/>
              </w:rPr>
              <w:t>台</w:t>
            </w:r>
          </w:p>
        </w:tc>
        <w:tc>
          <w:tcPr>
            <w:tcW w:w="2488" w:type="dxa"/>
            <w:vAlign w:val="center"/>
          </w:tcPr>
          <w:p>
            <w:pPr>
              <w:jc w:val="center"/>
              <w:rPr>
                <w:rFonts w:ascii="仿宋" w:hAnsi="仿宋" w:eastAsia="仿宋"/>
                <w:color w:val="auto"/>
                <w:szCs w:val="21"/>
              </w:rPr>
            </w:pPr>
            <w:r>
              <w:rPr>
                <w:rFonts w:hint="eastAsia" w:ascii="仿宋" w:hAnsi="仿宋" w:eastAsia="仿宋"/>
                <w:color w:val="auto"/>
                <w:szCs w:val="21"/>
              </w:rPr>
              <w:t>必备</w:t>
            </w:r>
          </w:p>
        </w:tc>
        <w:tc>
          <w:tcPr>
            <w:tcW w:w="3040" w:type="dxa"/>
            <w:vMerge w:val="continue"/>
            <w:vAlign w:val="center"/>
          </w:tcPr>
          <w:p>
            <w:pPr>
              <w:jc w:val="left"/>
              <w:rPr>
                <w:rFonts w:ascii="仿宋" w:hAnsi="仿宋" w:eastAsia="仿宋"/>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jc w:val="center"/>
              <w:rPr>
                <w:rFonts w:ascii="仿宋" w:hAnsi="仿宋" w:eastAsia="仿宋"/>
                <w:color w:val="auto"/>
                <w:szCs w:val="21"/>
              </w:rPr>
            </w:pPr>
          </w:p>
        </w:tc>
        <w:tc>
          <w:tcPr>
            <w:tcW w:w="2788" w:type="dxa"/>
            <w:vMerge w:val="continue"/>
            <w:vAlign w:val="center"/>
          </w:tcPr>
          <w:p>
            <w:pPr>
              <w:jc w:val="left"/>
              <w:rPr>
                <w:rFonts w:ascii="仿宋" w:hAnsi="仿宋" w:eastAsia="仿宋"/>
                <w:color w:val="auto"/>
                <w:szCs w:val="21"/>
              </w:rPr>
            </w:pPr>
          </w:p>
        </w:tc>
        <w:tc>
          <w:tcPr>
            <w:tcW w:w="2882" w:type="dxa"/>
            <w:vAlign w:val="center"/>
          </w:tcPr>
          <w:p>
            <w:pPr>
              <w:jc w:val="left"/>
              <w:rPr>
                <w:rFonts w:ascii="仿宋" w:hAnsi="仿宋" w:eastAsia="仿宋"/>
                <w:color w:val="auto"/>
                <w:szCs w:val="21"/>
              </w:rPr>
            </w:pPr>
            <w:r>
              <w:rPr>
                <w:rFonts w:hint="eastAsia" w:ascii="仿宋" w:hAnsi="仿宋" w:eastAsia="仿宋"/>
                <w:color w:val="auto"/>
                <w:szCs w:val="21"/>
              </w:rPr>
              <w:t>进排水系统</w:t>
            </w:r>
          </w:p>
        </w:tc>
        <w:tc>
          <w:tcPr>
            <w:tcW w:w="1134" w:type="dxa"/>
            <w:vAlign w:val="center"/>
          </w:tcPr>
          <w:p>
            <w:pPr>
              <w:jc w:val="center"/>
              <w:rPr>
                <w:rFonts w:ascii="仿宋" w:hAnsi="仿宋" w:eastAsia="仿宋"/>
                <w:color w:val="auto"/>
                <w:szCs w:val="21"/>
              </w:rPr>
            </w:pPr>
            <w:r>
              <w:rPr>
                <w:rFonts w:hint="eastAsia" w:ascii="仿宋" w:hAnsi="仿宋" w:eastAsia="仿宋"/>
                <w:color w:val="auto"/>
                <w:szCs w:val="21"/>
              </w:rPr>
              <w:t>套</w:t>
            </w:r>
          </w:p>
        </w:tc>
        <w:tc>
          <w:tcPr>
            <w:tcW w:w="2488" w:type="dxa"/>
            <w:vAlign w:val="center"/>
          </w:tcPr>
          <w:p>
            <w:pPr>
              <w:jc w:val="center"/>
              <w:rPr>
                <w:rFonts w:ascii="仿宋" w:hAnsi="仿宋" w:eastAsia="仿宋"/>
                <w:color w:val="auto"/>
                <w:szCs w:val="21"/>
              </w:rPr>
            </w:pPr>
            <w:r>
              <w:rPr>
                <w:rFonts w:hint="eastAsia" w:ascii="仿宋" w:hAnsi="仿宋" w:eastAsia="仿宋"/>
                <w:color w:val="auto"/>
                <w:szCs w:val="21"/>
              </w:rPr>
              <w:t>必备</w:t>
            </w:r>
          </w:p>
        </w:tc>
        <w:tc>
          <w:tcPr>
            <w:tcW w:w="3040" w:type="dxa"/>
            <w:vMerge w:val="continue"/>
            <w:vAlign w:val="center"/>
          </w:tcPr>
          <w:p>
            <w:pPr>
              <w:jc w:val="left"/>
              <w:rPr>
                <w:rFonts w:ascii="仿宋" w:hAnsi="仿宋" w:eastAsia="仿宋"/>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jc w:val="center"/>
              <w:rPr>
                <w:rFonts w:ascii="仿宋" w:hAnsi="仿宋" w:eastAsia="仿宋"/>
                <w:color w:val="auto"/>
                <w:szCs w:val="21"/>
              </w:rPr>
            </w:pPr>
          </w:p>
        </w:tc>
        <w:tc>
          <w:tcPr>
            <w:tcW w:w="2788" w:type="dxa"/>
            <w:vMerge w:val="continue"/>
            <w:vAlign w:val="center"/>
          </w:tcPr>
          <w:p>
            <w:pPr>
              <w:jc w:val="left"/>
              <w:rPr>
                <w:rFonts w:ascii="仿宋" w:hAnsi="仿宋" w:eastAsia="仿宋"/>
                <w:color w:val="auto"/>
                <w:szCs w:val="21"/>
              </w:rPr>
            </w:pPr>
          </w:p>
        </w:tc>
        <w:tc>
          <w:tcPr>
            <w:tcW w:w="2882" w:type="dxa"/>
            <w:vAlign w:val="center"/>
          </w:tcPr>
          <w:p>
            <w:pPr>
              <w:jc w:val="left"/>
              <w:rPr>
                <w:rFonts w:ascii="仿宋" w:hAnsi="仿宋" w:eastAsia="仿宋"/>
                <w:color w:val="auto"/>
                <w:szCs w:val="21"/>
              </w:rPr>
            </w:pPr>
            <w:r>
              <w:rPr>
                <w:rFonts w:hint="eastAsia" w:ascii="仿宋" w:hAnsi="仿宋" w:eastAsia="仿宋"/>
                <w:color w:val="auto"/>
                <w:szCs w:val="21"/>
              </w:rPr>
              <w:t>照明及消毒系统</w:t>
            </w:r>
          </w:p>
        </w:tc>
        <w:tc>
          <w:tcPr>
            <w:tcW w:w="1134" w:type="dxa"/>
            <w:vAlign w:val="center"/>
          </w:tcPr>
          <w:p>
            <w:pPr>
              <w:jc w:val="center"/>
              <w:rPr>
                <w:rFonts w:ascii="仿宋" w:hAnsi="仿宋" w:eastAsia="仿宋"/>
                <w:color w:val="auto"/>
                <w:szCs w:val="21"/>
              </w:rPr>
            </w:pPr>
            <w:r>
              <w:rPr>
                <w:rFonts w:hint="eastAsia" w:ascii="仿宋" w:hAnsi="仿宋" w:eastAsia="仿宋"/>
                <w:color w:val="auto"/>
                <w:szCs w:val="21"/>
              </w:rPr>
              <w:t>套</w:t>
            </w:r>
          </w:p>
        </w:tc>
        <w:tc>
          <w:tcPr>
            <w:tcW w:w="2488" w:type="dxa"/>
            <w:vAlign w:val="center"/>
          </w:tcPr>
          <w:p>
            <w:pPr>
              <w:jc w:val="center"/>
              <w:rPr>
                <w:rFonts w:ascii="仿宋" w:hAnsi="仿宋" w:eastAsia="仿宋"/>
                <w:color w:val="auto"/>
                <w:szCs w:val="21"/>
              </w:rPr>
            </w:pPr>
            <w:r>
              <w:rPr>
                <w:rFonts w:hint="eastAsia" w:ascii="仿宋" w:hAnsi="仿宋" w:eastAsia="仿宋"/>
                <w:color w:val="auto"/>
                <w:szCs w:val="21"/>
              </w:rPr>
              <w:t>必备</w:t>
            </w:r>
          </w:p>
        </w:tc>
        <w:tc>
          <w:tcPr>
            <w:tcW w:w="3040" w:type="dxa"/>
            <w:vMerge w:val="continue"/>
            <w:vAlign w:val="center"/>
          </w:tcPr>
          <w:p>
            <w:pPr>
              <w:jc w:val="left"/>
              <w:rPr>
                <w:rFonts w:ascii="仿宋" w:hAnsi="仿宋" w:eastAsia="仿宋"/>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jc w:val="center"/>
              <w:rPr>
                <w:rFonts w:ascii="仿宋" w:hAnsi="仿宋" w:eastAsia="仿宋"/>
                <w:color w:val="auto"/>
                <w:szCs w:val="21"/>
              </w:rPr>
            </w:pPr>
          </w:p>
        </w:tc>
        <w:tc>
          <w:tcPr>
            <w:tcW w:w="2788" w:type="dxa"/>
            <w:vMerge w:val="continue"/>
            <w:vAlign w:val="center"/>
          </w:tcPr>
          <w:p>
            <w:pPr>
              <w:jc w:val="left"/>
              <w:rPr>
                <w:rFonts w:ascii="仿宋" w:hAnsi="仿宋" w:eastAsia="仿宋"/>
                <w:color w:val="auto"/>
                <w:szCs w:val="21"/>
              </w:rPr>
            </w:pPr>
          </w:p>
        </w:tc>
        <w:tc>
          <w:tcPr>
            <w:tcW w:w="2882" w:type="dxa"/>
            <w:vAlign w:val="center"/>
          </w:tcPr>
          <w:p>
            <w:pPr>
              <w:jc w:val="left"/>
              <w:rPr>
                <w:rFonts w:ascii="仿宋" w:hAnsi="仿宋" w:eastAsia="仿宋"/>
                <w:color w:val="auto"/>
                <w:szCs w:val="21"/>
              </w:rPr>
            </w:pPr>
            <w:r>
              <w:rPr>
                <w:rFonts w:hint="eastAsia" w:ascii="仿宋" w:hAnsi="仿宋" w:eastAsia="仿宋"/>
                <w:color w:val="auto"/>
                <w:szCs w:val="21"/>
              </w:rPr>
              <w:t>组织器官固定存放容器</w:t>
            </w:r>
          </w:p>
        </w:tc>
        <w:tc>
          <w:tcPr>
            <w:tcW w:w="1134" w:type="dxa"/>
            <w:vAlign w:val="center"/>
          </w:tcPr>
          <w:p>
            <w:pPr>
              <w:jc w:val="center"/>
              <w:rPr>
                <w:rFonts w:ascii="仿宋" w:hAnsi="仿宋" w:eastAsia="仿宋"/>
                <w:color w:val="auto"/>
                <w:szCs w:val="21"/>
              </w:rPr>
            </w:pPr>
            <w:r>
              <w:rPr>
                <w:rFonts w:hint="eastAsia" w:ascii="仿宋" w:hAnsi="仿宋" w:eastAsia="仿宋"/>
                <w:color w:val="auto"/>
                <w:szCs w:val="21"/>
              </w:rPr>
              <w:t>套</w:t>
            </w:r>
          </w:p>
        </w:tc>
        <w:tc>
          <w:tcPr>
            <w:tcW w:w="2488" w:type="dxa"/>
            <w:vAlign w:val="center"/>
          </w:tcPr>
          <w:p>
            <w:pPr>
              <w:jc w:val="center"/>
              <w:rPr>
                <w:rFonts w:ascii="仿宋" w:hAnsi="仿宋" w:eastAsia="仿宋"/>
                <w:color w:val="auto"/>
                <w:szCs w:val="21"/>
              </w:rPr>
            </w:pPr>
            <w:r>
              <w:rPr>
                <w:rFonts w:hint="eastAsia" w:ascii="仿宋" w:hAnsi="仿宋" w:eastAsia="仿宋"/>
                <w:color w:val="auto"/>
                <w:szCs w:val="21"/>
              </w:rPr>
              <w:t>必备</w:t>
            </w:r>
          </w:p>
        </w:tc>
        <w:tc>
          <w:tcPr>
            <w:tcW w:w="3040" w:type="dxa"/>
            <w:vMerge w:val="continue"/>
            <w:vAlign w:val="center"/>
          </w:tcPr>
          <w:p>
            <w:pPr>
              <w:jc w:val="left"/>
              <w:rPr>
                <w:rFonts w:ascii="仿宋" w:hAnsi="仿宋" w:eastAsia="仿宋"/>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jc w:val="center"/>
              <w:rPr>
                <w:rFonts w:ascii="仿宋" w:hAnsi="仿宋" w:eastAsia="仿宋"/>
                <w:color w:val="auto"/>
                <w:szCs w:val="21"/>
              </w:rPr>
            </w:pPr>
          </w:p>
        </w:tc>
        <w:tc>
          <w:tcPr>
            <w:tcW w:w="2788" w:type="dxa"/>
            <w:vMerge w:val="continue"/>
            <w:vAlign w:val="center"/>
          </w:tcPr>
          <w:p>
            <w:pPr>
              <w:jc w:val="left"/>
              <w:rPr>
                <w:rFonts w:ascii="仿宋" w:hAnsi="仿宋" w:eastAsia="仿宋"/>
                <w:color w:val="auto"/>
                <w:szCs w:val="21"/>
              </w:rPr>
            </w:pPr>
          </w:p>
        </w:tc>
        <w:tc>
          <w:tcPr>
            <w:tcW w:w="2882" w:type="dxa"/>
            <w:vAlign w:val="center"/>
          </w:tcPr>
          <w:p>
            <w:pPr>
              <w:jc w:val="left"/>
              <w:rPr>
                <w:rFonts w:ascii="仿宋" w:hAnsi="仿宋" w:eastAsia="仿宋"/>
                <w:color w:val="auto"/>
                <w:szCs w:val="21"/>
              </w:rPr>
            </w:pPr>
            <w:r>
              <w:rPr>
                <w:rFonts w:hint="eastAsia" w:ascii="仿宋" w:hAnsi="仿宋" w:eastAsia="仿宋"/>
                <w:color w:val="auto"/>
                <w:szCs w:val="21"/>
              </w:rPr>
              <w:t>器官标本存放装置</w:t>
            </w:r>
          </w:p>
        </w:tc>
        <w:tc>
          <w:tcPr>
            <w:tcW w:w="1134" w:type="dxa"/>
            <w:vAlign w:val="center"/>
          </w:tcPr>
          <w:p>
            <w:pPr>
              <w:jc w:val="center"/>
              <w:rPr>
                <w:rFonts w:ascii="仿宋" w:hAnsi="仿宋" w:eastAsia="仿宋"/>
                <w:color w:val="auto"/>
                <w:szCs w:val="21"/>
              </w:rPr>
            </w:pPr>
            <w:r>
              <w:rPr>
                <w:rFonts w:hint="eastAsia" w:ascii="仿宋" w:hAnsi="仿宋" w:eastAsia="仿宋"/>
                <w:color w:val="auto"/>
                <w:szCs w:val="21"/>
              </w:rPr>
              <w:t>个</w:t>
            </w:r>
          </w:p>
        </w:tc>
        <w:tc>
          <w:tcPr>
            <w:tcW w:w="2488" w:type="dxa"/>
            <w:vAlign w:val="center"/>
          </w:tcPr>
          <w:p>
            <w:pPr>
              <w:jc w:val="center"/>
              <w:rPr>
                <w:rFonts w:ascii="仿宋" w:hAnsi="仿宋" w:eastAsia="仿宋"/>
                <w:color w:val="auto"/>
                <w:szCs w:val="21"/>
              </w:rPr>
            </w:pPr>
            <w:r>
              <w:rPr>
                <w:rFonts w:hint="eastAsia" w:ascii="仿宋" w:hAnsi="仿宋" w:eastAsia="仿宋"/>
                <w:color w:val="auto"/>
                <w:szCs w:val="21"/>
              </w:rPr>
              <w:t>必备</w:t>
            </w:r>
          </w:p>
        </w:tc>
        <w:tc>
          <w:tcPr>
            <w:tcW w:w="3040" w:type="dxa"/>
            <w:vMerge w:val="continue"/>
            <w:vAlign w:val="center"/>
          </w:tcPr>
          <w:p>
            <w:pPr>
              <w:jc w:val="left"/>
              <w:rPr>
                <w:rFonts w:ascii="仿宋" w:hAnsi="仿宋" w:eastAsia="仿宋"/>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jc w:val="center"/>
              <w:rPr>
                <w:rFonts w:ascii="仿宋" w:hAnsi="仿宋" w:eastAsia="仿宋"/>
                <w:color w:val="auto"/>
                <w:szCs w:val="21"/>
              </w:rPr>
            </w:pPr>
          </w:p>
        </w:tc>
        <w:tc>
          <w:tcPr>
            <w:tcW w:w="2788" w:type="dxa"/>
            <w:vMerge w:val="continue"/>
            <w:vAlign w:val="center"/>
          </w:tcPr>
          <w:p>
            <w:pPr>
              <w:jc w:val="left"/>
              <w:rPr>
                <w:rFonts w:ascii="仿宋" w:hAnsi="仿宋" w:eastAsia="仿宋"/>
                <w:color w:val="auto"/>
                <w:szCs w:val="21"/>
              </w:rPr>
            </w:pPr>
          </w:p>
        </w:tc>
        <w:tc>
          <w:tcPr>
            <w:tcW w:w="2882" w:type="dxa"/>
            <w:vAlign w:val="center"/>
          </w:tcPr>
          <w:p>
            <w:pPr>
              <w:jc w:val="left"/>
              <w:rPr>
                <w:rFonts w:ascii="仿宋" w:hAnsi="仿宋" w:eastAsia="仿宋"/>
                <w:color w:val="auto"/>
                <w:szCs w:val="21"/>
              </w:rPr>
            </w:pPr>
            <w:r>
              <w:rPr>
                <w:rFonts w:hint="eastAsia" w:ascii="仿宋" w:hAnsi="仿宋" w:eastAsia="仿宋"/>
                <w:color w:val="auto"/>
                <w:szCs w:val="21"/>
              </w:rPr>
              <w:t>电子称（量程 1g～5000g，0.1g～100g）</w:t>
            </w:r>
          </w:p>
        </w:tc>
        <w:tc>
          <w:tcPr>
            <w:tcW w:w="1134" w:type="dxa"/>
            <w:vAlign w:val="center"/>
          </w:tcPr>
          <w:p>
            <w:pPr>
              <w:jc w:val="center"/>
              <w:rPr>
                <w:rFonts w:ascii="仿宋" w:hAnsi="仿宋" w:eastAsia="仿宋"/>
                <w:color w:val="auto"/>
                <w:szCs w:val="21"/>
              </w:rPr>
            </w:pPr>
            <w:r>
              <w:rPr>
                <w:rFonts w:hint="eastAsia" w:ascii="仿宋" w:hAnsi="仿宋" w:eastAsia="仿宋"/>
                <w:color w:val="auto"/>
                <w:szCs w:val="21"/>
              </w:rPr>
              <w:t>台</w:t>
            </w:r>
          </w:p>
        </w:tc>
        <w:tc>
          <w:tcPr>
            <w:tcW w:w="2488" w:type="dxa"/>
            <w:vAlign w:val="center"/>
          </w:tcPr>
          <w:p>
            <w:pPr>
              <w:jc w:val="center"/>
              <w:rPr>
                <w:rFonts w:ascii="仿宋" w:hAnsi="仿宋" w:eastAsia="仿宋"/>
                <w:color w:val="auto"/>
                <w:szCs w:val="21"/>
              </w:rPr>
            </w:pPr>
            <w:r>
              <w:rPr>
                <w:rFonts w:hint="eastAsia" w:ascii="仿宋" w:hAnsi="仿宋" w:eastAsia="仿宋"/>
                <w:color w:val="auto"/>
                <w:szCs w:val="21"/>
              </w:rPr>
              <w:t>必备</w:t>
            </w:r>
          </w:p>
        </w:tc>
        <w:tc>
          <w:tcPr>
            <w:tcW w:w="3040" w:type="dxa"/>
            <w:vMerge w:val="continue"/>
            <w:vAlign w:val="center"/>
          </w:tcPr>
          <w:p>
            <w:pPr>
              <w:jc w:val="left"/>
              <w:rPr>
                <w:rFonts w:ascii="仿宋" w:hAnsi="仿宋" w:eastAsia="仿宋"/>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jc w:val="center"/>
              <w:rPr>
                <w:rFonts w:ascii="仿宋" w:hAnsi="仿宋" w:eastAsia="仿宋"/>
                <w:color w:val="auto"/>
                <w:szCs w:val="21"/>
              </w:rPr>
            </w:pPr>
          </w:p>
        </w:tc>
        <w:tc>
          <w:tcPr>
            <w:tcW w:w="2788" w:type="dxa"/>
            <w:vMerge w:val="continue"/>
            <w:vAlign w:val="center"/>
          </w:tcPr>
          <w:p>
            <w:pPr>
              <w:jc w:val="left"/>
              <w:rPr>
                <w:rFonts w:ascii="仿宋" w:hAnsi="仿宋" w:eastAsia="仿宋"/>
                <w:color w:val="auto"/>
                <w:szCs w:val="21"/>
              </w:rPr>
            </w:pPr>
          </w:p>
        </w:tc>
        <w:tc>
          <w:tcPr>
            <w:tcW w:w="2882" w:type="dxa"/>
            <w:vAlign w:val="center"/>
          </w:tcPr>
          <w:p>
            <w:pPr>
              <w:jc w:val="left"/>
              <w:rPr>
                <w:rFonts w:ascii="仿宋" w:hAnsi="仿宋" w:eastAsia="仿宋"/>
                <w:color w:val="auto"/>
                <w:szCs w:val="21"/>
              </w:rPr>
            </w:pPr>
            <w:r>
              <w:rPr>
                <w:rFonts w:hint="eastAsia" w:ascii="仿宋" w:hAnsi="仿宋" w:eastAsia="仿宋"/>
                <w:color w:val="auto"/>
                <w:szCs w:val="21"/>
              </w:rPr>
              <w:t>送排风系统</w:t>
            </w:r>
          </w:p>
        </w:tc>
        <w:tc>
          <w:tcPr>
            <w:tcW w:w="1134" w:type="dxa"/>
            <w:vAlign w:val="center"/>
          </w:tcPr>
          <w:p>
            <w:pPr>
              <w:jc w:val="center"/>
              <w:rPr>
                <w:rFonts w:ascii="仿宋" w:hAnsi="仿宋" w:eastAsia="仿宋"/>
                <w:color w:val="auto"/>
                <w:szCs w:val="21"/>
              </w:rPr>
            </w:pPr>
            <w:r>
              <w:rPr>
                <w:rFonts w:hint="eastAsia" w:ascii="仿宋" w:hAnsi="仿宋" w:eastAsia="仿宋"/>
                <w:color w:val="auto"/>
                <w:szCs w:val="21"/>
              </w:rPr>
              <w:t>套</w:t>
            </w:r>
          </w:p>
        </w:tc>
        <w:tc>
          <w:tcPr>
            <w:tcW w:w="2488" w:type="dxa"/>
            <w:vAlign w:val="center"/>
          </w:tcPr>
          <w:p>
            <w:pPr>
              <w:jc w:val="center"/>
              <w:rPr>
                <w:rFonts w:ascii="仿宋" w:hAnsi="仿宋" w:eastAsia="仿宋"/>
                <w:color w:val="auto"/>
                <w:szCs w:val="21"/>
              </w:rPr>
            </w:pPr>
            <w:r>
              <w:rPr>
                <w:rFonts w:hint="eastAsia" w:ascii="仿宋" w:hAnsi="仿宋" w:eastAsia="仿宋"/>
                <w:color w:val="auto"/>
                <w:szCs w:val="21"/>
              </w:rPr>
              <w:t>必备</w:t>
            </w:r>
          </w:p>
        </w:tc>
        <w:tc>
          <w:tcPr>
            <w:tcW w:w="3040" w:type="dxa"/>
            <w:vMerge w:val="continue"/>
            <w:vAlign w:val="center"/>
          </w:tcPr>
          <w:p>
            <w:pPr>
              <w:jc w:val="left"/>
              <w:rPr>
                <w:rFonts w:ascii="仿宋" w:hAnsi="仿宋" w:eastAsia="仿宋"/>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jc w:val="center"/>
              <w:rPr>
                <w:rFonts w:ascii="仿宋" w:hAnsi="仿宋" w:eastAsia="仿宋"/>
                <w:color w:val="auto"/>
                <w:szCs w:val="21"/>
              </w:rPr>
            </w:pPr>
          </w:p>
        </w:tc>
        <w:tc>
          <w:tcPr>
            <w:tcW w:w="2788" w:type="dxa"/>
            <w:vMerge w:val="continue"/>
            <w:vAlign w:val="center"/>
          </w:tcPr>
          <w:p>
            <w:pPr>
              <w:jc w:val="left"/>
              <w:rPr>
                <w:rFonts w:ascii="仿宋" w:hAnsi="仿宋" w:eastAsia="仿宋"/>
                <w:color w:val="auto"/>
                <w:szCs w:val="21"/>
              </w:rPr>
            </w:pPr>
          </w:p>
        </w:tc>
        <w:tc>
          <w:tcPr>
            <w:tcW w:w="2882" w:type="dxa"/>
            <w:vAlign w:val="center"/>
          </w:tcPr>
          <w:p>
            <w:pPr>
              <w:jc w:val="left"/>
              <w:rPr>
                <w:rFonts w:ascii="仿宋" w:hAnsi="仿宋" w:eastAsia="仿宋"/>
                <w:color w:val="auto"/>
                <w:szCs w:val="21"/>
              </w:rPr>
            </w:pPr>
            <w:r>
              <w:rPr>
                <w:rFonts w:hint="eastAsia" w:ascii="仿宋" w:hAnsi="仿宋" w:eastAsia="仿宋"/>
                <w:color w:val="auto"/>
                <w:szCs w:val="21"/>
              </w:rPr>
              <w:t>照相设备</w:t>
            </w:r>
          </w:p>
        </w:tc>
        <w:tc>
          <w:tcPr>
            <w:tcW w:w="1134" w:type="dxa"/>
            <w:vAlign w:val="center"/>
          </w:tcPr>
          <w:p>
            <w:pPr>
              <w:jc w:val="center"/>
              <w:rPr>
                <w:rFonts w:ascii="仿宋" w:hAnsi="仿宋" w:eastAsia="仿宋"/>
                <w:color w:val="auto"/>
                <w:szCs w:val="21"/>
              </w:rPr>
            </w:pPr>
            <w:r>
              <w:rPr>
                <w:rFonts w:hint="eastAsia" w:ascii="仿宋" w:hAnsi="仿宋" w:eastAsia="仿宋"/>
                <w:color w:val="auto"/>
                <w:szCs w:val="21"/>
              </w:rPr>
              <w:t>台</w:t>
            </w:r>
          </w:p>
        </w:tc>
        <w:tc>
          <w:tcPr>
            <w:tcW w:w="2488" w:type="dxa"/>
            <w:vAlign w:val="center"/>
          </w:tcPr>
          <w:p>
            <w:pPr>
              <w:jc w:val="center"/>
              <w:rPr>
                <w:rFonts w:ascii="仿宋" w:hAnsi="仿宋" w:eastAsia="仿宋"/>
                <w:color w:val="auto"/>
                <w:szCs w:val="21"/>
              </w:rPr>
            </w:pPr>
            <w:r>
              <w:rPr>
                <w:rFonts w:hint="eastAsia" w:ascii="仿宋" w:hAnsi="仿宋" w:eastAsia="仿宋"/>
                <w:color w:val="auto"/>
                <w:szCs w:val="21"/>
              </w:rPr>
              <w:t>必备</w:t>
            </w:r>
          </w:p>
        </w:tc>
        <w:tc>
          <w:tcPr>
            <w:tcW w:w="3040" w:type="dxa"/>
            <w:vMerge w:val="continue"/>
            <w:vAlign w:val="center"/>
          </w:tcPr>
          <w:p>
            <w:pPr>
              <w:jc w:val="left"/>
              <w:rPr>
                <w:rFonts w:ascii="仿宋" w:hAnsi="仿宋" w:eastAsia="仿宋"/>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vAlign w:val="center"/>
          </w:tcPr>
          <w:p>
            <w:pPr>
              <w:jc w:val="center"/>
              <w:rPr>
                <w:rFonts w:ascii="仿宋" w:hAnsi="仿宋" w:eastAsia="仿宋"/>
                <w:color w:val="auto"/>
                <w:szCs w:val="21"/>
              </w:rPr>
            </w:pPr>
            <w:r>
              <w:rPr>
                <w:rFonts w:hint="eastAsia" w:ascii="仿宋" w:hAnsi="仿宋" w:eastAsia="仿宋"/>
                <w:color w:val="auto"/>
                <w:szCs w:val="21"/>
              </w:rPr>
              <w:t>4</w:t>
            </w:r>
          </w:p>
        </w:tc>
        <w:tc>
          <w:tcPr>
            <w:tcW w:w="2788" w:type="dxa"/>
            <w:vMerge w:val="restart"/>
            <w:vAlign w:val="center"/>
          </w:tcPr>
          <w:p>
            <w:pPr>
              <w:jc w:val="left"/>
              <w:rPr>
                <w:rFonts w:ascii="仿宋" w:hAnsi="仿宋" w:eastAsia="仿宋"/>
                <w:color w:val="auto"/>
                <w:szCs w:val="21"/>
              </w:rPr>
            </w:pPr>
            <w:r>
              <w:rPr>
                <w:rFonts w:hint="eastAsia" w:ascii="仿宋" w:hAnsi="仿宋" w:eastAsia="仿宋"/>
                <w:color w:val="auto"/>
                <w:szCs w:val="21"/>
              </w:rPr>
              <w:t>基本设备（病理切片制片室）</w:t>
            </w:r>
          </w:p>
        </w:tc>
        <w:tc>
          <w:tcPr>
            <w:tcW w:w="2882" w:type="dxa"/>
            <w:vAlign w:val="center"/>
          </w:tcPr>
          <w:p>
            <w:pPr>
              <w:jc w:val="left"/>
              <w:rPr>
                <w:rFonts w:ascii="仿宋" w:hAnsi="仿宋" w:eastAsia="仿宋"/>
                <w:color w:val="auto"/>
                <w:szCs w:val="21"/>
              </w:rPr>
            </w:pPr>
            <w:r>
              <w:rPr>
                <w:rFonts w:hint="eastAsia" w:ascii="仿宋" w:hAnsi="仿宋" w:eastAsia="仿宋"/>
                <w:color w:val="auto"/>
                <w:szCs w:val="21"/>
              </w:rPr>
              <w:t>切片设备</w:t>
            </w:r>
          </w:p>
        </w:tc>
        <w:tc>
          <w:tcPr>
            <w:tcW w:w="1134" w:type="dxa"/>
            <w:vAlign w:val="center"/>
          </w:tcPr>
          <w:p>
            <w:pPr>
              <w:jc w:val="center"/>
              <w:rPr>
                <w:rFonts w:ascii="仿宋" w:hAnsi="仿宋" w:eastAsia="仿宋"/>
                <w:color w:val="auto"/>
                <w:szCs w:val="21"/>
              </w:rPr>
            </w:pPr>
            <w:r>
              <w:rPr>
                <w:rFonts w:hint="eastAsia" w:ascii="仿宋" w:hAnsi="仿宋" w:eastAsia="仿宋"/>
                <w:color w:val="auto"/>
                <w:szCs w:val="21"/>
              </w:rPr>
              <w:t>台</w:t>
            </w:r>
          </w:p>
        </w:tc>
        <w:tc>
          <w:tcPr>
            <w:tcW w:w="2488" w:type="dxa"/>
            <w:vAlign w:val="center"/>
          </w:tcPr>
          <w:p>
            <w:pPr>
              <w:jc w:val="center"/>
              <w:rPr>
                <w:rFonts w:ascii="仿宋" w:hAnsi="仿宋" w:eastAsia="仿宋"/>
                <w:color w:val="auto"/>
                <w:szCs w:val="21"/>
              </w:rPr>
            </w:pPr>
            <w:r>
              <w:rPr>
                <w:rFonts w:hint="eastAsia" w:ascii="仿宋" w:hAnsi="仿宋" w:eastAsia="仿宋"/>
                <w:color w:val="auto"/>
                <w:szCs w:val="21"/>
              </w:rPr>
              <w:t>必备</w:t>
            </w:r>
          </w:p>
        </w:tc>
        <w:tc>
          <w:tcPr>
            <w:tcW w:w="3040" w:type="dxa"/>
            <w:vMerge w:val="continue"/>
            <w:vAlign w:val="center"/>
          </w:tcPr>
          <w:p>
            <w:pPr>
              <w:jc w:val="left"/>
              <w:rPr>
                <w:rFonts w:ascii="仿宋" w:hAnsi="仿宋" w:eastAsia="仿宋"/>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jc w:val="center"/>
              <w:rPr>
                <w:rFonts w:ascii="仿宋" w:hAnsi="仿宋" w:eastAsia="仿宋"/>
                <w:color w:val="auto"/>
                <w:szCs w:val="21"/>
              </w:rPr>
            </w:pPr>
          </w:p>
        </w:tc>
        <w:tc>
          <w:tcPr>
            <w:tcW w:w="2788" w:type="dxa"/>
            <w:vMerge w:val="continue"/>
            <w:vAlign w:val="center"/>
          </w:tcPr>
          <w:p>
            <w:pPr>
              <w:jc w:val="left"/>
              <w:rPr>
                <w:rFonts w:ascii="仿宋" w:hAnsi="仿宋" w:eastAsia="仿宋"/>
                <w:color w:val="auto"/>
                <w:szCs w:val="21"/>
              </w:rPr>
            </w:pPr>
          </w:p>
        </w:tc>
        <w:tc>
          <w:tcPr>
            <w:tcW w:w="2882" w:type="dxa"/>
            <w:vAlign w:val="center"/>
          </w:tcPr>
          <w:p>
            <w:pPr>
              <w:jc w:val="left"/>
              <w:rPr>
                <w:rFonts w:ascii="仿宋" w:hAnsi="仿宋" w:eastAsia="仿宋"/>
                <w:color w:val="auto"/>
                <w:szCs w:val="21"/>
              </w:rPr>
            </w:pPr>
            <w:r>
              <w:rPr>
                <w:rFonts w:hint="eastAsia" w:ascii="仿宋" w:hAnsi="仿宋" w:eastAsia="仿宋"/>
                <w:color w:val="auto"/>
                <w:szCs w:val="21"/>
              </w:rPr>
              <w:t>脱水设备</w:t>
            </w:r>
          </w:p>
        </w:tc>
        <w:tc>
          <w:tcPr>
            <w:tcW w:w="1134" w:type="dxa"/>
            <w:vAlign w:val="center"/>
          </w:tcPr>
          <w:p>
            <w:pPr>
              <w:jc w:val="center"/>
              <w:rPr>
                <w:rFonts w:ascii="仿宋" w:hAnsi="仿宋" w:eastAsia="仿宋"/>
                <w:color w:val="auto"/>
                <w:szCs w:val="21"/>
              </w:rPr>
            </w:pPr>
            <w:r>
              <w:rPr>
                <w:rFonts w:hint="eastAsia" w:ascii="仿宋" w:hAnsi="仿宋" w:eastAsia="仿宋"/>
                <w:color w:val="auto"/>
                <w:szCs w:val="21"/>
              </w:rPr>
              <w:t>台</w:t>
            </w:r>
          </w:p>
        </w:tc>
        <w:tc>
          <w:tcPr>
            <w:tcW w:w="2488" w:type="dxa"/>
            <w:vAlign w:val="center"/>
          </w:tcPr>
          <w:p>
            <w:pPr>
              <w:jc w:val="center"/>
              <w:rPr>
                <w:rFonts w:ascii="仿宋" w:hAnsi="仿宋" w:eastAsia="仿宋"/>
                <w:color w:val="auto"/>
                <w:szCs w:val="21"/>
              </w:rPr>
            </w:pPr>
            <w:r>
              <w:rPr>
                <w:rFonts w:hint="eastAsia" w:ascii="仿宋" w:hAnsi="仿宋" w:eastAsia="仿宋"/>
                <w:color w:val="auto"/>
                <w:szCs w:val="21"/>
              </w:rPr>
              <w:t>必备</w:t>
            </w:r>
          </w:p>
        </w:tc>
        <w:tc>
          <w:tcPr>
            <w:tcW w:w="3040" w:type="dxa"/>
            <w:vMerge w:val="continue"/>
            <w:vAlign w:val="center"/>
          </w:tcPr>
          <w:p>
            <w:pPr>
              <w:jc w:val="left"/>
              <w:rPr>
                <w:rFonts w:ascii="仿宋" w:hAnsi="仿宋" w:eastAsia="仿宋"/>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jc w:val="center"/>
              <w:rPr>
                <w:rFonts w:ascii="仿宋" w:hAnsi="仿宋" w:eastAsia="仿宋"/>
                <w:color w:val="auto"/>
                <w:szCs w:val="21"/>
              </w:rPr>
            </w:pPr>
          </w:p>
        </w:tc>
        <w:tc>
          <w:tcPr>
            <w:tcW w:w="2788" w:type="dxa"/>
            <w:vMerge w:val="continue"/>
            <w:vAlign w:val="center"/>
          </w:tcPr>
          <w:p>
            <w:pPr>
              <w:jc w:val="left"/>
              <w:rPr>
                <w:rFonts w:ascii="仿宋" w:hAnsi="仿宋" w:eastAsia="仿宋"/>
                <w:color w:val="auto"/>
                <w:szCs w:val="21"/>
              </w:rPr>
            </w:pPr>
          </w:p>
        </w:tc>
        <w:tc>
          <w:tcPr>
            <w:tcW w:w="2882" w:type="dxa"/>
            <w:vAlign w:val="center"/>
          </w:tcPr>
          <w:p>
            <w:pPr>
              <w:jc w:val="left"/>
              <w:rPr>
                <w:rFonts w:ascii="仿宋" w:hAnsi="仿宋" w:eastAsia="仿宋"/>
                <w:color w:val="auto"/>
                <w:szCs w:val="21"/>
              </w:rPr>
            </w:pPr>
            <w:r>
              <w:rPr>
                <w:rFonts w:hint="eastAsia" w:ascii="仿宋" w:hAnsi="仿宋" w:eastAsia="仿宋"/>
                <w:color w:val="auto"/>
                <w:szCs w:val="21"/>
              </w:rPr>
              <w:t>包埋设备</w:t>
            </w:r>
          </w:p>
        </w:tc>
        <w:tc>
          <w:tcPr>
            <w:tcW w:w="1134" w:type="dxa"/>
            <w:vAlign w:val="center"/>
          </w:tcPr>
          <w:p>
            <w:pPr>
              <w:jc w:val="center"/>
              <w:rPr>
                <w:rFonts w:ascii="仿宋" w:hAnsi="仿宋" w:eastAsia="仿宋"/>
                <w:color w:val="auto"/>
                <w:szCs w:val="21"/>
              </w:rPr>
            </w:pPr>
            <w:r>
              <w:rPr>
                <w:rFonts w:hint="eastAsia" w:ascii="仿宋" w:hAnsi="仿宋" w:eastAsia="仿宋"/>
                <w:color w:val="auto"/>
                <w:szCs w:val="21"/>
              </w:rPr>
              <w:t>台</w:t>
            </w:r>
          </w:p>
        </w:tc>
        <w:tc>
          <w:tcPr>
            <w:tcW w:w="2488" w:type="dxa"/>
            <w:vAlign w:val="center"/>
          </w:tcPr>
          <w:p>
            <w:pPr>
              <w:jc w:val="center"/>
              <w:rPr>
                <w:rFonts w:ascii="仿宋" w:hAnsi="仿宋" w:eastAsia="仿宋"/>
                <w:color w:val="auto"/>
                <w:szCs w:val="21"/>
              </w:rPr>
            </w:pPr>
            <w:r>
              <w:rPr>
                <w:rFonts w:hint="eastAsia" w:ascii="仿宋" w:hAnsi="仿宋" w:eastAsia="仿宋"/>
                <w:color w:val="auto"/>
                <w:szCs w:val="21"/>
              </w:rPr>
              <w:t>必备</w:t>
            </w:r>
          </w:p>
        </w:tc>
        <w:tc>
          <w:tcPr>
            <w:tcW w:w="3040" w:type="dxa"/>
            <w:vMerge w:val="continue"/>
            <w:vAlign w:val="center"/>
          </w:tcPr>
          <w:p>
            <w:pPr>
              <w:jc w:val="left"/>
              <w:rPr>
                <w:rFonts w:ascii="仿宋" w:hAnsi="仿宋" w:eastAsia="仿宋"/>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jc w:val="center"/>
              <w:rPr>
                <w:rFonts w:ascii="仿宋" w:hAnsi="仿宋" w:eastAsia="仿宋"/>
                <w:color w:val="auto"/>
                <w:szCs w:val="21"/>
              </w:rPr>
            </w:pPr>
          </w:p>
        </w:tc>
        <w:tc>
          <w:tcPr>
            <w:tcW w:w="2788" w:type="dxa"/>
            <w:vMerge w:val="continue"/>
            <w:vAlign w:val="center"/>
          </w:tcPr>
          <w:p>
            <w:pPr>
              <w:jc w:val="left"/>
              <w:rPr>
                <w:rFonts w:ascii="仿宋" w:hAnsi="仿宋" w:eastAsia="仿宋"/>
                <w:color w:val="auto"/>
                <w:szCs w:val="21"/>
              </w:rPr>
            </w:pPr>
          </w:p>
        </w:tc>
        <w:tc>
          <w:tcPr>
            <w:tcW w:w="2882" w:type="dxa"/>
            <w:vAlign w:val="center"/>
          </w:tcPr>
          <w:p>
            <w:pPr>
              <w:jc w:val="left"/>
              <w:rPr>
                <w:rFonts w:ascii="仿宋" w:hAnsi="仿宋" w:eastAsia="仿宋"/>
                <w:color w:val="auto"/>
                <w:szCs w:val="21"/>
              </w:rPr>
            </w:pPr>
            <w:r>
              <w:rPr>
                <w:rFonts w:hint="eastAsia" w:ascii="仿宋" w:hAnsi="仿宋" w:eastAsia="仿宋"/>
                <w:color w:val="auto"/>
                <w:szCs w:val="21"/>
              </w:rPr>
              <w:t>染色设备</w:t>
            </w:r>
          </w:p>
        </w:tc>
        <w:tc>
          <w:tcPr>
            <w:tcW w:w="1134" w:type="dxa"/>
            <w:vAlign w:val="center"/>
          </w:tcPr>
          <w:p>
            <w:pPr>
              <w:jc w:val="center"/>
              <w:rPr>
                <w:rFonts w:ascii="仿宋" w:hAnsi="仿宋" w:eastAsia="仿宋"/>
                <w:color w:val="auto"/>
                <w:szCs w:val="21"/>
              </w:rPr>
            </w:pPr>
            <w:r>
              <w:rPr>
                <w:rFonts w:hint="eastAsia" w:ascii="仿宋" w:hAnsi="仿宋" w:eastAsia="仿宋"/>
                <w:color w:val="auto"/>
                <w:szCs w:val="21"/>
              </w:rPr>
              <w:t>台</w:t>
            </w:r>
          </w:p>
        </w:tc>
        <w:tc>
          <w:tcPr>
            <w:tcW w:w="2488" w:type="dxa"/>
            <w:vAlign w:val="center"/>
          </w:tcPr>
          <w:p>
            <w:pPr>
              <w:jc w:val="center"/>
              <w:rPr>
                <w:rFonts w:ascii="仿宋" w:hAnsi="仿宋" w:eastAsia="仿宋"/>
                <w:color w:val="auto"/>
                <w:szCs w:val="21"/>
              </w:rPr>
            </w:pPr>
            <w:r>
              <w:rPr>
                <w:rFonts w:hint="eastAsia" w:ascii="仿宋" w:hAnsi="仿宋" w:eastAsia="仿宋"/>
                <w:color w:val="auto"/>
                <w:szCs w:val="21"/>
              </w:rPr>
              <w:t>必备</w:t>
            </w:r>
          </w:p>
        </w:tc>
        <w:tc>
          <w:tcPr>
            <w:tcW w:w="3040" w:type="dxa"/>
            <w:vMerge w:val="continue"/>
            <w:vAlign w:val="center"/>
          </w:tcPr>
          <w:p>
            <w:pPr>
              <w:jc w:val="left"/>
              <w:rPr>
                <w:rFonts w:ascii="仿宋" w:hAnsi="仿宋" w:eastAsia="仿宋"/>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jc w:val="center"/>
              <w:rPr>
                <w:rFonts w:ascii="仿宋" w:hAnsi="仿宋" w:eastAsia="仿宋"/>
                <w:color w:val="auto"/>
                <w:szCs w:val="21"/>
              </w:rPr>
            </w:pPr>
          </w:p>
        </w:tc>
        <w:tc>
          <w:tcPr>
            <w:tcW w:w="2788" w:type="dxa"/>
            <w:vMerge w:val="continue"/>
            <w:vAlign w:val="center"/>
          </w:tcPr>
          <w:p>
            <w:pPr>
              <w:jc w:val="left"/>
              <w:rPr>
                <w:rFonts w:ascii="仿宋" w:hAnsi="仿宋" w:eastAsia="仿宋"/>
                <w:color w:val="auto"/>
                <w:szCs w:val="21"/>
              </w:rPr>
            </w:pPr>
          </w:p>
        </w:tc>
        <w:tc>
          <w:tcPr>
            <w:tcW w:w="2882" w:type="dxa"/>
            <w:vAlign w:val="center"/>
          </w:tcPr>
          <w:p>
            <w:pPr>
              <w:jc w:val="left"/>
              <w:rPr>
                <w:rFonts w:ascii="仿宋" w:hAnsi="仿宋" w:eastAsia="仿宋"/>
                <w:color w:val="auto"/>
                <w:szCs w:val="21"/>
              </w:rPr>
            </w:pPr>
            <w:r>
              <w:rPr>
                <w:rFonts w:hint="eastAsia" w:ascii="仿宋" w:hAnsi="仿宋" w:eastAsia="仿宋"/>
                <w:color w:val="auto"/>
                <w:szCs w:val="21"/>
              </w:rPr>
              <w:t>试剂柜</w:t>
            </w:r>
          </w:p>
        </w:tc>
        <w:tc>
          <w:tcPr>
            <w:tcW w:w="1134" w:type="dxa"/>
            <w:vAlign w:val="center"/>
          </w:tcPr>
          <w:p>
            <w:pPr>
              <w:jc w:val="center"/>
              <w:rPr>
                <w:rFonts w:ascii="仿宋" w:hAnsi="仿宋" w:eastAsia="仿宋"/>
                <w:color w:val="auto"/>
                <w:szCs w:val="21"/>
              </w:rPr>
            </w:pPr>
            <w:r>
              <w:rPr>
                <w:rFonts w:hint="eastAsia" w:ascii="仿宋" w:hAnsi="仿宋" w:eastAsia="仿宋"/>
                <w:color w:val="auto"/>
                <w:szCs w:val="21"/>
              </w:rPr>
              <w:t>台</w:t>
            </w:r>
          </w:p>
        </w:tc>
        <w:tc>
          <w:tcPr>
            <w:tcW w:w="2488" w:type="dxa"/>
            <w:vAlign w:val="center"/>
          </w:tcPr>
          <w:p>
            <w:pPr>
              <w:jc w:val="center"/>
              <w:rPr>
                <w:rFonts w:ascii="仿宋" w:hAnsi="仿宋" w:eastAsia="仿宋"/>
                <w:color w:val="auto"/>
                <w:szCs w:val="21"/>
              </w:rPr>
            </w:pPr>
            <w:r>
              <w:rPr>
                <w:rFonts w:hint="eastAsia" w:ascii="仿宋" w:hAnsi="仿宋" w:eastAsia="仿宋"/>
                <w:color w:val="auto"/>
                <w:szCs w:val="21"/>
              </w:rPr>
              <w:t>必备</w:t>
            </w:r>
          </w:p>
        </w:tc>
        <w:tc>
          <w:tcPr>
            <w:tcW w:w="3040" w:type="dxa"/>
            <w:vMerge w:val="continue"/>
            <w:vAlign w:val="center"/>
          </w:tcPr>
          <w:p>
            <w:pPr>
              <w:jc w:val="left"/>
              <w:rPr>
                <w:rFonts w:ascii="仿宋" w:hAnsi="仿宋" w:eastAsia="仿宋"/>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vAlign w:val="center"/>
          </w:tcPr>
          <w:p>
            <w:pPr>
              <w:jc w:val="center"/>
              <w:rPr>
                <w:rFonts w:ascii="仿宋" w:hAnsi="仿宋" w:eastAsia="仿宋"/>
                <w:color w:val="auto"/>
                <w:szCs w:val="21"/>
              </w:rPr>
            </w:pPr>
            <w:r>
              <w:rPr>
                <w:rFonts w:hint="eastAsia" w:ascii="仿宋" w:hAnsi="仿宋" w:eastAsia="仿宋"/>
                <w:color w:val="auto"/>
                <w:szCs w:val="21"/>
              </w:rPr>
              <w:t>5</w:t>
            </w:r>
          </w:p>
        </w:tc>
        <w:tc>
          <w:tcPr>
            <w:tcW w:w="2788" w:type="dxa"/>
            <w:vMerge w:val="restart"/>
            <w:vAlign w:val="center"/>
          </w:tcPr>
          <w:p>
            <w:pPr>
              <w:jc w:val="left"/>
              <w:rPr>
                <w:rFonts w:ascii="仿宋" w:hAnsi="仿宋" w:eastAsia="仿宋"/>
                <w:color w:val="auto"/>
                <w:szCs w:val="21"/>
              </w:rPr>
            </w:pPr>
            <w:r>
              <w:rPr>
                <w:rFonts w:hint="eastAsia" w:ascii="仿宋" w:hAnsi="仿宋" w:eastAsia="仿宋"/>
                <w:color w:val="auto"/>
                <w:szCs w:val="21"/>
              </w:rPr>
              <w:t>基本设备（病理切片诊断室）</w:t>
            </w:r>
          </w:p>
        </w:tc>
        <w:tc>
          <w:tcPr>
            <w:tcW w:w="2882" w:type="dxa"/>
            <w:vAlign w:val="center"/>
          </w:tcPr>
          <w:p>
            <w:pPr>
              <w:jc w:val="left"/>
              <w:rPr>
                <w:rFonts w:ascii="仿宋" w:hAnsi="仿宋" w:eastAsia="仿宋"/>
                <w:color w:val="auto"/>
                <w:szCs w:val="21"/>
              </w:rPr>
            </w:pPr>
            <w:r>
              <w:rPr>
                <w:rFonts w:hint="eastAsia" w:ascii="仿宋" w:hAnsi="仿宋" w:eastAsia="仿宋"/>
                <w:color w:val="auto"/>
                <w:szCs w:val="21"/>
              </w:rPr>
              <w:t>生物显微镜（放大倍数：40 倍～400 倍）</w:t>
            </w:r>
          </w:p>
        </w:tc>
        <w:tc>
          <w:tcPr>
            <w:tcW w:w="1134" w:type="dxa"/>
            <w:vAlign w:val="center"/>
          </w:tcPr>
          <w:p>
            <w:pPr>
              <w:jc w:val="center"/>
              <w:rPr>
                <w:rFonts w:ascii="仿宋" w:hAnsi="仿宋" w:eastAsia="仿宋"/>
                <w:color w:val="auto"/>
                <w:szCs w:val="21"/>
              </w:rPr>
            </w:pPr>
            <w:r>
              <w:rPr>
                <w:rFonts w:hint="eastAsia" w:ascii="仿宋" w:hAnsi="仿宋" w:eastAsia="仿宋"/>
                <w:color w:val="auto"/>
                <w:szCs w:val="21"/>
              </w:rPr>
              <w:t>台</w:t>
            </w:r>
          </w:p>
        </w:tc>
        <w:tc>
          <w:tcPr>
            <w:tcW w:w="2488" w:type="dxa"/>
            <w:vAlign w:val="center"/>
          </w:tcPr>
          <w:p>
            <w:pPr>
              <w:jc w:val="center"/>
              <w:rPr>
                <w:rFonts w:ascii="仿宋" w:hAnsi="仿宋" w:eastAsia="仿宋"/>
                <w:color w:val="auto"/>
                <w:szCs w:val="21"/>
              </w:rPr>
            </w:pPr>
            <w:r>
              <w:rPr>
                <w:rFonts w:hint="eastAsia" w:ascii="仿宋" w:hAnsi="仿宋" w:eastAsia="仿宋"/>
                <w:color w:val="auto"/>
                <w:szCs w:val="21"/>
              </w:rPr>
              <w:t>必备</w:t>
            </w:r>
          </w:p>
        </w:tc>
        <w:tc>
          <w:tcPr>
            <w:tcW w:w="3040" w:type="dxa"/>
            <w:vMerge w:val="continue"/>
            <w:vAlign w:val="center"/>
          </w:tcPr>
          <w:p>
            <w:pPr>
              <w:jc w:val="left"/>
              <w:rPr>
                <w:rFonts w:ascii="仿宋" w:hAnsi="仿宋" w:eastAsia="仿宋"/>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jc w:val="center"/>
              <w:rPr>
                <w:rFonts w:ascii="仿宋" w:hAnsi="仿宋" w:eastAsia="仿宋"/>
                <w:color w:val="auto"/>
                <w:szCs w:val="21"/>
              </w:rPr>
            </w:pPr>
          </w:p>
        </w:tc>
        <w:tc>
          <w:tcPr>
            <w:tcW w:w="2788" w:type="dxa"/>
            <w:vMerge w:val="continue"/>
            <w:vAlign w:val="center"/>
          </w:tcPr>
          <w:p>
            <w:pPr>
              <w:jc w:val="left"/>
              <w:rPr>
                <w:rFonts w:ascii="仿宋" w:hAnsi="仿宋" w:eastAsia="仿宋"/>
                <w:color w:val="auto"/>
                <w:szCs w:val="21"/>
              </w:rPr>
            </w:pPr>
          </w:p>
        </w:tc>
        <w:tc>
          <w:tcPr>
            <w:tcW w:w="2882" w:type="dxa"/>
            <w:vAlign w:val="center"/>
          </w:tcPr>
          <w:p>
            <w:pPr>
              <w:jc w:val="left"/>
              <w:rPr>
                <w:rFonts w:ascii="仿宋" w:hAnsi="仿宋" w:eastAsia="仿宋"/>
                <w:color w:val="auto"/>
                <w:szCs w:val="21"/>
              </w:rPr>
            </w:pPr>
            <w:r>
              <w:rPr>
                <w:rFonts w:hint="eastAsia" w:ascii="仿宋" w:hAnsi="仿宋" w:eastAsia="仿宋"/>
                <w:color w:val="auto"/>
                <w:szCs w:val="21"/>
              </w:rPr>
              <w:t>图像采集/拍摄系统</w:t>
            </w:r>
          </w:p>
        </w:tc>
        <w:tc>
          <w:tcPr>
            <w:tcW w:w="1134" w:type="dxa"/>
            <w:vAlign w:val="center"/>
          </w:tcPr>
          <w:p>
            <w:pPr>
              <w:jc w:val="center"/>
              <w:rPr>
                <w:rFonts w:ascii="仿宋" w:hAnsi="仿宋" w:eastAsia="仿宋"/>
                <w:color w:val="auto"/>
                <w:szCs w:val="21"/>
              </w:rPr>
            </w:pPr>
            <w:r>
              <w:rPr>
                <w:rFonts w:hint="eastAsia" w:ascii="仿宋" w:hAnsi="仿宋" w:eastAsia="仿宋"/>
                <w:color w:val="auto"/>
                <w:szCs w:val="21"/>
              </w:rPr>
              <w:t>台</w:t>
            </w:r>
          </w:p>
        </w:tc>
        <w:tc>
          <w:tcPr>
            <w:tcW w:w="2488" w:type="dxa"/>
            <w:vAlign w:val="center"/>
          </w:tcPr>
          <w:p>
            <w:pPr>
              <w:jc w:val="center"/>
              <w:rPr>
                <w:rFonts w:ascii="仿宋" w:hAnsi="仿宋" w:eastAsia="仿宋"/>
                <w:color w:val="auto"/>
                <w:szCs w:val="21"/>
              </w:rPr>
            </w:pPr>
            <w:r>
              <w:rPr>
                <w:rFonts w:hint="eastAsia" w:ascii="仿宋" w:hAnsi="仿宋" w:eastAsia="仿宋"/>
                <w:color w:val="auto"/>
                <w:szCs w:val="21"/>
              </w:rPr>
              <w:t>必备</w:t>
            </w:r>
          </w:p>
        </w:tc>
        <w:tc>
          <w:tcPr>
            <w:tcW w:w="3040" w:type="dxa"/>
            <w:vMerge w:val="continue"/>
            <w:vAlign w:val="center"/>
          </w:tcPr>
          <w:p>
            <w:pPr>
              <w:jc w:val="left"/>
              <w:rPr>
                <w:rFonts w:ascii="仿宋" w:hAnsi="仿宋" w:eastAsia="仿宋"/>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vAlign w:val="center"/>
          </w:tcPr>
          <w:p>
            <w:pPr>
              <w:jc w:val="center"/>
              <w:rPr>
                <w:rFonts w:ascii="仿宋" w:hAnsi="仿宋" w:eastAsia="仿宋"/>
                <w:color w:val="auto"/>
                <w:szCs w:val="21"/>
              </w:rPr>
            </w:pPr>
            <w:r>
              <w:rPr>
                <w:rFonts w:hint="eastAsia" w:ascii="仿宋" w:hAnsi="仿宋" w:eastAsia="仿宋"/>
                <w:color w:val="auto"/>
                <w:szCs w:val="21"/>
              </w:rPr>
              <w:t>6</w:t>
            </w:r>
          </w:p>
        </w:tc>
        <w:tc>
          <w:tcPr>
            <w:tcW w:w="2788" w:type="dxa"/>
            <w:vMerge w:val="restart"/>
            <w:vAlign w:val="center"/>
          </w:tcPr>
          <w:p>
            <w:pPr>
              <w:jc w:val="left"/>
              <w:rPr>
                <w:rFonts w:ascii="仿宋" w:hAnsi="仿宋" w:eastAsia="仿宋"/>
                <w:color w:val="auto"/>
                <w:szCs w:val="21"/>
              </w:rPr>
            </w:pPr>
            <w:r>
              <w:rPr>
                <w:rFonts w:hint="eastAsia" w:ascii="仿宋" w:hAnsi="仿宋" w:eastAsia="仿宋"/>
                <w:color w:val="auto"/>
                <w:szCs w:val="21"/>
              </w:rPr>
              <w:t>基本设备（切片、蜡块存放室（柜））</w:t>
            </w:r>
          </w:p>
        </w:tc>
        <w:tc>
          <w:tcPr>
            <w:tcW w:w="2882" w:type="dxa"/>
            <w:vAlign w:val="center"/>
          </w:tcPr>
          <w:p>
            <w:pPr>
              <w:jc w:val="left"/>
              <w:rPr>
                <w:rFonts w:ascii="仿宋" w:hAnsi="仿宋" w:eastAsia="仿宋"/>
                <w:color w:val="auto"/>
                <w:szCs w:val="21"/>
              </w:rPr>
            </w:pPr>
            <w:r>
              <w:rPr>
                <w:rFonts w:hint="eastAsia" w:ascii="仿宋" w:hAnsi="仿宋" w:eastAsia="仿宋"/>
                <w:color w:val="auto"/>
                <w:szCs w:val="21"/>
              </w:rPr>
              <w:t>切片存放柜</w:t>
            </w:r>
          </w:p>
        </w:tc>
        <w:tc>
          <w:tcPr>
            <w:tcW w:w="1134" w:type="dxa"/>
            <w:vAlign w:val="center"/>
          </w:tcPr>
          <w:p>
            <w:pPr>
              <w:jc w:val="center"/>
              <w:rPr>
                <w:rFonts w:ascii="仿宋" w:hAnsi="仿宋" w:eastAsia="仿宋"/>
                <w:color w:val="auto"/>
                <w:szCs w:val="21"/>
              </w:rPr>
            </w:pPr>
            <w:r>
              <w:rPr>
                <w:rFonts w:hint="eastAsia" w:ascii="仿宋" w:hAnsi="仿宋" w:eastAsia="仿宋"/>
                <w:color w:val="auto"/>
                <w:szCs w:val="21"/>
              </w:rPr>
              <w:t>个</w:t>
            </w:r>
          </w:p>
        </w:tc>
        <w:tc>
          <w:tcPr>
            <w:tcW w:w="2488" w:type="dxa"/>
            <w:vAlign w:val="center"/>
          </w:tcPr>
          <w:p>
            <w:pPr>
              <w:jc w:val="center"/>
              <w:rPr>
                <w:rFonts w:ascii="仿宋" w:hAnsi="仿宋" w:eastAsia="仿宋"/>
                <w:color w:val="auto"/>
                <w:szCs w:val="21"/>
              </w:rPr>
            </w:pPr>
            <w:r>
              <w:rPr>
                <w:rFonts w:hint="eastAsia" w:ascii="仿宋" w:hAnsi="仿宋" w:eastAsia="仿宋"/>
                <w:color w:val="auto"/>
                <w:szCs w:val="21"/>
              </w:rPr>
              <w:t>必备</w:t>
            </w:r>
          </w:p>
        </w:tc>
        <w:tc>
          <w:tcPr>
            <w:tcW w:w="3040" w:type="dxa"/>
            <w:vMerge w:val="continue"/>
            <w:vAlign w:val="center"/>
          </w:tcPr>
          <w:p>
            <w:pPr>
              <w:jc w:val="left"/>
              <w:rPr>
                <w:rFonts w:ascii="仿宋" w:hAnsi="仿宋" w:eastAsia="仿宋"/>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jc w:val="center"/>
              <w:rPr>
                <w:rFonts w:ascii="仿宋" w:hAnsi="仿宋" w:eastAsia="仿宋"/>
                <w:color w:val="auto"/>
                <w:szCs w:val="21"/>
              </w:rPr>
            </w:pPr>
          </w:p>
        </w:tc>
        <w:tc>
          <w:tcPr>
            <w:tcW w:w="2788" w:type="dxa"/>
            <w:vMerge w:val="continue"/>
            <w:vAlign w:val="center"/>
          </w:tcPr>
          <w:p>
            <w:pPr>
              <w:jc w:val="left"/>
              <w:rPr>
                <w:rFonts w:ascii="仿宋" w:hAnsi="仿宋" w:eastAsia="仿宋"/>
                <w:color w:val="auto"/>
                <w:szCs w:val="21"/>
              </w:rPr>
            </w:pPr>
          </w:p>
        </w:tc>
        <w:tc>
          <w:tcPr>
            <w:tcW w:w="2882" w:type="dxa"/>
            <w:vAlign w:val="center"/>
          </w:tcPr>
          <w:p>
            <w:pPr>
              <w:jc w:val="left"/>
              <w:rPr>
                <w:rFonts w:ascii="仿宋" w:hAnsi="仿宋" w:eastAsia="仿宋"/>
                <w:color w:val="auto"/>
                <w:szCs w:val="21"/>
              </w:rPr>
            </w:pPr>
            <w:r>
              <w:rPr>
                <w:rFonts w:hint="eastAsia" w:ascii="仿宋" w:hAnsi="仿宋" w:eastAsia="仿宋"/>
                <w:color w:val="auto"/>
                <w:szCs w:val="21"/>
              </w:rPr>
              <w:t>蜡块存放柜</w:t>
            </w:r>
          </w:p>
        </w:tc>
        <w:tc>
          <w:tcPr>
            <w:tcW w:w="1134" w:type="dxa"/>
            <w:vAlign w:val="center"/>
          </w:tcPr>
          <w:p>
            <w:pPr>
              <w:jc w:val="center"/>
              <w:rPr>
                <w:rFonts w:ascii="仿宋" w:hAnsi="仿宋" w:eastAsia="仿宋"/>
                <w:color w:val="auto"/>
                <w:szCs w:val="21"/>
              </w:rPr>
            </w:pPr>
            <w:r>
              <w:rPr>
                <w:rFonts w:hint="eastAsia" w:ascii="仿宋" w:hAnsi="仿宋" w:eastAsia="仿宋"/>
                <w:color w:val="auto"/>
                <w:szCs w:val="21"/>
              </w:rPr>
              <w:t>个</w:t>
            </w:r>
          </w:p>
        </w:tc>
        <w:tc>
          <w:tcPr>
            <w:tcW w:w="2488" w:type="dxa"/>
            <w:vAlign w:val="center"/>
          </w:tcPr>
          <w:p>
            <w:pPr>
              <w:jc w:val="center"/>
              <w:rPr>
                <w:rFonts w:ascii="仿宋" w:hAnsi="仿宋" w:eastAsia="仿宋"/>
                <w:color w:val="auto"/>
                <w:szCs w:val="21"/>
              </w:rPr>
            </w:pPr>
            <w:r>
              <w:rPr>
                <w:rFonts w:hint="eastAsia" w:ascii="仿宋" w:hAnsi="仿宋" w:eastAsia="仿宋"/>
                <w:color w:val="auto"/>
                <w:szCs w:val="21"/>
              </w:rPr>
              <w:t>必备</w:t>
            </w:r>
          </w:p>
        </w:tc>
        <w:tc>
          <w:tcPr>
            <w:tcW w:w="3040" w:type="dxa"/>
            <w:vMerge w:val="continue"/>
            <w:vAlign w:val="center"/>
          </w:tcPr>
          <w:p>
            <w:pPr>
              <w:jc w:val="left"/>
              <w:rPr>
                <w:rFonts w:ascii="仿宋" w:hAnsi="仿宋" w:eastAsia="仿宋"/>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vAlign w:val="center"/>
          </w:tcPr>
          <w:p>
            <w:pPr>
              <w:jc w:val="center"/>
              <w:rPr>
                <w:rFonts w:ascii="仿宋" w:hAnsi="仿宋" w:eastAsia="仿宋"/>
                <w:color w:val="auto"/>
                <w:szCs w:val="21"/>
              </w:rPr>
            </w:pPr>
            <w:r>
              <w:rPr>
                <w:rFonts w:hint="eastAsia" w:ascii="仿宋" w:hAnsi="仿宋" w:eastAsia="仿宋"/>
                <w:color w:val="auto"/>
                <w:szCs w:val="21"/>
              </w:rPr>
              <w:t>7</w:t>
            </w:r>
          </w:p>
        </w:tc>
        <w:tc>
          <w:tcPr>
            <w:tcW w:w="2788" w:type="dxa"/>
            <w:vMerge w:val="restart"/>
            <w:vAlign w:val="center"/>
          </w:tcPr>
          <w:p>
            <w:pPr>
              <w:jc w:val="left"/>
              <w:rPr>
                <w:rFonts w:ascii="仿宋" w:hAnsi="仿宋" w:eastAsia="仿宋"/>
                <w:color w:val="auto"/>
                <w:szCs w:val="21"/>
              </w:rPr>
            </w:pPr>
            <w:r>
              <w:rPr>
                <w:rFonts w:hint="eastAsia" w:ascii="仿宋" w:hAnsi="仿宋" w:eastAsia="仿宋"/>
                <w:color w:val="auto"/>
                <w:szCs w:val="21"/>
              </w:rPr>
              <w:t>基本设备（检查区域）</w:t>
            </w:r>
          </w:p>
        </w:tc>
        <w:tc>
          <w:tcPr>
            <w:tcW w:w="2882" w:type="dxa"/>
            <w:vAlign w:val="center"/>
          </w:tcPr>
          <w:p>
            <w:pPr>
              <w:jc w:val="left"/>
              <w:rPr>
                <w:rFonts w:ascii="仿宋" w:hAnsi="仿宋" w:eastAsia="仿宋"/>
                <w:color w:val="auto"/>
                <w:szCs w:val="21"/>
              </w:rPr>
            </w:pPr>
            <w:r>
              <w:rPr>
                <w:rFonts w:hint="eastAsia" w:ascii="仿宋" w:hAnsi="仿宋" w:eastAsia="仿宋"/>
                <w:color w:val="auto"/>
                <w:szCs w:val="21"/>
              </w:rPr>
              <w:t>检查、测量器械</w:t>
            </w:r>
          </w:p>
        </w:tc>
        <w:tc>
          <w:tcPr>
            <w:tcW w:w="1134" w:type="dxa"/>
            <w:vAlign w:val="center"/>
          </w:tcPr>
          <w:p>
            <w:pPr>
              <w:jc w:val="center"/>
              <w:rPr>
                <w:rFonts w:ascii="仿宋" w:hAnsi="仿宋" w:eastAsia="仿宋"/>
                <w:color w:val="auto"/>
                <w:szCs w:val="21"/>
              </w:rPr>
            </w:pPr>
            <w:r>
              <w:rPr>
                <w:rFonts w:hint="eastAsia" w:ascii="仿宋" w:hAnsi="仿宋" w:eastAsia="仿宋"/>
                <w:color w:val="auto"/>
                <w:szCs w:val="21"/>
              </w:rPr>
              <w:t>套</w:t>
            </w:r>
          </w:p>
        </w:tc>
        <w:tc>
          <w:tcPr>
            <w:tcW w:w="2488" w:type="dxa"/>
            <w:vAlign w:val="center"/>
          </w:tcPr>
          <w:p>
            <w:pPr>
              <w:jc w:val="center"/>
              <w:rPr>
                <w:rFonts w:ascii="仿宋" w:hAnsi="仿宋" w:eastAsia="仿宋"/>
                <w:color w:val="auto"/>
                <w:szCs w:val="21"/>
              </w:rPr>
            </w:pPr>
            <w:r>
              <w:rPr>
                <w:rFonts w:hint="eastAsia" w:ascii="仿宋" w:hAnsi="仿宋" w:eastAsia="仿宋"/>
                <w:color w:val="auto"/>
                <w:szCs w:val="21"/>
              </w:rPr>
              <w:t>必备</w:t>
            </w:r>
          </w:p>
        </w:tc>
        <w:tc>
          <w:tcPr>
            <w:tcW w:w="3040" w:type="dxa"/>
            <w:vMerge w:val="restart"/>
            <w:vAlign w:val="center"/>
          </w:tcPr>
          <w:p>
            <w:pPr>
              <w:jc w:val="left"/>
              <w:rPr>
                <w:rFonts w:ascii="仿宋" w:hAnsi="仿宋" w:eastAsia="仿宋"/>
                <w:bCs/>
                <w:color w:val="auto"/>
                <w:szCs w:val="21"/>
              </w:rPr>
            </w:pPr>
            <w:r>
              <w:rPr>
                <w:rFonts w:hint="eastAsia" w:ascii="仿宋" w:hAnsi="仿宋" w:eastAsia="仿宋"/>
                <w:bCs/>
                <w:color w:val="auto"/>
                <w:szCs w:val="21"/>
              </w:rPr>
              <w:t>0</w:t>
            </w:r>
            <w:r>
              <w:rPr>
                <w:rFonts w:ascii="仿宋" w:hAnsi="仿宋" w:eastAsia="仿宋"/>
                <w:bCs/>
                <w:color w:val="auto"/>
                <w:szCs w:val="21"/>
              </w:rPr>
              <w:t>106</w:t>
            </w:r>
            <w:r>
              <w:rPr>
                <w:rFonts w:hint="eastAsia" w:ascii="仿宋" w:hAnsi="仿宋" w:eastAsia="仿宋"/>
                <w:bCs/>
                <w:color w:val="auto"/>
                <w:szCs w:val="21"/>
              </w:rPr>
              <w:t>,</w:t>
            </w:r>
            <w:r>
              <w:rPr>
                <w:rFonts w:ascii="仿宋" w:hAnsi="仿宋" w:eastAsia="仿宋"/>
                <w:bCs/>
                <w:color w:val="auto"/>
                <w:szCs w:val="21"/>
              </w:rPr>
              <w:t>0107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jc w:val="center"/>
              <w:rPr>
                <w:rFonts w:ascii="仿宋" w:hAnsi="仿宋" w:eastAsia="仿宋"/>
                <w:color w:val="auto"/>
                <w:szCs w:val="21"/>
              </w:rPr>
            </w:pPr>
          </w:p>
        </w:tc>
        <w:tc>
          <w:tcPr>
            <w:tcW w:w="2788" w:type="dxa"/>
            <w:vMerge w:val="continue"/>
            <w:vAlign w:val="center"/>
          </w:tcPr>
          <w:p>
            <w:pPr>
              <w:jc w:val="left"/>
              <w:rPr>
                <w:rFonts w:ascii="仿宋" w:hAnsi="仿宋" w:eastAsia="仿宋"/>
                <w:color w:val="auto"/>
                <w:szCs w:val="21"/>
              </w:rPr>
            </w:pPr>
          </w:p>
        </w:tc>
        <w:tc>
          <w:tcPr>
            <w:tcW w:w="2882" w:type="dxa"/>
            <w:vAlign w:val="center"/>
          </w:tcPr>
          <w:p>
            <w:pPr>
              <w:jc w:val="left"/>
              <w:rPr>
                <w:rFonts w:ascii="仿宋" w:hAnsi="仿宋" w:eastAsia="仿宋"/>
                <w:color w:val="auto"/>
                <w:szCs w:val="21"/>
              </w:rPr>
            </w:pPr>
            <w:r>
              <w:rPr>
                <w:rFonts w:hint="eastAsia" w:ascii="仿宋" w:hAnsi="仿宋" w:eastAsia="仿宋"/>
                <w:color w:val="auto"/>
                <w:szCs w:val="21"/>
              </w:rPr>
              <w:t>照相设备</w:t>
            </w:r>
            <w:r>
              <w:rPr>
                <w:rFonts w:hint="eastAsia" w:ascii="仿宋" w:hAnsi="仿宋" w:eastAsia="仿宋"/>
                <w:color w:val="auto"/>
                <w:szCs w:val="21"/>
              </w:rPr>
              <w:tab/>
            </w:r>
          </w:p>
        </w:tc>
        <w:tc>
          <w:tcPr>
            <w:tcW w:w="1134" w:type="dxa"/>
            <w:vAlign w:val="center"/>
          </w:tcPr>
          <w:p>
            <w:pPr>
              <w:jc w:val="center"/>
              <w:rPr>
                <w:rFonts w:ascii="仿宋" w:hAnsi="仿宋" w:eastAsia="仿宋"/>
                <w:color w:val="auto"/>
                <w:szCs w:val="21"/>
              </w:rPr>
            </w:pPr>
            <w:r>
              <w:rPr>
                <w:rFonts w:hint="eastAsia" w:ascii="仿宋" w:hAnsi="仿宋" w:eastAsia="仿宋"/>
                <w:color w:val="auto"/>
                <w:szCs w:val="21"/>
              </w:rPr>
              <w:t>台</w:t>
            </w:r>
          </w:p>
        </w:tc>
        <w:tc>
          <w:tcPr>
            <w:tcW w:w="2488" w:type="dxa"/>
            <w:vAlign w:val="center"/>
          </w:tcPr>
          <w:p>
            <w:pPr>
              <w:jc w:val="center"/>
              <w:rPr>
                <w:rFonts w:ascii="仿宋" w:hAnsi="仿宋" w:eastAsia="仿宋"/>
                <w:color w:val="auto"/>
                <w:szCs w:val="21"/>
              </w:rPr>
            </w:pPr>
            <w:r>
              <w:rPr>
                <w:rFonts w:hint="eastAsia" w:ascii="仿宋" w:hAnsi="仿宋" w:eastAsia="仿宋"/>
                <w:color w:val="auto"/>
                <w:szCs w:val="21"/>
              </w:rPr>
              <w:t>必备</w:t>
            </w:r>
          </w:p>
        </w:tc>
        <w:tc>
          <w:tcPr>
            <w:tcW w:w="3040" w:type="dxa"/>
            <w:vMerge w:val="continue"/>
            <w:vAlign w:val="center"/>
          </w:tcPr>
          <w:p>
            <w:pPr>
              <w:jc w:val="left"/>
              <w:rPr>
                <w:rFonts w:ascii="仿宋" w:hAnsi="仿宋" w:eastAsia="仿宋"/>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仿宋" w:hAnsi="仿宋" w:eastAsia="仿宋"/>
                <w:color w:val="auto"/>
                <w:szCs w:val="21"/>
              </w:rPr>
            </w:pPr>
            <w:r>
              <w:rPr>
                <w:rFonts w:ascii="仿宋" w:hAnsi="仿宋" w:eastAsia="仿宋"/>
                <w:color w:val="auto"/>
                <w:szCs w:val="21"/>
              </w:rPr>
              <w:t>8</w:t>
            </w:r>
          </w:p>
        </w:tc>
        <w:tc>
          <w:tcPr>
            <w:tcW w:w="2788" w:type="dxa"/>
            <w:vAlign w:val="center"/>
          </w:tcPr>
          <w:p>
            <w:pPr>
              <w:jc w:val="left"/>
              <w:rPr>
                <w:rFonts w:ascii="仿宋" w:hAnsi="仿宋" w:eastAsia="仿宋"/>
                <w:color w:val="auto"/>
                <w:szCs w:val="21"/>
              </w:rPr>
            </w:pPr>
            <w:r>
              <w:rPr>
                <w:rFonts w:hint="eastAsia" w:ascii="仿宋" w:hAnsi="仿宋" w:eastAsia="仿宋"/>
                <w:color w:val="auto"/>
                <w:szCs w:val="21"/>
              </w:rPr>
              <w:t>基本设备（听证区）</w:t>
            </w:r>
          </w:p>
        </w:tc>
        <w:tc>
          <w:tcPr>
            <w:tcW w:w="2882" w:type="dxa"/>
            <w:vAlign w:val="center"/>
          </w:tcPr>
          <w:p>
            <w:pPr>
              <w:jc w:val="left"/>
              <w:rPr>
                <w:rFonts w:ascii="仿宋" w:hAnsi="仿宋" w:eastAsia="仿宋"/>
                <w:color w:val="auto"/>
                <w:szCs w:val="21"/>
              </w:rPr>
            </w:pPr>
            <w:r>
              <w:rPr>
                <w:rFonts w:hint="eastAsia" w:ascii="仿宋" w:hAnsi="仿宋" w:eastAsia="仿宋"/>
                <w:color w:val="auto"/>
                <w:szCs w:val="21"/>
              </w:rPr>
              <w:t>视频监控</w:t>
            </w:r>
          </w:p>
        </w:tc>
        <w:tc>
          <w:tcPr>
            <w:tcW w:w="1134" w:type="dxa"/>
            <w:vAlign w:val="center"/>
          </w:tcPr>
          <w:p>
            <w:pPr>
              <w:jc w:val="center"/>
              <w:rPr>
                <w:rFonts w:ascii="仿宋" w:hAnsi="仿宋" w:eastAsia="仿宋"/>
                <w:color w:val="auto"/>
                <w:szCs w:val="21"/>
              </w:rPr>
            </w:pPr>
            <w:r>
              <w:rPr>
                <w:rFonts w:hint="eastAsia" w:ascii="仿宋" w:hAnsi="仿宋" w:eastAsia="仿宋"/>
                <w:color w:val="auto"/>
                <w:szCs w:val="21"/>
              </w:rPr>
              <w:t>台</w:t>
            </w:r>
          </w:p>
        </w:tc>
        <w:tc>
          <w:tcPr>
            <w:tcW w:w="2488" w:type="dxa"/>
            <w:vAlign w:val="center"/>
          </w:tcPr>
          <w:p>
            <w:pPr>
              <w:jc w:val="center"/>
              <w:rPr>
                <w:rFonts w:ascii="仿宋" w:hAnsi="仿宋" w:eastAsia="仿宋"/>
                <w:color w:val="auto"/>
                <w:szCs w:val="21"/>
              </w:rPr>
            </w:pPr>
            <w:r>
              <w:rPr>
                <w:rFonts w:hint="eastAsia" w:ascii="仿宋" w:hAnsi="仿宋" w:eastAsia="仿宋"/>
                <w:color w:val="auto"/>
                <w:szCs w:val="21"/>
              </w:rPr>
              <w:t>必备</w:t>
            </w:r>
          </w:p>
        </w:tc>
        <w:tc>
          <w:tcPr>
            <w:tcW w:w="3040" w:type="dxa"/>
            <w:vAlign w:val="center"/>
          </w:tcPr>
          <w:p>
            <w:pPr>
              <w:jc w:val="left"/>
              <w:rPr>
                <w:rFonts w:ascii="仿宋" w:hAnsi="仿宋" w:eastAsia="仿宋"/>
                <w:bCs/>
                <w:color w:val="auto"/>
                <w:szCs w:val="21"/>
              </w:rPr>
            </w:pPr>
            <w:r>
              <w:rPr>
                <w:rFonts w:hint="eastAsia" w:ascii="仿宋" w:hAnsi="仿宋" w:eastAsia="仿宋"/>
                <w:bCs/>
                <w:color w:val="auto"/>
                <w:szCs w:val="21"/>
              </w:rPr>
              <w:t>0</w:t>
            </w:r>
            <w:r>
              <w:rPr>
                <w:rFonts w:ascii="仿宋" w:hAnsi="仿宋" w:eastAsia="仿宋"/>
                <w:bCs/>
                <w:color w:val="auto"/>
                <w:szCs w:val="21"/>
              </w:rPr>
              <w:t>108</w:t>
            </w:r>
          </w:p>
          <w:p>
            <w:pPr>
              <w:jc w:val="left"/>
              <w:rPr>
                <w:rFonts w:ascii="仿宋" w:hAnsi="仿宋" w:eastAsia="仿宋"/>
                <w:bCs/>
                <w:color w:val="auto"/>
                <w:szCs w:val="21"/>
              </w:rPr>
            </w:pPr>
            <w:r>
              <w:rPr>
                <w:rFonts w:hint="eastAsia" w:ascii="仿宋" w:hAnsi="仿宋" w:eastAsia="仿宋"/>
                <w:bCs/>
                <w:color w:val="auto"/>
                <w:szCs w:val="21"/>
              </w:rPr>
              <w:t>相对独立的听取医患陈述意见区域。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仿宋" w:hAnsi="仿宋" w:eastAsia="仿宋"/>
                <w:color w:val="auto"/>
                <w:szCs w:val="21"/>
              </w:rPr>
            </w:pPr>
            <w:r>
              <w:rPr>
                <w:rFonts w:ascii="仿宋" w:hAnsi="仿宋" w:eastAsia="仿宋"/>
                <w:color w:val="auto"/>
                <w:szCs w:val="21"/>
              </w:rPr>
              <w:t>9</w:t>
            </w:r>
          </w:p>
        </w:tc>
        <w:tc>
          <w:tcPr>
            <w:tcW w:w="2788" w:type="dxa"/>
            <w:vAlign w:val="center"/>
          </w:tcPr>
          <w:p>
            <w:pPr>
              <w:jc w:val="left"/>
              <w:rPr>
                <w:rFonts w:ascii="仿宋" w:hAnsi="仿宋" w:eastAsia="仿宋"/>
                <w:color w:val="auto"/>
                <w:szCs w:val="21"/>
              </w:rPr>
            </w:pPr>
            <w:r>
              <w:rPr>
                <w:rFonts w:hint="eastAsia" w:ascii="仿宋" w:hAnsi="仿宋" w:eastAsia="仿宋"/>
                <w:color w:val="auto"/>
                <w:szCs w:val="21"/>
              </w:rPr>
              <w:t>基本设备（尸体影像学检查室）</w:t>
            </w:r>
          </w:p>
        </w:tc>
        <w:tc>
          <w:tcPr>
            <w:tcW w:w="2882" w:type="dxa"/>
            <w:vAlign w:val="center"/>
          </w:tcPr>
          <w:p>
            <w:pPr>
              <w:jc w:val="left"/>
              <w:rPr>
                <w:rFonts w:ascii="仿宋" w:hAnsi="仿宋" w:eastAsia="仿宋"/>
                <w:color w:val="auto"/>
                <w:szCs w:val="21"/>
              </w:rPr>
            </w:pPr>
            <w:r>
              <w:rPr>
                <w:rFonts w:hint="eastAsia" w:ascii="仿宋" w:hAnsi="仿宋" w:eastAsia="仿宋"/>
                <w:color w:val="auto"/>
                <w:szCs w:val="21"/>
              </w:rPr>
              <w:t>CT 机/X 光机</w:t>
            </w:r>
          </w:p>
        </w:tc>
        <w:tc>
          <w:tcPr>
            <w:tcW w:w="1134" w:type="dxa"/>
            <w:vAlign w:val="center"/>
          </w:tcPr>
          <w:p>
            <w:pPr>
              <w:jc w:val="center"/>
              <w:rPr>
                <w:rFonts w:ascii="仿宋" w:hAnsi="仿宋" w:eastAsia="仿宋"/>
                <w:color w:val="auto"/>
                <w:szCs w:val="21"/>
              </w:rPr>
            </w:pPr>
            <w:r>
              <w:rPr>
                <w:rFonts w:hint="eastAsia" w:ascii="仿宋" w:hAnsi="仿宋" w:eastAsia="仿宋"/>
                <w:color w:val="auto"/>
                <w:szCs w:val="21"/>
              </w:rPr>
              <w:t>台</w:t>
            </w:r>
          </w:p>
        </w:tc>
        <w:tc>
          <w:tcPr>
            <w:tcW w:w="2488" w:type="dxa"/>
            <w:vAlign w:val="center"/>
          </w:tcPr>
          <w:p>
            <w:pPr>
              <w:jc w:val="center"/>
              <w:rPr>
                <w:rFonts w:ascii="仿宋" w:hAnsi="仿宋" w:eastAsia="仿宋"/>
                <w:color w:val="auto"/>
                <w:szCs w:val="21"/>
              </w:rPr>
            </w:pPr>
            <w:r>
              <w:rPr>
                <w:rFonts w:hint="eastAsia" w:ascii="仿宋" w:hAnsi="仿宋" w:eastAsia="仿宋"/>
                <w:color w:val="auto"/>
                <w:szCs w:val="21"/>
              </w:rPr>
              <w:t>必备</w:t>
            </w:r>
          </w:p>
        </w:tc>
        <w:tc>
          <w:tcPr>
            <w:tcW w:w="3040" w:type="dxa"/>
            <w:vAlign w:val="center"/>
          </w:tcPr>
          <w:p>
            <w:pPr>
              <w:jc w:val="left"/>
              <w:rPr>
                <w:rFonts w:ascii="仿宋" w:hAnsi="仿宋" w:eastAsia="仿宋"/>
                <w:bCs/>
                <w:color w:val="auto"/>
                <w:szCs w:val="21"/>
              </w:rPr>
            </w:pPr>
            <w:r>
              <w:rPr>
                <w:rFonts w:hint="eastAsia" w:ascii="仿宋" w:hAnsi="仿宋" w:eastAsia="仿宋"/>
                <w:bCs/>
                <w:color w:val="auto"/>
                <w:szCs w:val="21"/>
              </w:rPr>
              <w:t>0</w:t>
            </w:r>
            <w:r>
              <w:rPr>
                <w:rFonts w:ascii="仿宋" w:hAnsi="仿宋" w:eastAsia="仿宋"/>
                <w:bCs/>
                <w:color w:val="auto"/>
                <w:szCs w:val="21"/>
              </w:rPr>
              <w:t>109</w:t>
            </w:r>
          </w:p>
          <w:p>
            <w:pPr>
              <w:jc w:val="left"/>
              <w:rPr>
                <w:rFonts w:ascii="仿宋" w:hAnsi="仿宋" w:eastAsia="仿宋"/>
                <w:bCs/>
                <w:color w:val="auto"/>
                <w:szCs w:val="21"/>
              </w:rPr>
            </w:pPr>
            <w:r>
              <w:rPr>
                <w:rFonts w:hint="eastAsia" w:ascii="仿宋" w:hAnsi="仿宋" w:eastAsia="仿宋"/>
                <w:color w:val="auto"/>
                <w:szCs w:val="21"/>
              </w:rPr>
              <w:t>CT 机/X 光机至少具备一种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vAlign w:val="center"/>
          </w:tcPr>
          <w:p>
            <w:pPr>
              <w:jc w:val="center"/>
              <w:rPr>
                <w:rFonts w:ascii="仿宋" w:hAnsi="仿宋" w:eastAsia="仿宋"/>
                <w:color w:val="auto"/>
                <w:szCs w:val="21"/>
              </w:rPr>
            </w:pPr>
            <w:r>
              <w:rPr>
                <w:rFonts w:ascii="仿宋" w:hAnsi="仿宋" w:eastAsia="仿宋"/>
                <w:color w:val="auto"/>
                <w:szCs w:val="21"/>
              </w:rPr>
              <w:t>10</w:t>
            </w:r>
          </w:p>
        </w:tc>
        <w:tc>
          <w:tcPr>
            <w:tcW w:w="2788" w:type="dxa"/>
            <w:vMerge w:val="restart"/>
            <w:vAlign w:val="center"/>
          </w:tcPr>
          <w:p>
            <w:pPr>
              <w:jc w:val="both"/>
              <w:rPr>
                <w:rFonts w:ascii="仿宋" w:hAnsi="仿宋" w:eastAsia="仿宋"/>
                <w:color w:val="auto"/>
                <w:szCs w:val="21"/>
              </w:rPr>
            </w:pPr>
            <w:r>
              <w:rPr>
                <w:rFonts w:hint="eastAsia" w:ascii="仿宋" w:hAnsi="仿宋" w:eastAsia="仿宋"/>
                <w:color w:val="auto"/>
                <w:szCs w:val="21"/>
              </w:rPr>
              <w:t>基本设备（硅藻检验室）</w:t>
            </w:r>
          </w:p>
        </w:tc>
        <w:tc>
          <w:tcPr>
            <w:tcW w:w="2882" w:type="dxa"/>
            <w:vAlign w:val="center"/>
          </w:tcPr>
          <w:p>
            <w:pPr>
              <w:jc w:val="left"/>
              <w:rPr>
                <w:rFonts w:ascii="仿宋" w:hAnsi="仿宋" w:eastAsia="仿宋"/>
                <w:color w:val="auto"/>
                <w:szCs w:val="21"/>
              </w:rPr>
            </w:pPr>
            <w:r>
              <w:rPr>
                <w:rFonts w:hint="eastAsia" w:ascii="仿宋" w:hAnsi="仿宋" w:eastAsia="仿宋"/>
                <w:color w:val="auto"/>
                <w:szCs w:val="21"/>
              </w:rPr>
              <w:t>硅藻检验设备</w:t>
            </w:r>
          </w:p>
        </w:tc>
        <w:tc>
          <w:tcPr>
            <w:tcW w:w="1134" w:type="dxa"/>
            <w:vAlign w:val="center"/>
          </w:tcPr>
          <w:p>
            <w:pPr>
              <w:jc w:val="center"/>
              <w:rPr>
                <w:rFonts w:ascii="仿宋" w:hAnsi="仿宋" w:eastAsia="仿宋"/>
                <w:color w:val="auto"/>
                <w:szCs w:val="21"/>
              </w:rPr>
            </w:pPr>
            <w:r>
              <w:rPr>
                <w:rFonts w:hint="eastAsia" w:ascii="仿宋" w:hAnsi="仿宋" w:eastAsia="仿宋"/>
                <w:color w:val="auto"/>
                <w:szCs w:val="21"/>
              </w:rPr>
              <w:t>台</w:t>
            </w:r>
          </w:p>
        </w:tc>
        <w:tc>
          <w:tcPr>
            <w:tcW w:w="2488" w:type="dxa"/>
            <w:vAlign w:val="center"/>
          </w:tcPr>
          <w:p>
            <w:pPr>
              <w:jc w:val="center"/>
              <w:rPr>
                <w:rFonts w:ascii="仿宋" w:hAnsi="仿宋" w:eastAsia="仿宋"/>
                <w:color w:val="auto"/>
                <w:szCs w:val="21"/>
              </w:rPr>
            </w:pPr>
            <w:r>
              <w:rPr>
                <w:rFonts w:hint="eastAsia" w:ascii="仿宋" w:hAnsi="仿宋" w:eastAsia="仿宋"/>
                <w:color w:val="auto"/>
                <w:szCs w:val="21"/>
              </w:rPr>
              <w:t>必备</w:t>
            </w:r>
          </w:p>
        </w:tc>
        <w:tc>
          <w:tcPr>
            <w:tcW w:w="3040" w:type="dxa"/>
            <w:vMerge w:val="restart"/>
            <w:vAlign w:val="center"/>
          </w:tcPr>
          <w:p>
            <w:pPr>
              <w:jc w:val="left"/>
              <w:rPr>
                <w:rFonts w:ascii="仿宋" w:hAnsi="仿宋" w:eastAsia="仿宋"/>
                <w:bCs/>
                <w:color w:val="auto"/>
                <w:szCs w:val="21"/>
              </w:rPr>
            </w:pPr>
            <w:r>
              <w:rPr>
                <w:rFonts w:hint="eastAsia" w:ascii="仿宋" w:hAnsi="仿宋" w:eastAsia="仿宋"/>
                <w:bCs/>
                <w:color w:val="auto"/>
                <w:szCs w:val="21"/>
              </w:rPr>
              <w:t>0</w:t>
            </w:r>
            <w:r>
              <w:rPr>
                <w:rFonts w:ascii="仿宋" w:hAnsi="仿宋" w:eastAsia="仿宋"/>
                <w:bCs/>
                <w:color w:val="auto"/>
                <w:szCs w:val="21"/>
              </w:rPr>
              <w:t>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jc w:val="center"/>
              <w:rPr>
                <w:rFonts w:ascii="仿宋" w:hAnsi="仿宋" w:eastAsia="仿宋"/>
                <w:color w:val="auto"/>
                <w:szCs w:val="21"/>
              </w:rPr>
            </w:pPr>
          </w:p>
        </w:tc>
        <w:tc>
          <w:tcPr>
            <w:tcW w:w="2788" w:type="dxa"/>
            <w:vMerge w:val="continue"/>
            <w:vAlign w:val="center"/>
          </w:tcPr>
          <w:p>
            <w:pPr>
              <w:jc w:val="left"/>
              <w:rPr>
                <w:rFonts w:ascii="仿宋" w:hAnsi="仿宋" w:eastAsia="仿宋"/>
                <w:color w:val="auto"/>
                <w:szCs w:val="21"/>
              </w:rPr>
            </w:pPr>
          </w:p>
        </w:tc>
        <w:tc>
          <w:tcPr>
            <w:tcW w:w="2882" w:type="dxa"/>
            <w:vAlign w:val="center"/>
          </w:tcPr>
          <w:p>
            <w:pPr>
              <w:jc w:val="left"/>
              <w:rPr>
                <w:rFonts w:ascii="仿宋" w:hAnsi="仿宋" w:eastAsia="仿宋"/>
                <w:color w:val="auto"/>
                <w:szCs w:val="21"/>
              </w:rPr>
            </w:pPr>
            <w:r>
              <w:rPr>
                <w:rFonts w:hint="eastAsia" w:ascii="仿宋" w:hAnsi="仿宋" w:eastAsia="仿宋"/>
                <w:color w:val="auto"/>
                <w:szCs w:val="21"/>
              </w:rPr>
              <w:t>试剂柜</w:t>
            </w:r>
          </w:p>
        </w:tc>
        <w:tc>
          <w:tcPr>
            <w:tcW w:w="1134" w:type="dxa"/>
            <w:vAlign w:val="center"/>
          </w:tcPr>
          <w:p>
            <w:pPr>
              <w:jc w:val="center"/>
              <w:rPr>
                <w:rFonts w:ascii="仿宋" w:hAnsi="仿宋" w:eastAsia="仿宋"/>
                <w:color w:val="auto"/>
                <w:szCs w:val="21"/>
              </w:rPr>
            </w:pPr>
            <w:r>
              <w:rPr>
                <w:rFonts w:hint="eastAsia" w:ascii="仿宋" w:hAnsi="仿宋" w:eastAsia="仿宋"/>
                <w:color w:val="auto"/>
                <w:szCs w:val="21"/>
              </w:rPr>
              <w:t>个</w:t>
            </w:r>
          </w:p>
        </w:tc>
        <w:tc>
          <w:tcPr>
            <w:tcW w:w="2488" w:type="dxa"/>
            <w:vAlign w:val="center"/>
          </w:tcPr>
          <w:p>
            <w:pPr>
              <w:jc w:val="center"/>
              <w:rPr>
                <w:rFonts w:ascii="仿宋" w:hAnsi="仿宋" w:eastAsia="仿宋"/>
                <w:color w:val="auto"/>
                <w:szCs w:val="21"/>
              </w:rPr>
            </w:pPr>
            <w:r>
              <w:rPr>
                <w:rFonts w:hint="eastAsia" w:ascii="仿宋" w:hAnsi="仿宋" w:eastAsia="仿宋"/>
                <w:color w:val="auto"/>
                <w:szCs w:val="21"/>
              </w:rPr>
              <w:t>必备</w:t>
            </w:r>
          </w:p>
        </w:tc>
        <w:tc>
          <w:tcPr>
            <w:tcW w:w="3040" w:type="dxa"/>
            <w:vMerge w:val="continue"/>
            <w:vAlign w:val="center"/>
          </w:tcPr>
          <w:p>
            <w:pPr>
              <w:jc w:val="left"/>
              <w:rPr>
                <w:rFonts w:ascii="仿宋" w:hAnsi="仿宋" w:eastAsia="仿宋"/>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jc w:val="center"/>
              <w:rPr>
                <w:rFonts w:ascii="仿宋" w:hAnsi="仿宋" w:eastAsia="仿宋"/>
                <w:color w:val="auto"/>
                <w:szCs w:val="21"/>
              </w:rPr>
            </w:pPr>
          </w:p>
        </w:tc>
        <w:tc>
          <w:tcPr>
            <w:tcW w:w="2788" w:type="dxa"/>
            <w:vMerge w:val="continue"/>
            <w:vAlign w:val="center"/>
          </w:tcPr>
          <w:p>
            <w:pPr>
              <w:jc w:val="left"/>
              <w:rPr>
                <w:rFonts w:ascii="仿宋" w:hAnsi="仿宋" w:eastAsia="仿宋"/>
                <w:color w:val="auto"/>
                <w:szCs w:val="21"/>
              </w:rPr>
            </w:pPr>
          </w:p>
        </w:tc>
        <w:tc>
          <w:tcPr>
            <w:tcW w:w="2882" w:type="dxa"/>
            <w:vAlign w:val="center"/>
          </w:tcPr>
          <w:p>
            <w:pPr>
              <w:jc w:val="left"/>
              <w:rPr>
                <w:rFonts w:ascii="仿宋" w:hAnsi="仿宋" w:eastAsia="仿宋"/>
                <w:color w:val="auto"/>
                <w:szCs w:val="21"/>
              </w:rPr>
            </w:pPr>
            <w:r>
              <w:rPr>
                <w:rFonts w:hint="eastAsia" w:ascii="仿宋" w:hAnsi="仿宋" w:eastAsia="仿宋"/>
                <w:color w:val="auto"/>
                <w:szCs w:val="21"/>
              </w:rPr>
              <w:t>通风橱</w:t>
            </w:r>
          </w:p>
        </w:tc>
        <w:tc>
          <w:tcPr>
            <w:tcW w:w="1134" w:type="dxa"/>
            <w:vAlign w:val="center"/>
          </w:tcPr>
          <w:p>
            <w:pPr>
              <w:jc w:val="center"/>
              <w:rPr>
                <w:rFonts w:ascii="仿宋" w:hAnsi="仿宋" w:eastAsia="仿宋"/>
                <w:color w:val="auto"/>
                <w:szCs w:val="21"/>
              </w:rPr>
            </w:pPr>
            <w:r>
              <w:rPr>
                <w:rFonts w:hint="eastAsia" w:ascii="仿宋" w:hAnsi="仿宋" w:eastAsia="仿宋"/>
                <w:color w:val="auto"/>
                <w:szCs w:val="21"/>
              </w:rPr>
              <w:t>个</w:t>
            </w:r>
          </w:p>
        </w:tc>
        <w:tc>
          <w:tcPr>
            <w:tcW w:w="2488" w:type="dxa"/>
            <w:vAlign w:val="center"/>
          </w:tcPr>
          <w:p>
            <w:pPr>
              <w:jc w:val="center"/>
              <w:rPr>
                <w:rFonts w:ascii="仿宋" w:hAnsi="仿宋" w:eastAsia="仿宋"/>
                <w:color w:val="auto"/>
                <w:szCs w:val="21"/>
              </w:rPr>
            </w:pPr>
            <w:r>
              <w:rPr>
                <w:rFonts w:hint="eastAsia" w:ascii="仿宋" w:hAnsi="仿宋" w:eastAsia="仿宋"/>
                <w:color w:val="auto"/>
                <w:szCs w:val="21"/>
              </w:rPr>
              <w:t>必备</w:t>
            </w:r>
          </w:p>
        </w:tc>
        <w:tc>
          <w:tcPr>
            <w:tcW w:w="3040" w:type="dxa"/>
            <w:vMerge w:val="continue"/>
            <w:vAlign w:val="center"/>
          </w:tcPr>
          <w:p>
            <w:pPr>
              <w:jc w:val="left"/>
              <w:rPr>
                <w:rFonts w:ascii="仿宋" w:hAnsi="仿宋" w:eastAsia="仿宋"/>
                <w:bCs/>
                <w:color w:val="auto"/>
                <w:szCs w:val="21"/>
              </w:rPr>
            </w:pPr>
          </w:p>
        </w:tc>
      </w:tr>
    </w:tbl>
    <w:p>
      <w:pPr>
        <w:rPr>
          <w:rFonts w:ascii="仿宋" w:hAnsi="仿宋" w:eastAsia="仿宋"/>
          <w:color w:val="auto"/>
          <w:sz w:val="32"/>
          <w:szCs w:val="32"/>
        </w:rPr>
      </w:pPr>
      <w:r>
        <w:rPr>
          <w:rFonts w:hint="eastAsia" w:ascii="仿宋" w:hAnsi="仿宋" w:eastAsia="仿宋"/>
          <w:color w:val="auto"/>
          <w:sz w:val="32"/>
          <w:szCs w:val="32"/>
        </w:rPr>
        <w:t>1-2</w:t>
      </w:r>
    </w:p>
    <w:p>
      <w:pPr>
        <w:pStyle w:val="2"/>
        <w:spacing w:before="0" w:after="0" w:line="360" w:lineRule="auto"/>
        <w:jc w:val="center"/>
        <w:rPr>
          <w:rFonts w:ascii="宋体" w:hAnsi="宋体" w:eastAsia="宋体" w:cs="方正小标宋简体"/>
          <w:b w:val="0"/>
          <w:bCs w:val="0"/>
          <w:color w:val="auto"/>
          <w:sz w:val="36"/>
          <w:szCs w:val="36"/>
        </w:rPr>
      </w:pPr>
      <w:r>
        <w:rPr>
          <w:rFonts w:hint="eastAsia" w:ascii="宋体" w:hAnsi="宋体" w:eastAsia="宋体" w:cs="方正小标宋简体"/>
          <w:b w:val="0"/>
          <w:bCs w:val="0"/>
          <w:color w:val="auto"/>
          <w:sz w:val="36"/>
          <w:szCs w:val="36"/>
        </w:rPr>
        <w:t>法医临床鉴定登记评审评分标准</w:t>
      </w:r>
    </w:p>
    <w:p>
      <w:pPr>
        <w:jc w:val="center"/>
        <w:rPr>
          <w:rFonts w:ascii="仿宋" w:hAnsi="仿宋" w:eastAsia="仿宋"/>
          <w:color w:val="auto"/>
          <w:sz w:val="32"/>
          <w:szCs w:val="32"/>
        </w:rPr>
      </w:pPr>
      <w:r>
        <w:rPr>
          <w:rFonts w:hint="eastAsia" w:ascii="仿宋" w:hAnsi="仿宋" w:eastAsia="仿宋"/>
          <w:b/>
          <w:bCs/>
          <w:color w:val="auto"/>
          <w:sz w:val="32"/>
          <w:szCs w:val="32"/>
        </w:rPr>
        <w:t>（一）法医临床鉴定机构和人员专业能力要求</w:t>
      </w:r>
    </w:p>
    <w:tbl>
      <w:tblPr>
        <w:tblStyle w:val="11"/>
        <w:tblW w:w="149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1"/>
        <w:gridCol w:w="980"/>
        <w:gridCol w:w="3425"/>
        <w:gridCol w:w="2504"/>
        <w:gridCol w:w="7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blHeader/>
        </w:trPr>
        <w:tc>
          <w:tcPr>
            <w:tcW w:w="38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color w:val="auto"/>
                <w:szCs w:val="21"/>
              </w:rPr>
            </w:pPr>
            <w:r>
              <w:rPr>
                <w:rFonts w:hint="eastAsia" w:ascii="仿宋" w:hAnsi="仿宋" w:eastAsia="仿宋"/>
                <w:b/>
                <w:color w:val="auto"/>
                <w:szCs w:val="21"/>
              </w:rPr>
              <w:t>序号</w:t>
            </w:r>
          </w:p>
        </w:tc>
        <w:tc>
          <w:tcPr>
            <w:tcW w:w="98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color w:val="auto"/>
                <w:szCs w:val="21"/>
              </w:rPr>
            </w:pPr>
            <w:r>
              <w:rPr>
                <w:rFonts w:hint="eastAsia" w:ascii="仿宋" w:hAnsi="仿宋" w:eastAsia="仿宋"/>
                <w:b/>
                <w:color w:val="auto"/>
                <w:szCs w:val="21"/>
              </w:rPr>
              <w:t>执业</w:t>
            </w:r>
          </w:p>
          <w:p>
            <w:pPr>
              <w:jc w:val="center"/>
              <w:rPr>
                <w:rFonts w:ascii="仿宋" w:hAnsi="仿宋" w:eastAsia="仿宋"/>
                <w:b/>
                <w:color w:val="auto"/>
                <w:szCs w:val="21"/>
              </w:rPr>
            </w:pPr>
            <w:r>
              <w:rPr>
                <w:rFonts w:hint="eastAsia" w:ascii="仿宋" w:hAnsi="仿宋" w:eastAsia="仿宋"/>
                <w:b/>
                <w:color w:val="auto"/>
                <w:szCs w:val="21"/>
              </w:rPr>
              <w:t>领域</w:t>
            </w:r>
          </w:p>
        </w:tc>
        <w:tc>
          <w:tcPr>
            <w:tcW w:w="342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color w:val="auto"/>
                <w:szCs w:val="21"/>
              </w:rPr>
            </w:pPr>
            <w:r>
              <w:rPr>
                <w:rFonts w:hint="eastAsia" w:ascii="仿宋" w:hAnsi="仿宋" w:eastAsia="仿宋"/>
                <w:b/>
                <w:color w:val="auto"/>
                <w:szCs w:val="21"/>
              </w:rPr>
              <w:t>分领域及鉴定项目</w:t>
            </w:r>
          </w:p>
        </w:tc>
        <w:tc>
          <w:tcPr>
            <w:tcW w:w="250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color w:val="auto"/>
                <w:szCs w:val="21"/>
              </w:rPr>
            </w:pPr>
            <w:r>
              <w:rPr>
                <w:rFonts w:hint="eastAsia" w:ascii="仿宋" w:hAnsi="仿宋" w:eastAsia="仿宋"/>
                <w:b/>
                <w:color w:val="auto"/>
                <w:szCs w:val="21"/>
              </w:rPr>
              <w:t>人员专业要求</w:t>
            </w:r>
          </w:p>
          <w:p>
            <w:pPr>
              <w:jc w:val="center"/>
              <w:rPr>
                <w:rFonts w:ascii="仿宋" w:hAnsi="仿宋" w:eastAsia="仿宋"/>
                <w:b/>
                <w:color w:val="auto"/>
                <w:szCs w:val="21"/>
              </w:rPr>
            </w:pPr>
            <w:r>
              <w:rPr>
                <w:rFonts w:hint="eastAsia" w:ascii="仿宋" w:hAnsi="仿宋" w:eastAsia="仿宋"/>
                <w:b/>
                <w:color w:val="auto"/>
                <w:szCs w:val="21"/>
              </w:rPr>
              <w:t>（学历和职称专业）</w:t>
            </w:r>
          </w:p>
        </w:tc>
        <w:tc>
          <w:tcPr>
            <w:tcW w:w="770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color w:val="auto"/>
                <w:szCs w:val="21"/>
              </w:rPr>
            </w:pPr>
            <w:r>
              <w:rPr>
                <w:rFonts w:hint="eastAsia" w:ascii="仿宋" w:hAnsi="仿宋" w:eastAsia="仿宋"/>
                <w:b/>
                <w:color w:val="auto"/>
                <w:szCs w:val="21"/>
              </w:rPr>
              <w:t>专业</w:t>
            </w:r>
            <w:r>
              <w:rPr>
                <w:rFonts w:ascii="仿宋" w:hAnsi="仿宋" w:eastAsia="仿宋"/>
                <w:b/>
                <w:color w:val="auto"/>
                <w:szCs w:val="21"/>
              </w:rPr>
              <w:t>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1" w:hRule="atLeast"/>
        </w:trPr>
        <w:tc>
          <w:tcPr>
            <w:tcW w:w="381" w:type="dxa"/>
            <w:vAlign w:val="center"/>
          </w:tcPr>
          <w:p>
            <w:pPr>
              <w:rPr>
                <w:rFonts w:ascii="仿宋" w:hAnsi="仿宋" w:eastAsia="仿宋"/>
                <w:color w:val="auto"/>
                <w:szCs w:val="21"/>
              </w:rPr>
            </w:pPr>
            <w:r>
              <w:rPr>
                <w:rFonts w:hint="eastAsia" w:ascii="仿宋" w:hAnsi="仿宋" w:eastAsia="仿宋"/>
                <w:color w:val="auto"/>
                <w:szCs w:val="21"/>
              </w:rPr>
              <w:t>1</w:t>
            </w:r>
          </w:p>
        </w:tc>
        <w:tc>
          <w:tcPr>
            <w:tcW w:w="980" w:type="dxa"/>
            <w:vAlign w:val="center"/>
          </w:tcPr>
          <w:p>
            <w:pPr>
              <w:rPr>
                <w:rFonts w:ascii="仿宋" w:hAnsi="仿宋" w:eastAsia="仿宋"/>
                <w:color w:val="auto"/>
                <w:szCs w:val="21"/>
              </w:rPr>
            </w:pPr>
            <w:r>
              <w:rPr>
                <w:rFonts w:hint="eastAsia" w:ascii="仿宋" w:hAnsi="仿宋" w:eastAsia="仿宋"/>
                <w:color w:val="auto"/>
                <w:szCs w:val="21"/>
              </w:rPr>
              <w:t>法医临床鉴定</w:t>
            </w:r>
          </w:p>
        </w:tc>
        <w:tc>
          <w:tcPr>
            <w:tcW w:w="3425" w:type="dxa"/>
            <w:vAlign w:val="center"/>
          </w:tcPr>
          <w:p>
            <w:pPr>
              <w:rPr>
                <w:rFonts w:ascii="仿宋" w:hAnsi="仿宋" w:eastAsia="仿宋"/>
                <w:color w:val="auto"/>
                <w:szCs w:val="21"/>
              </w:rPr>
            </w:pPr>
            <w:r>
              <w:rPr>
                <w:rFonts w:ascii="仿宋" w:hAnsi="仿宋" w:eastAsia="仿宋"/>
                <w:color w:val="auto"/>
                <w:szCs w:val="21"/>
              </w:rPr>
              <w:t xml:space="preserve">0201 </w:t>
            </w:r>
            <w:r>
              <w:rPr>
                <w:rFonts w:hint="eastAsia" w:ascii="仿宋" w:hAnsi="仿宋" w:eastAsia="仿宋"/>
                <w:color w:val="auto"/>
                <w:szCs w:val="21"/>
              </w:rPr>
              <w:t>人体损伤程度鉴定</w:t>
            </w:r>
            <w:r>
              <w:rPr>
                <w:rFonts w:hint="eastAsia" w:ascii="仿宋" w:hAnsi="仿宋" w:eastAsia="仿宋"/>
                <w:color w:val="auto"/>
                <w:szCs w:val="21"/>
              </w:rPr>
              <w:tab/>
            </w:r>
          </w:p>
        </w:tc>
        <w:tc>
          <w:tcPr>
            <w:tcW w:w="2504" w:type="dxa"/>
            <w:vAlign w:val="center"/>
          </w:tcPr>
          <w:p>
            <w:pPr>
              <w:rPr>
                <w:rFonts w:ascii="仿宋" w:hAnsi="仿宋" w:eastAsia="仿宋"/>
                <w:color w:val="auto"/>
                <w:szCs w:val="21"/>
              </w:rPr>
            </w:pPr>
            <w:r>
              <w:rPr>
                <w:rFonts w:hint="eastAsia" w:ascii="仿宋" w:hAnsi="仿宋" w:eastAsia="仿宋"/>
                <w:color w:val="auto"/>
                <w:szCs w:val="21"/>
              </w:rPr>
              <w:t>鉴定人员要求法医学或相关医学专业本科以上学历；</w:t>
            </w:r>
          </w:p>
          <w:p>
            <w:pPr>
              <w:pStyle w:val="9"/>
              <w:jc w:val="both"/>
              <w:rPr>
                <w:rFonts w:ascii="仿宋" w:hAnsi="仿宋" w:eastAsia="仿宋"/>
                <w:color w:val="auto"/>
                <w:sz w:val="21"/>
                <w:szCs w:val="21"/>
              </w:rPr>
            </w:pPr>
            <w:r>
              <w:rPr>
                <w:rFonts w:hint="eastAsia" w:ascii="仿宋" w:hAnsi="仿宋" w:eastAsia="仿宋"/>
                <w:color w:val="auto"/>
                <w:sz w:val="21"/>
                <w:szCs w:val="21"/>
              </w:rPr>
              <w:t>鉴定人员需具备从事法医临床相关工作5年以上经历。</w:t>
            </w:r>
          </w:p>
        </w:tc>
        <w:tc>
          <w:tcPr>
            <w:tcW w:w="7702" w:type="dxa"/>
            <w:vAlign w:val="center"/>
          </w:tcPr>
          <w:p>
            <w:pPr>
              <w:rPr>
                <w:rFonts w:ascii="仿宋" w:hAnsi="仿宋" w:eastAsia="仿宋"/>
                <w:color w:val="auto"/>
                <w:szCs w:val="21"/>
              </w:rPr>
            </w:pPr>
            <w:r>
              <w:rPr>
                <w:rFonts w:hint="eastAsia" w:ascii="仿宋" w:hAnsi="仿宋" w:eastAsia="仿宋"/>
                <w:color w:val="auto"/>
                <w:szCs w:val="21"/>
              </w:rPr>
              <w:t>具备按照相关鉴定标准与规范方法进行常见人体损伤程度鉴定的能力。具体包括：</w:t>
            </w:r>
          </w:p>
          <w:p>
            <w:pPr>
              <w:rPr>
                <w:rFonts w:ascii="仿宋" w:hAnsi="仿宋" w:eastAsia="仿宋"/>
                <w:color w:val="auto"/>
                <w:szCs w:val="21"/>
              </w:rPr>
            </w:pPr>
            <w:r>
              <w:rPr>
                <w:rFonts w:hint="eastAsia" w:ascii="仿宋" w:hAnsi="仿宋" w:eastAsia="仿宋"/>
                <w:color w:val="auto"/>
                <w:szCs w:val="21"/>
              </w:rPr>
              <w:t>（1）熟悉与人体损伤程度鉴定有关的法医临床学专业理论和技术，了解相关法律法规的规定；</w:t>
            </w:r>
          </w:p>
          <w:p>
            <w:pPr>
              <w:rPr>
                <w:rFonts w:ascii="仿宋" w:hAnsi="仿宋" w:eastAsia="仿宋"/>
                <w:color w:val="auto"/>
                <w:szCs w:val="21"/>
              </w:rPr>
            </w:pPr>
            <w:r>
              <w:rPr>
                <w:rFonts w:hint="eastAsia" w:ascii="仿宋" w:hAnsi="仿宋" w:eastAsia="仿宋"/>
                <w:color w:val="auto"/>
                <w:szCs w:val="21"/>
              </w:rPr>
              <w:t>（2）熟悉《人体损伤程度鉴定标准》的常用条款；</w:t>
            </w:r>
          </w:p>
          <w:p>
            <w:pPr>
              <w:rPr>
                <w:rFonts w:ascii="仿宋" w:hAnsi="仿宋" w:eastAsia="仿宋"/>
                <w:color w:val="auto"/>
                <w:szCs w:val="21"/>
              </w:rPr>
            </w:pPr>
            <w:r>
              <w:rPr>
                <w:rFonts w:hint="eastAsia" w:ascii="仿宋" w:hAnsi="仿宋" w:eastAsia="仿宋"/>
                <w:color w:val="auto"/>
                <w:szCs w:val="21"/>
              </w:rPr>
              <w:t>（3）具备审阅鉴定材料，判断鉴定可行性，制订鉴定方案，实施常规检验，提出鉴定意见及制作鉴定文书的能力；</w:t>
            </w:r>
          </w:p>
          <w:p>
            <w:pPr>
              <w:rPr>
                <w:rFonts w:ascii="仿宋" w:hAnsi="仿宋" w:eastAsia="仿宋"/>
                <w:color w:val="auto"/>
                <w:szCs w:val="21"/>
              </w:rPr>
            </w:pPr>
            <w:r>
              <w:rPr>
                <w:rFonts w:hint="eastAsia" w:ascii="仿宋" w:hAnsi="仿宋" w:eastAsia="仿宋"/>
                <w:color w:val="auto"/>
                <w:szCs w:val="21"/>
              </w:rPr>
              <w:t>（4）具备解读和分析与损伤程度鉴定相关的常见医学影像及神经电生理等辅助检验结果的能力；</w:t>
            </w:r>
          </w:p>
          <w:p>
            <w:pPr>
              <w:rPr>
                <w:rFonts w:ascii="仿宋" w:hAnsi="仿宋" w:eastAsia="仿宋"/>
                <w:color w:val="auto"/>
                <w:szCs w:val="21"/>
              </w:rPr>
            </w:pPr>
            <w:r>
              <w:rPr>
                <w:rFonts w:hint="eastAsia" w:ascii="仿宋" w:hAnsi="仿宋" w:eastAsia="仿宋"/>
                <w:color w:val="auto"/>
                <w:szCs w:val="21"/>
              </w:rPr>
              <w:t>（5）具有参与或辅助人体损伤程度鉴定的经历，提供近3年内10份以上人体损伤程度鉴定的案卷档案/鉴定意见书（包含不同等级的损伤程度鉴定结果，且至少包含3个以上人体损伤部位），也可提供近3年内其他与申请分领域相关的能力证明。</w:t>
            </w:r>
          </w:p>
          <w:p>
            <w:pPr>
              <w:rPr>
                <w:rFonts w:ascii="楷体_GB2312" w:hAnsi="仿宋" w:eastAsia="楷体_GB2312"/>
                <w:color w:val="auto"/>
                <w:sz w:val="18"/>
                <w:szCs w:val="18"/>
              </w:rPr>
            </w:pPr>
            <w:r>
              <w:rPr>
                <w:rFonts w:hint="eastAsia" w:ascii="楷体_GB2312" w:hAnsi="仿宋" w:eastAsia="楷体_GB2312"/>
                <w:color w:val="auto"/>
                <w:sz w:val="18"/>
                <w:szCs w:val="18"/>
              </w:rPr>
              <w:t>注1：常见人体损伤程度鉴定是指不涉及视觉功能、听觉功能、男性性功能与生育功能、嗅觉功能、前庭平衡功能等人体功能评定的鉴定。</w:t>
            </w:r>
          </w:p>
          <w:p>
            <w:pPr>
              <w:rPr>
                <w:rFonts w:ascii="仿宋" w:hAnsi="仿宋" w:eastAsia="仿宋"/>
                <w:color w:val="auto"/>
                <w:szCs w:val="21"/>
              </w:rPr>
            </w:pPr>
            <w:r>
              <w:rPr>
                <w:rFonts w:hint="eastAsia" w:ascii="楷体_GB2312" w:hAnsi="仿宋" w:eastAsia="楷体_GB2312"/>
                <w:color w:val="auto"/>
                <w:sz w:val="18"/>
                <w:szCs w:val="18"/>
              </w:rPr>
              <w:t>注2：人体损伤部位按《人体损伤程度鉴定标准》条款分章确定。分为：颅脑与脊髓，面部与耳廓，颈部，胸部，腹部，盆部及会阴，脊柱与四肢，手部，体表，其他。损伤程度鉴定结果分为：重伤一级、重伤二级、轻伤一级、轻伤二级、轻微伤及未达轻微伤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381" w:type="dxa"/>
            <w:vAlign w:val="center"/>
          </w:tcPr>
          <w:p>
            <w:pPr>
              <w:rPr>
                <w:rFonts w:ascii="仿宋" w:hAnsi="仿宋" w:eastAsia="仿宋"/>
                <w:color w:val="auto"/>
                <w:szCs w:val="21"/>
              </w:rPr>
            </w:pPr>
            <w:r>
              <w:rPr>
                <w:rFonts w:hint="eastAsia" w:ascii="仿宋" w:hAnsi="仿宋" w:eastAsia="仿宋"/>
                <w:color w:val="auto"/>
                <w:szCs w:val="21"/>
              </w:rPr>
              <w:t>2</w:t>
            </w:r>
          </w:p>
        </w:tc>
        <w:tc>
          <w:tcPr>
            <w:tcW w:w="980" w:type="dxa"/>
            <w:vAlign w:val="center"/>
          </w:tcPr>
          <w:p>
            <w:pPr>
              <w:rPr>
                <w:rFonts w:ascii="仿宋" w:hAnsi="仿宋" w:eastAsia="仿宋"/>
                <w:color w:val="auto"/>
                <w:szCs w:val="21"/>
              </w:rPr>
            </w:pPr>
            <w:r>
              <w:rPr>
                <w:rFonts w:hint="eastAsia" w:ascii="仿宋" w:hAnsi="仿宋" w:eastAsia="仿宋"/>
                <w:color w:val="auto"/>
                <w:szCs w:val="21"/>
              </w:rPr>
              <w:t>法医临床鉴定</w:t>
            </w:r>
          </w:p>
        </w:tc>
        <w:tc>
          <w:tcPr>
            <w:tcW w:w="3425" w:type="dxa"/>
            <w:vAlign w:val="center"/>
          </w:tcPr>
          <w:p>
            <w:pPr>
              <w:rPr>
                <w:rFonts w:ascii="仿宋" w:hAnsi="仿宋" w:eastAsia="仿宋"/>
                <w:color w:val="auto"/>
                <w:szCs w:val="21"/>
              </w:rPr>
            </w:pPr>
            <w:r>
              <w:rPr>
                <w:rFonts w:ascii="仿宋" w:hAnsi="仿宋" w:eastAsia="仿宋"/>
                <w:color w:val="auto"/>
                <w:szCs w:val="21"/>
              </w:rPr>
              <w:t xml:space="preserve">0202 </w:t>
            </w:r>
            <w:r>
              <w:rPr>
                <w:rFonts w:hint="eastAsia" w:ascii="仿宋" w:hAnsi="仿宋" w:eastAsia="仿宋"/>
                <w:color w:val="auto"/>
                <w:szCs w:val="21"/>
              </w:rPr>
              <w:t>人体残疾等级鉴定</w:t>
            </w:r>
            <w:r>
              <w:rPr>
                <w:rFonts w:hint="eastAsia" w:ascii="仿宋" w:hAnsi="仿宋" w:eastAsia="仿宋"/>
                <w:color w:val="auto"/>
                <w:szCs w:val="21"/>
              </w:rPr>
              <w:tab/>
            </w:r>
          </w:p>
        </w:tc>
        <w:tc>
          <w:tcPr>
            <w:tcW w:w="2504" w:type="dxa"/>
            <w:vAlign w:val="center"/>
          </w:tcPr>
          <w:p>
            <w:pPr>
              <w:rPr>
                <w:rFonts w:ascii="仿宋" w:hAnsi="仿宋" w:eastAsia="仿宋"/>
                <w:color w:val="auto"/>
                <w:szCs w:val="21"/>
              </w:rPr>
            </w:pPr>
            <w:r>
              <w:rPr>
                <w:rFonts w:hint="eastAsia" w:ascii="仿宋" w:hAnsi="仿宋" w:eastAsia="仿宋"/>
                <w:color w:val="auto"/>
                <w:szCs w:val="21"/>
              </w:rPr>
              <w:t>鉴定人员要求法医学或相关医学专业本科以上学历；</w:t>
            </w:r>
          </w:p>
          <w:p>
            <w:pPr>
              <w:rPr>
                <w:rFonts w:ascii="仿宋" w:hAnsi="仿宋" w:eastAsia="仿宋"/>
                <w:color w:val="auto"/>
                <w:szCs w:val="21"/>
              </w:rPr>
            </w:pPr>
            <w:r>
              <w:rPr>
                <w:rFonts w:hint="eastAsia" w:ascii="仿宋" w:hAnsi="仿宋" w:eastAsia="仿宋"/>
                <w:color w:val="auto"/>
                <w:szCs w:val="21"/>
              </w:rPr>
              <w:t>鉴定人员需具备从事法医临床相关工作5年以上经历。</w:t>
            </w:r>
          </w:p>
        </w:tc>
        <w:tc>
          <w:tcPr>
            <w:tcW w:w="7702" w:type="dxa"/>
            <w:vAlign w:val="center"/>
          </w:tcPr>
          <w:p>
            <w:pPr>
              <w:rPr>
                <w:rFonts w:ascii="仿宋" w:hAnsi="仿宋" w:eastAsia="仿宋"/>
                <w:color w:val="auto"/>
                <w:szCs w:val="21"/>
              </w:rPr>
            </w:pPr>
            <w:r>
              <w:rPr>
                <w:rFonts w:hint="eastAsia" w:ascii="仿宋" w:hAnsi="仿宋" w:eastAsia="仿宋"/>
                <w:color w:val="auto"/>
                <w:szCs w:val="21"/>
              </w:rPr>
              <w:t>具备按照相关鉴定标准与规范方法进行常见人体损伤致残等级鉴定的能力。具体包括：</w:t>
            </w:r>
          </w:p>
          <w:p>
            <w:pPr>
              <w:rPr>
                <w:rFonts w:ascii="仿宋" w:hAnsi="仿宋" w:eastAsia="仿宋"/>
                <w:color w:val="auto"/>
                <w:szCs w:val="21"/>
              </w:rPr>
            </w:pPr>
            <w:r>
              <w:rPr>
                <w:rFonts w:hint="eastAsia" w:ascii="仿宋" w:hAnsi="仿宋" w:eastAsia="仿宋"/>
                <w:color w:val="auto"/>
                <w:szCs w:val="21"/>
              </w:rPr>
              <w:t>（1）熟悉与人体残疾等级鉴定有关的法医临床学专业理论和技术，了解相关法律法规的规定；</w:t>
            </w:r>
          </w:p>
          <w:p>
            <w:pPr>
              <w:rPr>
                <w:rFonts w:ascii="仿宋" w:hAnsi="仿宋" w:eastAsia="仿宋"/>
                <w:color w:val="auto"/>
                <w:szCs w:val="21"/>
              </w:rPr>
            </w:pPr>
            <w:r>
              <w:rPr>
                <w:rFonts w:hint="eastAsia" w:ascii="仿宋" w:hAnsi="仿宋" w:eastAsia="仿宋"/>
                <w:color w:val="auto"/>
                <w:szCs w:val="21"/>
              </w:rPr>
              <w:t>（2）熟悉《人体损伤致残程度分级》等相关鉴定标准的常用条款；</w:t>
            </w:r>
          </w:p>
          <w:p>
            <w:pPr>
              <w:rPr>
                <w:rFonts w:ascii="仿宋" w:hAnsi="仿宋" w:eastAsia="仿宋"/>
                <w:color w:val="auto"/>
                <w:szCs w:val="21"/>
              </w:rPr>
            </w:pPr>
            <w:r>
              <w:rPr>
                <w:rFonts w:hint="eastAsia" w:ascii="仿宋" w:hAnsi="仿宋" w:eastAsia="仿宋"/>
                <w:color w:val="auto"/>
                <w:szCs w:val="21"/>
              </w:rPr>
              <w:t>（3）具备审阅鉴定材料，判断鉴定可行性，制订鉴定方案，实施常规检验，提出鉴定意见及制作鉴定文书的能力；</w:t>
            </w:r>
          </w:p>
          <w:p>
            <w:pPr>
              <w:rPr>
                <w:rFonts w:ascii="仿宋" w:hAnsi="仿宋" w:eastAsia="仿宋"/>
                <w:color w:val="auto"/>
                <w:szCs w:val="21"/>
              </w:rPr>
            </w:pPr>
            <w:r>
              <w:rPr>
                <w:rFonts w:hint="eastAsia" w:ascii="仿宋" w:hAnsi="仿宋" w:eastAsia="仿宋"/>
                <w:color w:val="auto"/>
                <w:szCs w:val="21"/>
              </w:rPr>
              <w:t>（4）具备解读和分析与残疾等级鉴定相关的常见医学影像及神经电生理等辅助检验结果的能力；</w:t>
            </w:r>
          </w:p>
          <w:p>
            <w:pPr>
              <w:rPr>
                <w:rFonts w:ascii="仿宋" w:hAnsi="仿宋" w:eastAsia="仿宋"/>
                <w:color w:val="auto"/>
                <w:szCs w:val="21"/>
              </w:rPr>
            </w:pPr>
            <w:r>
              <w:rPr>
                <w:rFonts w:hint="eastAsia" w:ascii="仿宋" w:hAnsi="仿宋" w:eastAsia="仿宋"/>
                <w:color w:val="auto"/>
                <w:szCs w:val="21"/>
              </w:rPr>
              <w:t>（5）具有参与或辅助实施人体损伤致残等级鉴定的经历，应提供近3年内10份以上残疾等级鉴定的案卷档案/鉴定意见书（包含不同的残疾等级鉴定结果，且至少包含3个以上残疾部位），也可提供近3年内其他与申请分领域相关的能力证明。</w:t>
            </w:r>
          </w:p>
          <w:p>
            <w:pPr>
              <w:rPr>
                <w:rFonts w:ascii="楷体_GB2312" w:hAnsi="仿宋" w:eastAsia="楷体_GB2312"/>
                <w:color w:val="auto"/>
                <w:sz w:val="18"/>
                <w:szCs w:val="18"/>
              </w:rPr>
            </w:pPr>
            <w:r>
              <w:rPr>
                <w:rFonts w:hint="eastAsia" w:ascii="楷体_GB2312" w:hAnsi="仿宋" w:eastAsia="楷体_GB2312"/>
                <w:color w:val="auto"/>
                <w:sz w:val="18"/>
                <w:szCs w:val="18"/>
              </w:rPr>
              <w:t>注1：常见人体残疾等级鉴定是指不涉及视觉功能、听觉功能、男性性功能与生育功能、嗅觉功能、前庭平衡功能等人体功能评定的鉴定。</w:t>
            </w:r>
          </w:p>
          <w:p>
            <w:pPr>
              <w:rPr>
                <w:rFonts w:ascii="仿宋" w:hAnsi="仿宋" w:eastAsia="仿宋"/>
                <w:color w:val="auto"/>
                <w:szCs w:val="21"/>
              </w:rPr>
            </w:pPr>
            <w:r>
              <w:rPr>
                <w:rFonts w:hint="eastAsia" w:ascii="楷体_GB2312" w:hAnsi="仿宋" w:eastAsia="楷体_GB2312"/>
                <w:color w:val="auto"/>
                <w:sz w:val="18"/>
                <w:szCs w:val="18"/>
              </w:rPr>
              <w:t>注2：残疾部位按《人体损伤致残程度分级》条款分章确定。分为：颅脑、脊髓与周围神经，头面部，颈部与胸部，腹部，盆部与会阴部，脊柱、骨盆与四肢，体表与其他。残疾等级鉴定结果分为：一级至十级，以及未达残疾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381" w:type="dxa"/>
            <w:vAlign w:val="center"/>
          </w:tcPr>
          <w:p>
            <w:pPr>
              <w:rPr>
                <w:rFonts w:ascii="仿宋" w:hAnsi="仿宋" w:eastAsia="仿宋"/>
                <w:color w:val="auto"/>
                <w:szCs w:val="21"/>
              </w:rPr>
            </w:pPr>
            <w:r>
              <w:rPr>
                <w:rFonts w:hint="eastAsia" w:ascii="仿宋" w:hAnsi="仿宋" w:eastAsia="仿宋"/>
                <w:color w:val="auto"/>
                <w:szCs w:val="21"/>
              </w:rPr>
              <w:t>3</w:t>
            </w:r>
          </w:p>
        </w:tc>
        <w:tc>
          <w:tcPr>
            <w:tcW w:w="980" w:type="dxa"/>
            <w:vAlign w:val="center"/>
          </w:tcPr>
          <w:p>
            <w:pPr>
              <w:rPr>
                <w:rFonts w:ascii="仿宋" w:hAnsi="仿宋" w:eastAsia="仿宋"/>
                <w:color w:val="auto"/>
                <w:szCs w:val="21"/>
              </w:rPr>
            </w:pPr>
            <w:r>
              <w:rPr>
                <w:rFonts w:hint="eastAsia" w:ascii="仿宋" w:hAnsi="仿宋" w:eastAsia="仿宋"/>
                <w:color w:val="auto"/>
                <w:szCs w:val="21"/>
              </w:rPr>
              <w:t>法医临床鉴定</w:t>
            </w:r>
          </w:p>
        </w:tc>
        <w:tc>
          <w:tcPr>
            <w:tcW w:w="3425" w:type="dxa"/>
            <w:vAlign w:val="center"/>
          </w:tcPr>
          <w:p>
            <w:pPr>
              <w:rPr>
                <w:rFonts w:ascii="仿宋" w:hAnsi="仿宋" w:eastAsia="仿宋"/>
                <w:color w:val="auto"/>
                <w:szCs w:val="21"/>
              </w:rPr>
            </w:pPr>
            <w:r>
              <w:rPr>
                <w:rFonts w:ascii="仿宋" w:hAnsi="仿宋" w:eastAsia="仿宋"/>
                <w:color w:val="auto"/>
                <w:szCs w:val="21"/>
              </w:rPr>
              <w:t xml:space="preserve">0203 </w:t>
            </w:r>
            <w:r>
              <w:rPr>
                <w:rFonts w:hint="eastAsia" w:ascii="仿宋" w:hAnsi="仿宋" w:eastAsia="仿宋"/>
                <w:color w:val="auto"/>
                <w:szCs w:val="21"/>
              </w:rPr>
              <w:t>赔偿相关鉴定</w:t>
            </w:r>
            <w:r>
              <w:rPr>
                <w:rFonts w:hint="eastAsia" w:ascii="仿宋" w:hAnsi="仿宋" w:eastAsia="仿宋"/>
                <w:color w:val="auto"/>
                <w:szCs w:val="21"/>
              </w:rPr>
              <w:tab/>
            </w:r>
          </w:p>
        </w:tc>
        <w:tc>
          <w:tcPr>
            <w:tcW w:w="2504" w:type="dxa"/>
            <w:vAlign w:val="center"/>
          </w:tcPr>
          <w:p>
            <w:pPr>
              <w:rPr>
                <w:rFonts w:ascii="仿宋" w:hAnsi="仿宋" w:eastAsia="仿宋"/>
                <w:color w:val="auto"/>
                <w:szCs w:val="21"/>
              </w:rPr>
            </w:pPr>
            <w:r>
              <w:rPr>
                <w:rFonts w:hint="eastAsia" w:ascii="仿宋" w:hAnsi="仿宋" w:eastAsia="仿宋"/>
                <w:color w:val="auto"/>
                <w:szCs w:val="21"/>
              </w:rPr>
              <w:t>鉴定人员要求法医学或相关医学专业本科以上学历；</w:t>
            </w:r>
          </w:p>
          <w:p>
            <w:pPr>
              <w:pStyle w:val="9"/>
              <w:jc w:val="both"/>
              <w:rPr>
                <w:rFonts w:ascii="仿宋" w:hAnsi="仿宋" w:eastAsia="仿宋"/>
                <w:color w:val="auto"/>
                <w:szCs w:val="21"/>
              </w:rPr>
            </w:pPr>
            <w:r>
              <w:rPr>
                <w:rFonts w:hint="eastAsia" w:ascii="仿宋" w:hAnsi="仿宋" w:eastAsia="仿宋"/>
                <w:color w:val="auto"/>
                <w:sz w:val="21"/>
                <w:szCs w:val="21"/>
              </w:rPr>
              <w:t>鉴定人员需具备求法医临床相关工作5年以上经历。</w:t>
            </w:r>
          </w:p>
        </w:tc>
        <w:tc>
          <w:tcPr>
            <w:tcW w:w="7702" w:type="dxa"/>
            <w:vAlign w:val="center"/>
          </w:tcPr>
          <w:p>
            <w:pPr>
              <w:rPr>
                <w:rFonts w:ascii="仿宋" w:hAnsi="仿宋" w:eastAsia="仿宋"/>
                <w:color w:val="auto"/>
                <w:szCs w:val="21"/>
              </w:rPr>
            </w:pPr>
            <w:r>
              <w:rPr>
                <w:rFonts w:hint="eastAsia" w:ascii="仿宋" w:hAnsi="仿宋" w:eastAsia="仿宋"/>
                <w:color w:val="auto"/>
                <w:szCs w:val="21"/>
              </w:rPr>
              <w:t>具备按照相关鉴定标准、规范与方法进行常见人体损伤、残疾有关赔偿事项进行鉴定的能力。具体包括：</w:t>
            </w:r>
          </w:p>
          <w:p>
            <w:pPr>
              <w:rPr>
                <w:rFonts w:ascii="仿宋" w:hAnsi="仿宋" w:eastAsia="仿宋"/>
                <w:color w:val="auto"/>
                <w:szCs w:val="21"/>
              </w:rPr>
            </w:pPr>
            <w:r>
              <w:rPr>
                <w:rFonts w:hint="eastAsia" w:ascii="仿宋" w:hAnsi="仿宋" w:eastAsia="仿宋"/>
                <w:color w:val="auto"/>
                <w:szCs w:val="21"/>
              </w:rPr>
              <w:t>（1）熟悉与赔偿相关鉴定有关的法医临床学专业理论和技术，了解相关法律法规的规定；</w:t>
            </w:r>
          </w:p>
          <w:p>
            <w:pPr>
              <w:rPr>
                <w:rFonts w:ascii="仿宋" w:hAnsi="仿宋" w:eastAsia="仿宋"/>
                <w:color w:val="auto"/>
                <w:szCs w:val="21"/>
              </w:rPr>
            </w:pPr>
            <w:r>
              <w:rPr>
                <w:rFonts w:hint="eastAsia" w:ascii="仿宋" w:hAnsi="仿宋" w:eastAsia="仿宋"/>
                <w:color w:val="auto"/>
                <w:szCs w:val="21"/>
              </w:rPr>
              <w:t>（2）熟悉医疗终结时间、休息（误工）期、护理期、营养期、护理依赖、医疗依赖、营养依赖、后续诊疗项目、诊疗合理性和相关性等鉴定的相关技术标准/规范方法；</w:t>
            </w:r>
          </w:p>
          <w:p>
            <w:pPr>
              <w:rPr>
                <w:rFonts w:ascii="仿宋" w:hAnsi="仿宋" w:eastAsia="仿宋"/>
                <w:color w:val="auto"/>
                <w:szCs w:val="21"/>
              </w:rPr>
            </w:pPr>
            <w:r>
              <w:rPr>
                <w:rFonts w:hint="eastAsia" w:ascii="仿宋" w:hAnsi="仿宋" w:eastAsia="仿宋"/>
                <w:color w:val="auto"/>
                <w:szCs w:val="21"/>
              </w:rPr>
              <w:t>（3）具备审阅鉴定材料，判断鉴定可行性，制订鉴定方案，实施常规检验，提出鉴定意见及制作鉴定文书的能力；</w:t>
            </w:r>
          </w:p>
          <w:p>
            <w:pPr>
              <w:rPr>
                <w:rFonts w:ascii="仿宋" w:hAnsi="仿宋" w:eastAsia="仿宋"/>
                <w:color w:val="auto"/>
                <w:szCs w:val="21"/>
              </w:rPr>
            </w:pPr>
            <w:r>
              <w:rPr>
                <w:rFonts w:hint="eastAsia" w:ascii="仿宋" w:hAnsi="仿宋" w:eastAsia="仿宋"/>
                <w:color w:val="auto"/>
                <w:szCs w:val="21"/>
              </w:rPr>
              <w:t>（4）具备解读和分析与赔偿相关鉴定有关的常见医学影像及神经电生理等辅助检验结果的能力；</w:t>
            </w:r>
          </w:p>
          <w:p>
            <w:pPr>
              <w:rPr>
                <w:rFonts w:ascii="仿宋" w:hAnsi="仿宋" w:eastAsia="仿宋"/>
                <w:color w:val="auto"/>
                <w:szCs w:val="21"/>
              </w:rPr>
            </w:pPr>
            <w:r>
              <w:rPr>
                <w:rFonts w:hint="eastAsia" w:ascii="仿宋" w:hAnsi="仿宋" w:eastAsia="仿宋"/>
                <w:color w:val="auto"/>
                <w:szCs w:val="21"/>
              </w:rPr>
              <w:t>（5）具有参与或辅助实施人体损伤、残疾有关赔偿事项鉴定的经历，应提供近3年内10份以上赔偿相关鉴定的案卷档案/鉴定意见书（至少包含2个不同的鉴定项目），也可提供近3年内其他与申请分领域相关的能力证明。</w:t>
            </w:r>
          </w:p>
          <w:p>
            <w:pPr>
              <w:rPr>
                <w:rFonts w:ascii="楷体_GB2312" w:hAnsi="仿宋" w:eastAsia="楷体_GB2312"/>
                <w:color w:val="auto"/>
                <w:sz w:val="18"/>
                <w:szCs w:val="18"/>
              </w:rPr>
            </w:pPr>
            <w:r>
              <w:rPr>
                <w:rFonts w:hint="eastAsia" w:ascii="楷体_GB2312" w:hAnsi="仿宋" w:eastAsia="楷体_GB2312"/>
                <w:color w:val="auto"/>
                <w:sz w:val="18"/>
                <w:szCs w:val="18"/>
              </w:rPr>
              <w:t>注1：常见人体损伤、残疾是不涉及视觉功能、听觉功能、男性性功能与生育功能、嗅觉功能、前庭平衡功能等人体功能问题。</w:t>
            </w:r>
          </w:p>
          <w:p>
            <w:pPr>
              <w:rPr>
                <w:rFonts w:ascii="仿宋" w:hAnsi="仿宋" w:eastAsia="仿宋"/>
                <w:color w:val="auto"/>
                <w:szCs w:val="21"/>
              </w:rPr>
            </w:pPr>
            <w:r>
              <w:rPr>
                <w:rFonts w:hint="eastAsia" w:ascii="楷体_GB2312" w:hAnsi="仿宋" w:eastAsia="楷体_GB2312"/>
                <w:color w:val="auto"/>
                <w:sz w:val="18"/>
                <w:szCs w:val="18"/>
              </w:rPr>
              <w:t>注2：鉴定项目依据执业分类规定确定。包括：医疗终结时间，休息（误工）期、护理期、营养期（也称为“三期”），护理依赖，医疗依赖，营养依赖，后续诊疗项目，诊疗合理性和相关性。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381" w:type="dxa"/>
            <w:vAlign w:val="center"/>
          </w:tcPr>
          <w:p>
            <w:pPr>
              <w:rPr>
                <w:rFonts w:ascii="仿宋" w:hAnsi="仿宋" w:eastAsia="仿宋"/>
                <w:color w:val="auto"/>
                <w:szCs w:val="21"/>
              </w:rPr>
            </w:pPr>
            <w:r>
              <w:rPr>
                <w:rFonts w:ascii="仿宋" w:hAnsi="仿宋" w:eastAsia="仿宋"/>
                <w:color w:val="auto"/>
                <w:szCs w:val="21"/>
              </w:rPr>
              <w:t>4</w:t>
            </w:r>
          </w:p>
        </w:tc>
        <w:tc>
          <w:tcPr>
            <w:tcW w:w="980" w:type="dxa"/>
            <w:vAlign w:val="center"/>
          </w:tcPr>
          <w:p>
            <w:pPr>
              <w:rPr>
                <w:rFonts w:ascii="仿宋" w:hAnsi="仿宋" w:eastAsia="仿宋"/>
                <w:color w:val="auto"/>
                <w:szCs w:val="21"/>
              </w:rPr>
            </w:pPr>
            <w:r>
              <w:rPr>
                <w:rFonts w:hint="eastAsia" w:ascii="仿宋" w:hAnsi="仿宋" w:eastAsia="仿宋"/>
                <w:color w:val="auto"/>
                <w:szCs w:val="21"/>
              </w:rPr>
              <w:t>法医临床鉴定</w:t>
            </w:r>
          </w:p>
        </w:tc>
        <w:tc>
          <w:tcPr>
            <w:tcW w:w="3425" w:type="dxa"/>
            <w:vAlign w:val="center"/>
          </w:tcPr>
          <w:p>
            <w:pPr>
              <w:rPr>
                <w:rFonts w:ascii="仿宋" w:hAnsi="仿宋" w:eastAsia="仿宋"/>
                <w:color w:val="auto"/>
                <w:szCs w:val="21"/>
              </w:rPr>
            </w:pPr>
            <w:r>
              <w:rPr>
                <w:rFonts w:ascii="仿宋" w:hAnsi="仿宋" w:eastAsia="仿宋"/>
                <w:color w:val="auto"/>
                <w:szCs w:val="21"/>
              </w:rPr>
              <w:t xml:space="preserve">0204 </w:t>
            </w:r>
            <w:r>
              <w:rPr>
                <w:rFonts w:hint="eastAsia" w:ascii="仿宋" w:hAnsi="仿宋" w:eastAsia="仿宋"/>
                <w:color w:val="auto"/>
                <w:szCs w:val="21"/>
              </w:rPr>
              <w:t>人体功能评定</w:t>
            </w:r>
          </w:p>
          <w:p>
            <w:pPr>
              <w:ind w:firstLine="210" w:firstLineChars="100"/>
              <w:rPr>
                <w:rFonts w:ascii="仿宋" w:hAnsi="仿宋" w:eastAsia="仿宋"/>
                <w:color w:val="auto"/>
                <w:szCs w:val="21"/>
              </w:rPr>
            </w:pPr>
            <w:r>
              <w:rPr>
                <w:rFonts w:hint="eastAsia" w:ascii="仿宋" w:hAnsi="仿宋" w:eastAsia="仿宋"/>
                <w:color w:val="auto"/>
                <w:szCs w:val="21"/>
              </w:rPr>
              <w:t>020401 视觉功能</w:t>
            </w:r>
          </w:p>
          <w:p>
            <w:pPr>
              <w:ind w:firstLine="210" w:firstLineChars="100"/>
              <w:rPr>
                <w:rFonts w:ascii="仿宋" w:hAnsi="仿宋" w:eastAsia="仿宋"/>
                <w:color w:val="auto"/>
                <w:szCs w:val="21"/>
              </w:rPr>
            </w:pPr>
            <w:r>
              <w:rPr>
                <w:rFonts w:hint="eastAsia" w:ascii="仿宋" w:hAnsi="仿宋" w:eastAsia="仿宋"/>
                <w:color w:val="auto"/>
                <w:szCs w:val="21"/>
              </w:rPr>
              <w:t>020402 听觉功能</w:t>
            </w:r>
          </w:p>
          <w:p>
            <w:pPr>
              <w:ind w:firstLine="210" w:firstLineChars="100"/>
              <w:rPr>
                <w:rFonts w:ascii="仿宋" w:hAnsi="仿宋" w:eastAsia="仿宋"/>
                <w:color w:val="auto"/>
                <w:szCs w:val="21"/>
              </w:rPr>
            </w:pPr>
            <w:r>
              <w:rPr>
                <w:rFonts w:hint="eastAsia" w:ascii="仿宋" w:hAnsi="仿宋" w:eastAsia="仿宋"/>
                <w:color w:val="auto"/>
                <w:szCs w:val="21"/>
              </w:rPr>
              <w:t>020403 男性性功能与生育功能</w:t>
            </w:r>
          </w:p>
          <w:p>
            <w:pPr>
              <w:ind w:firstLine="210" w:firstLineChars="100"/>
              <w:rPr>
                <w:rFonts w:ascii="仿宋" w:hAnsi="仿宋" w:eastAsia="仿宋"/>
                <w:color w:val="auto"/>
                <w:szCs w:val="21"/>
              </w:rPr>
            </w:pPr>
            <w:r>
              <w:rPr>
                <w:rFonts w:hint="eastAsia" w:ascii="仿宋" w:hAnsi="仿宋" w:eastAsia="仿宋"/>
                <w:color w:val="auto"/>
                <w:szCs w:val="21"/>
              </w:rPr>
              <w:t>020404 嗅觉功能</w:t>
            </w:r>
          </w:p>
          <w:p>
            <w:pPr>
              <w:ind w:firstLine="210" w:firstLineChars="100"/>
              <w:rPr>
                <w:rFonts w:ascii="仿宋" w:hAnsi="仿宋" w:eastAsia="仿宋"/>
                <w:color w:val="auto"/>
                <w:szCs w:val="21"/>
              </w:rPr>
            </w:pPr>
            <w:r>
              <w:rPr>
                <w:rFonts w:hint="eastAsia" w:ascii="仿宋" w:hAnsi="仿宋" w:eastAsia="仿宋"/>
                <w:color w:val="auto"/>
                <w:szCs w:val="21"/>
              </w:rPr>
              <w:t>020405 前庭平衡功能</w:t>
            </w:r>
          </w:p>
        </w:tc>
        <w:tc>
          <w:tcPr>
            <w:tcW w:w="2504" w:type="dxa"/>
            <w:vAlign w:val="center"/>
          </w:tcPr>
          <w:p>
            <w:pPr>
              <w:pStyle w:val="9"/>
              <w:rPr>
                <w:rFonts w:ascii="仿宋" w:hAnsi="仿宋" w:eastAsia="仿宋"/>
                <w:color w:val="auto"/>
                <w:sz w:val="21"/>
                <w:szCs w:val="21"/>
              </w:rPr>
            </w:pPr>
            <w:r>
              <w:rPr>
                <w:rFonts w:hint="eastAsia" w:ascii="仿宋" w:hAnsi="仿宋" w:eastAsia="仿宋"/>
                <w:color w:val="auto"/>
                <w:sz w:val="21"/>
                <w:szCs w:val="21"/>
              </w:rPr>
              <w:t>鉴定人员要求法医学或相关医学专业本科以上学历；</w:t>
            </w:r>
          </w:p>
          <w:p>
            <w:pPr>
              <w:pStyle w:val="9"/>
              <w:rPr>
                <w:rFonts w:ascii="仿宋" w:hAnsi="仿宋" w:eastAsia="仿宋"/>
                <w:color w:val="auto"/>
                <w:sz w:val="21"/>
                <w:szCs w:val="21"/>
              </w:rPr>
            </w:pPr>
            <w:r>
              <w:rPr>
                <w:rFonts w:hint="eastAsia" w:ascii="仿宋" w:hAnsi="仿宋" w:eastAsia="仿宋"/>
                <w:color w:val="auto"/>
                <w:sz w:val="21"/>
                <w:szCs w:val="21"/>
              </w:rPr>
              <w:t>鉴定人员需要具备法医临床相关工作5年以上经历，其中在具有相应资质的司法鉴定机构/实验室或者临床专业科室工作、学习或培训6个月以上；</w:t>
            </w:r>
          </w:p>
          <w:p>
            <w:pPr>
              <w:pStyle w:val="9"/>
              <w:jc w:val="both"/>
              <w:rPr>
                <w:rFonts w:ascii="仿宋" w:hAnsi="仿宋" w:eastAsia="仿宋"/>
                <w:color w:val="auto"/>
                <w:szCs w:val="21"/>
              </w:rPr>
            </w:pPr>
            <w:r>
              <w:rPr>
                <w:rFonts w:hint="eastAsia" w:ascii="仿宋" w:hAnsi="仿宋" w:eastAsia="仿宋"/>
                <w:color w:val="auto"/>
                <w:sz w:val="21"/>
                <w:szCs w:val="21"/>
              </w:rPr>
              <w:t>鉴定人员需具备中级以上专业技术职称。</w:t>
            </w:r>
          </w:p>
        </w:tc>
        <w:tc>
          <w:tcPr>
            <w:tcW w:w="7702" w:type="dxa"/>
            <w:vAlign w:val="center"/>
          </w:tcPr>
          <w:p>
            <w:pPr>
              <w:rPr>
                <w:rFonts w:ascii="仿宋" w:hAnsi="仿宋" w:eastAsia="仿宋"/>
                <w:color w:val="auto"/>
                <w:szCs w:val="21"/>
              </w:rPr>
            </w:pPr>
            <w:r>
              <w:rPr>
                <w:rFonts w:hint="eastAsia" w:ascii="仿宋" w:hAnsi="仿宋" w:eastAsia="仿宋"/>
                <w:color w:val="auto"/>
                <w:szCs w:val="21"/>
              </w:rPr>
              <w:t>具备按照相关标准、规范与方法进行相应人体功能评定的能力。具体包括：</w:t>
            </w:r>
          </w:p>
          <w:p>
            <w:pPr>
              <w:rPr>
                <w:rFonts w:ascii="仿宋" w:hAnsi="仿宋" w:eastAsia="仿宋"/>
                <w:color w:val="auto"/>
                <w:szCs w:val="21"/>
              </w:rPr>
            </w:pPr>
            <w:r>
              <w:rPr>
                <w:rFonts w:hint="eastAsia" w:ascii="仿宋" w:hAnsi="仿宋" w:eastAsia="仿宋"/>
                <w:color w:val="auto"/>
                <w:szCs w:val="21"/>
              </w:rPr>
              <w:t>（1）熟悉与相应人体功能评定有关的法医临床学专业理论和技术，了解相关法律法规的规定；</w:t>
            </w:r>
          </w:p>
          <w:p>
            <w:pPr>
              <w:rPr>
                <w:rFonts w:ascii="仿宋" w:hAnsi="仿宋" w:eastAsia="仿宋"/>
                <w:color w:val="auto"/>
                <w:szCs w:val="21"/>
              </w:rPr>
            </w:pPr>
            <w:r>
              <w:rPr>
                <w:rFonts w:hint="eastAsia" w:ascii="仿宋" w:hAnsi="仿宋" w:eastAsia="仿宋"/>
                <w:color w:val="auto"/>
                <w:szCs w:val="21"/>
              </w:rPr>
              <w:t>（2）熟悉与相应申请项目有关的技术规范、标准；</w:t>
            </w:r>
          </w:p>
          <w:p>
            <w:pPr>
              <w:rPr>
                <w:rFonts w:ascii="仿宋" w:hAnsi="仿宋" w:eastAsia="仿宋"/>
                <w:color w:val="auto"/>
                <w:szCs w:val="21"/>
              </w:rPr>
            </w:pPr>
            <w:r>
              <w:rPr>
                <w:rFonts w:hint="eastAsia" w:ascii="仿宋" w:hAnsi="仿宋" w:eastAsia="仿宋"/>
                <w:color w:val="auto"/>
                <w:szCs w:val="21"/>
              </w:rPr>
              <w:t>（3）具备审阅送检材料，制订评定方案，实施常规检验，提出鉴定意见及制作鉴定文书的能力；</w:t>
            </w:r>
          </w:p>
          <w:p>
            <w:pPr>
              <w:rPr>
                <w:rFonts w:ascii="仿宋" w:hAnsi="仿宋" w:eastAsia="仿宋"/>
                <w:color w:val="auto"/>
                <w:szCs w:val="21"/>
              </w:rPr>
            </w:pPr>
            <w:r>
              <w:rPr>
                <w:rFonts w:hint="eastAsia" w:ascii="仿宋" w:hAnsi="仿宋" w:eastAsia="仿宋"/>
                <w:color w:val="auto"/>
                <w:szCs w:val="21"/>
              </w:rPr>
              <w:t>（4）具备解读和分析与相应申请项目有关的的常见医学影像的能力，具备相关常规实验室检验基本操作和结果分析、判定的能力；</w:t>
            </w:r>
          </w:p>
          <w:p>
            <w:pPr>
              <w:rPr>
                <w:rFonts w:ascii="仿宋" w:hAnsi="仿宋" w:eastAsia="仿宋"/>
                <w:color w:val="auto"/>
                <w:szCs w:val="21"/>
              </w:rPr>
            </w:pPr>
            <w:r>
              <w:rPr>
                <w:rFonts w:hint="eastAsia" w:ascii="仿宋" w:hAnsi="仿宋" w:eastAsia="仿宋"/>
                <w:color w:val="auto"/>
                <w:szCs w:val="21"/>
              </w:rPr>
              <w:t>（5）具有参与（辅助）实施相应人体功能评定的经历，应提供近3年内5份以上与申请分领域有关的案卷档案/鉴定意见书（报告），也可提供近3年内其他与申请项目相关的能力证明。</w:t>
            </w:r>
          </w:p>
          <w:p>
            <w:pPr>
              <w:rPr>
                <w:rFonts w:ascii="仿宋" w:hAnsi="仿宋" w:eastAsia="仿宋"/>
                <w:color w:val="auto"/>
                <w:szCs w:val="21"/>
              </w:rPr>
            </w:pPr>
            <w:r>
              <w:rPr>
                <w:rFonts w:hint="eastAsia" w:ascii="楷体_GB2312" w:hAnsi="仿宋" w:eastAsia="楷体_GB2312"/>
                <w:color w:val="auto"/>
                <w:sz w:val="18"/>
                <w:szCs w:val="18"/>
              </w:rPr>
              <w:t>注：人体功能评定中的视觉功能、听觉功能、男性性功能与生育功能、嗅觉功能、前庭平衡功能等五项功能均为独立的项目，在专业能力评价时应分别评定。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381" w:type="dxa"/>
            <w:vAlign w:val="center"/>
          </w:tcPr>
          <w:p>
            <w:pPr>
              <w:rPr>
                <w:rFonts w:ascii="仿宋" w:hAnsi="仿宋" w:eastAsia="仿宋"/>
                <w:color w:val="auto"/>
                <w:szCs w:val="21"/>
              </w:rPr>
            </w:pPr>
            <w:r>
              <w:rPr>
                <w:rFonts w:ascii="仿宋" w:hAnsi="仿宋" w:eastAsia="仿宋"/>
                <w:color w:val="auto"/>
                <w:szCs w:val="21"/>
              </w:rPr>
              <w:t>5</w:t>
            </w:r>
          </w:p>
        </w:tc>
        <w:tc>
          <w:tcPr>
            <w:tcW w:w="980" w:type="dxa"/>
            <w:vAlign w:val="center"/>
          </w:tcPr>
          <w:p>
            <w:pPr>
              <w:rPr>
                <w:rFonts w:ascii="仿宋" w:hAnsi="仿宋" w:eastAsia="仿宋"/>
                <w:color w:val="auto"/>
                <w:szCs w:val="21"/>
              </w:rPr>
            </w:pPr>
            <w:r>
              <w:rPr>
                <w:rFonts w:hint="eastAsia" w:ascii="仿宋" w:hAnsi="仿宋" w:eastAsia="仿宋"/>
                <w:color w:val="auto"/>
                <w:szCs w:val="21"/>
              </w:rPr>
              <w:t>法医临床鉴定</w:t>
            </w:r>
          </w:p>
        </w:tc>
        <w:tc>
          <w:tcPr>
            <w:tcW w:w="3425" w:type="dxa"/>
            <w:vAlign w:val="center"/>
          </w:tcPr>
          <w:p>
            <w:pPr>
              <w:rPr>
                <w:rFonts w:ascii="仿宋" w:hAnsi="仿宋" w:eastAsia="仿宋"/>
                <w:color w:val="auto"/>
                <w:szCs w:val="21"/>
              </w:rPr>
            </w:pPr>
            <w:r>
              <w:rPr>
                <w:rFonts w:ascii="仿宋" w:hAnsi="仿宋" w:eastAsia="仿宋"/>
                <w:color w:val="auto"/>
                <w:szCs w:val="21"/>
              </w:rPr>
              <w:t xml:space="preserve">0205 </w:t>
            </w:r>
            <w:r>
              <w:rPr>
                <w:rFonts w:hint="eastAsia" w:ascii="仿宋" w:hAnsi="仿宋" w:eastAsia="仿宋"/>
                <w:color w:val="auto"/>
                <w:szCs w:val="21"/>
              </w:rPr>
              <w:t>性侵犯与性别鉴定</w:t>
            </w:r>
            <w:r>
              <w:rPr>
                <w:rFonts w:hint="eastAsia" w:ascii="仿宋" w:hAnsi="仿宋" w:eastAsia="仿宋"/>
                <w:color w:val="auto"/>
                <w:szCs w:val="21"/>
              </w:rPr>
              <w:tab/>
            </w:r>
          </w:p>
        </w:tc>
        <w:tc>
          <w:tcPr>
            <w:tcW w:w="2504" w:type="dxa"/>
            <w:vAlign w:val="center"/>
          </w:tcPr>
          <w:p>
            <w:pPr>
              <w:rPr>
                <w:rFonts w:ascii="仿宋" w:hAnsi="仿宋" w:eastAsia="仿宋"/>
                <w:color w:val="auto"/>
                <w:szCs w:val="21"/>
              </w:rPr>
            </w:pPr>
            <w:r>
              <w:rPr>
                <w:rFonts w:hint="eastAsia" w:ascii="仿宋" w:hAnsi="仿宋" w:eastAsia="仿宋"/>
                <w:color w:val="auto"/>
                <w:szCs w:val="21"/>
              </w:rPr>
              <w:t>鉴定人员要求法医学或相关医学专业本科以上学历；</w:t>
            </w:r>
          </w:p>
          <w:p>
            <w:pPr>
              <w:rPr>
                <w:rFonts w:ascii="仿宋" w:hAnsi="仿宋" w:eastAsia="仿宋"/>
                <w:color w:val="auto"/>
                <w:szCs w:val="21"/>
              </w:rPr>
            </w:pPr>
            <w:r>
              <w:rPr>
                <w:rFonts w:hint="eastAsia" w:ascii="仿宋" w:hAnsi="仿宋" w:eastAsia="仿宋"/>
                <w:color w:val="auto"/>
                <w:szCs w:val="21"/>
              </w:rPr>
              <w:t>鉴定人员需要具备相关工作5年以上经历；</w:t>
            </w:r>
          </w:p>
          <w:p>
            <w:pPr>
              <w:pStyle w:val="9"/>
              <w:jc w:val="both"/>
              <w:rPr>
                <w:rFonts w:ascii="仿宋" w:hAnsi="仿宋" w:eastAsia="仿宋"/>
                <w:color w:val="auto"/>
                <w:szCs w:val="21"/>
              </w:rPr>
            </w:pPr>
            <w:r>
              <w:rPr>
                <w:rFonts w:hint="eastAsia" w:ascii="仿宋" w:hAnsi="仿宋" w:eastAsia="仿宋"/>
                <w:color w:val="auto"/>
                <w:sz w:val="21"/>
                <w:szCs w:val="21"/>
              </w:rPr>
              <w:t>鉴定人员需具备中级以上专业技术职称。</w:t>
            </w:r>
          </w:p>
        </w:tc>
        <w:tc>
          <w:tcPr>
            <w:tcW w:w="7702" w:type="dxa"/>
            <w:vAlign w:val="center"/>
          </w:tcPr>
          <w:p>
            <w:pPr>
              <w:rPr>
                <w:rFonts w:ascii="仿宋" w:hAnsi="仿宋" w:eastAsia="仿宋"/>
                <w:color w:val="auto"/>
                <w:szCs w:val="21"/>
              </w:rPr>
            </w:pPr>
            <w:r>
              <w:rPr>
                <w:rFonts w:hint="eastAsia" w:ascii="仿宋" w:hAnsi="仿宋" w:eastAsia="仿宋"/>
                <w:color w:val="auto"/>
                <w:szCs w:val="21"/>
              </w:rPr>
              <w:t>具备按照相关标准、规范与方法对强奸、猥亵、性虐待等非法性侵犯和反常性行为所涉专门性问题进行鉴定的能力。具体包括：</w:t>
            </w:r>
          </w:p>
          <w:p>
            <w:pPr>
              <w:rPr>
                <w:rFonts w:ascii="仿宋" w:hAnsi="仿宋" w:eastAsia="仿宋"/>
                <w:color w:val="auto"/>
                <w:szCs w:val="21"/>
              </w:rPr>
            </w:pPr>
            <w:r>
              <w:rPr>
                <w:rFonts w:hint="eastAsia" w:ascii="仿宋" w:hAnsi="仿宋" w:eastAsia="仿宋"/>
                <w:color w:val="auto"/>
                <w:szCs w:val="21"/>
              </w:rPr>
              <w:t>（1）熟悉与性侵犯与性别鉴定有关的男性科学、妇产科学等学科的基本理论、基本技术与基本方法，熟悉相关法医临床学专业理论和技术，了解相关法律法规的规定；</w:t>
            </w:r>
          </w:p>
          <w:p>
            <w:pPr>
              <w:rPr>
                <w:rFonts w:ascii="仿宋" w:hAnsi="仿宋" w:eastAsia="仿宋"/>
                <w:color w:val="auto"/>
                <w:szCs w:val="21"/>
              </w:rPr>
            </w:pPr>
            <w:r>
              <w:rPr>
                <w:rFonts w:hint="eastAsia" w:ascii="仿宋" w:hAnsi="仿宋" w:eastAsia="仿宋"/>
                <w:color w:val="auto"/>
                <w:szCs w:val="21"/>
              </w:rPr>
              <w:t>（2）具备根据具体情况，制订鉴定方案，实施常规检验，提出鉴定意见及制作鉴定文书的能力；</w:t>
            </w:r>
          </w:p>
          <w:p>
            <w:pPr>
              <w:rPr>
                <w:rFonts w:ascii="仿宋" w:hAnsi="仿宋" w:eastAsia="仿宋"/>
                <w:color w:val="auto"/>
                <w:szCs w:val="21"/>
              </w:rPr>
            </w:pPr>
            <w:r>
              <w:rPr>
                <w:rFonts w:hint="eastAsia" w:ascii="仿宋" w:hAnsi="仿宋" w:eastAsia="仿宋"/>
                <w:color w:val="auto"/>
                <w:szCs w:val="21"/>
              </w:rPr>
              <w:t>（3）具备与性侵犯、性别鉴定有关的各类实验室与其他辅助检验结果的解读、分析和综合判定的能力；</w:t>
            </w:r>
          </w:p>
          <w:p>
            <w:pPr>
              <w:rPr>
                <w:rFonts w:ascii="仿宋" w:hAnsi="仿宋" w:eastAsia="仿宋"/>
                <w:color w:val="auto"/>
                <w:szCs w:val="21"/>
              </w:rPr>
            </w:pPr>
            <w:r>
              <w:rPr>
                <w:rFonts w:hint="eastAsia" w:ascii="仿宋" w:hAnsi="仿宋" w:eastAsia="仿宋"/>
                <w:color w:val="auto"/>
                <w:szCs w:val="21"/>
              </w:rPr>
              <w:t>（4）具有参与（辅助）实施性侵犯与性别鉴定的经历，应提供3份以上实施或者参与相关分领域鉴定的案卷档案/鉴定意见书，也可提供近3年内其他与申请分领域相关的能力证明。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381" w:type="dxa"/>
            <w:vAlign w:val="center"/>
          </w:tcPr>
          <w:p>
            <w:pPr>
              <w:rPr>
                <w:rFonts w:ascii="仿宋" w:hAnsi="仿宋" w:eastAsia="仿宋"/>
                <w:color w:val="auto"/>
                <w:szCs w:val="21"/>
              </w:rPr>
            </w:pPr>
            <w:r>
              <w:rPr>
                <w:rFonts w:ascii="仿宋" w:hAnsi="仿宋" w:eastAsia="仿宋"/>
                <w:color w:val="auto"/>
                <w:szCs w:val="21"/>
              </w:rPr>
              <w:t>6</w:t>
            </w:r>
          </w:p>
        </w:tc>
        <w:tc>
          <w:tcPr>
            <w:tcW w:w="980" w:type="dxa"/>
            <w:vAlign w:val="center"/>
          </w:tcPr>
          <w:p>
            <w:pPr>
              <w:rPr>
                <w:rFonts w:ascii="仿宋" w:hAnsi="仿宋" w:eastAsia="仿宋"/>
                <w:color w:val="auto"/>
                <w:szCs w:val="21"/>
              </w:rPr>
            </w:pPr>
            <w:r>
              <w:rPr>
                <w:rFonts w:hint="eastAsia" w:ascii="仿宋" w:hAnsi="仿宋" w:eastAsia="仿宋"/>
                <w:color w:val="auto"/>
                <w:szCs w:val="21"/>
              </w:rPr>
              <w:t>法医临床鉴定</w:t>
            </w:r>
          </w:p>
        </w:tc>
        <w:tc>
          <w:tcPr>
            <w:tcW w:w="3425" w:type="dxa"/>
            <w:vAlign w:val="center"/>
          </w:tcPr>
          <w:p>
            <w:pPr>
              <w:rPr>
                <w:rFonts w:ascii="仿宋" w:hAnsi="仿宋" w:eastAsia="仿宋"/>
                <w:color w:val="auto"/>
                <w:szCs w:val="21"/>
              </w:rPr>
            </w:pPr>
            <w:r>
              <w:rPr>
                <w:rFonts w:ascii="仿宋" w:hAnsi="仿宋" w:eastAsia="仿宋"/>
                <w:color w:val="auto"/>
                <w:szCs w:val="21"/>
              </w:rPr>
              <w:t xml:space="preserve">0206 </w:t>
            </w:r>
            <w:r>
              <w:rPr>
                <w:rFonts w:hint="eastAsia" w:ascii="仿宋" w:hAnsi="仿宋" w:eastAsia="仿宋"/>
                <w:color w:val="auto"/>
                <w:szCs w:val="21"/>
              </w:rPr>
              <w:t>诈伤、诈病、造作伤鉴定</w:t>
            </w:r>
          </w:p>
        </w:tc>
        <w:tc>
          <w:tcPr>
            <w:tcW w:w="2504" w:type="dxa"/>
            <w:vAlign w:val="center"/>
          </w:tcPr>
          <w:p>
            <w:pPr>
              <w:rPr>
                <w:rFonts w:ascii="仿宋" w:hAnsi="仿宋" w:eastAsia="仿宋"/>
                <w:color w:val="auto"/>
                <w:szCs w:val="21"/>
              </w:rPr>
            </w:pPr>
            <w:r>
              <w:rPr>
                <w:rFonts w:hint="eastAsia" w:ascii="仿宋" w:hAnsi="仿宋" w:eastAsia="仿宋"/>
                <w:color w:val="auto"/>
                <w:szCs w:val="21"/>
              </w:rPr>
              <w:t>鉴定人员要求法医学或相关医学专业本科以上学历；</w:t>
            </w:r>
          </w:p>
          <w:p>
            <w:pPr>
              <w:rPr>
                <w:rFonts w:ascii="仿宋" w:hAnsi="仿宋" w:eastAsia="仿宋"/>
                <w:color w:val="auto"/>
                <w:szCs w:val="21"/>
              </w:rPr>
            </w:pPr>
            <w:r>
              <w:rPr>
                <w:rFonts w:hint="eastAsia" w:ascii="仿宋" w:hAnsi="仿宋" w:eastAsia="仿宋"/>
                <w:color w:val="auto"/>
                <w:szCs w:val="21"/>
              </w:rPr>
              <w:t>鉴定人员需具备相关工作8年以上经历；</w:t>
            </w:r>
          </w:p>
          <w:p>
            <w:pPr>
              <w:pStyle w:val="9"/>
              <w:jc w:val="both"/>
              <w:rPr>
                <w:rFonts w:ascii="仿宋" w:hAnsi="仿宋" w:eastAsia="仿宋"/>
                <w:color w:val="auto"/>
                <w:szCs w:val="21"/>
              </w:rPr>
            </w:pPr>
            <w:r>
              <w:rPr>
                <w:rFonts w:hint="eastAsia" w:ascii="仿宋" w:hAnsi="仿宋" w:eastAsia="仿宋"/>
                <w:color w:val="auto"/>
                <w:sz w:val="21"/>
                <w:szCs w:val="21"/>
              </w:rPr>
              <w:t>鉴定人员需具备中级以上专业技术职称。</w:t>
            </w:r>
            <w:r>
              <w:rPr>
                <w:rFonts w:hint="eastAsia" w:ascii="仿宋" w:hAnsi="仿宋" w:eastAsia="仿宋"/>
                <w:color w:val="auto"/>
                <w:szCs w:val="21"/>
              </w:rPr>
              <w:tab/>
            </w:r>
          </w:p>
        </w:tc>
        <w:tc>
          <w:tcPr>
            <w:tcW w:w="7702" w:type="dxa"/>
            <w:vAlign w:val="center"/>
          </w:tcPr>
          <w:p>
            <w:pPr>
              <w:rPr>
                <w:rFonts w:ascii="仿宋" w:hAnsi="仿宋" w:eastAsia="仿宋"/>
                <w:color w:val="auto"/>
                <w:szCs w:val="21"/>
              </w:rPr>
            </w:pPr>
            <w:r>
              <w:rPr>
                <w:rFonts w:hint="eastAsia" w:ascii="仿宋" w:hAnsi="仿宋" w:eastAsia="仿宋"/>
                <w:color w:val="auto"/>
                <w:szCs w:val="21"/>
              </w:rPr>
              <w:t>具备按照相关标准、规范与方法对诈称（夸大）损伤、诈称（夸大）疾病以及人为造成身体损伤进行鉴定的能力。具体包括：</w:t>
            </w:r>
          </w:p>
          <w:p>
            <w:pPr>
              <w:rPr>
                <w:rFonts w:ascii="仿宋" w:hAnsi="仿宋" w:eastAsia="仿宋"/>
                <w:color w:val="auto"/>
                <w:szCs w:val="21"/>
              </w:rPr>
            </w:pPr>
            <w:r>
              <w:rPr>
                <w:rFonts w:hint="eastAsia" w:ascii="仿宋" w:hAnsi="仿宋" w:eastAsia="仿宋"/>
                <w:color w:val="auto"/>
                <w:szCs w:val="21"/>
              </w:rPr>
              <w:t>（1）熟悉法医学有关诈伤、诈病、造作伤的基本理论、基本技术与基本方法，了解相关法律法规的规定；</w:t>
            </w:r>
          </w:p>
          <w:p>
            <w:pPr>
              <w:rPr>
                <w:rFonts w:ascii="仿宋" w:hAnsi="仿宋" w:eastAsia="仿宋"/>
                <w:color w:val="auto"/>
                <w:szCs w:val="21"/>
              </w:rPr>
            </w:pPr>
            <w:r>
              <w:rPr>
                <w:rFonts w:hint="eastAsia" w:ascii="仿宋" w:hAnsi="仿宋" w:eastAsia="仿宋"/>
                <w:color w:val="auto"/>
                <w:szCs w:val="21"/>
              </w:rPr>
              <w:t>（2）具备根据具体情况，制订鉴定方案，实施常规检验，提出鉴定意见及制作鉴定文书的能力；</w:t>
            </w:r>
          </w:p>
          <w:p>
            <w:pPr>
              <w:rPr>
                <w:rFonts w:ascii="仿宋" w:hAnsi="仿宋" w:eastAsia="仿宋"/>
                <w:color w:val="auto"/>
                <w:szCs w:val="21"/>
              </w:rPr>
            </w:pPr>
            <w:r>
              <w:rPr>
                <w:rFonts w:hint="eastAsia" w:ascii="仿宋" w:hAnsi="仿宋" w:eastAsia="仿宋"/>
                <w:color w:val="auto"/>
                <w:szCs w:val="21"/>
              </w:rPr>
              <w:t>（3）具备与诈伤、诈病、造作伤鉴定有关的常见医学影像及神经电生理等相关辅助检验结果的解读、分析和综合判定的能力；</w:t>
            </w:r>
          </w:p>
          <w:p>
            <w:pPr>
              <w:rPr>
                <w:rFonts w:ascii="仿宋" w:hAnsi="仿宋" w:eastAsia="仿宋"/>
                <w:color w:val="auto"/>
                <w:szCs w:val="21"/>
              </w:rPr>
            </w:pPr>
            <w:r>
              <w:rPr>
                <w:rFonts w:hint="eastAsia" w:ascii="仿宋" w:hAnsi="仿宋" w:eastAsia="仿宋"/>
                <w:color w:val="auto"/>
                <w:szCs w:val="21"/>
              </w:rPr>
              <w:t>（4）具有参与（辅助）实施诈伤、诈病、造作伤鉴定的经历，应提供3份以上与申请分领域有关的案卷档案/鉴定意见书，也可提供近3年内其他与申请分领域相关的能力证明。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381" w:type="dxa"/>
            <w:vAlign w:val="center"/>
          </w:tcPr>
          <w:p>
            <w:pPr>
              <w:rPr>
                <w:rFonts w:ascii="仿宋" w:hAnsi="仿宋" w:eastAsia="仿宋"/>
                <w:color w:val="auto"/>
                <w:szCs w:val="21"/>
              </w:rPr>
            </w:pPr>
            <w:r>
              <w:rPr>
                <w:rFonts w:ascii="仿宋" w:hAnsi="仿宋" w:eastAsia="仿宋"/>
                <w:color w:val="auto"/>
                <w:szCs w:val="21"/>
              </w:rPr>
              <w:t>7</w:t>
            </w:r>
          </w:p>
        </w:tc>
        <w:tc>
          <w:tcPr>
            <w:tcW w:w="980" w:type="dxa"/>
            <w:vAlign w:val="center"/>
          </w:tcPr>
          <w:p>
            <w:pPr>
              <w:rPr>
                <w:rFonts w:ascii="仿宋" w:hAnsi="仿宋" w:eastAsia="仿宋"/>
                <w:color w:val="auto"/>
                <w:szCs w:val="21"/>
              </w:rPr>
            </w:pPr>
            <w:r>
              <w:rPr>
                <w:rFonts w:hint="eastAsia" w:ascii="仿宋" w:hAnsi="仿宋" w:eastAsia="仿宋"/>
                <w:color w:val="auto"/>
                <w:szCs w:val="21"/>
              </w:rPr>
              <w:t>法医临床鉴定</w:t>
            </w:r>
          </w:p>
        </w:tc>
        <w:tc>
          <w:tcPr>
            <w:tcW w:w="3425" w:type="dxa"/>
            <w:vAlign w:val="center"/>
          </w:tcPr>
          <w:p>
            <w:pPr>
              <w:rPr>
                <w:rFonts w:ascii="仿宋" w:hAnsi="仿宋" w:eastAsia="仿宋"/>
                <w:color w:val="auto"/>
                <w:szCs w:val="21"/>
              </w:rPr>
            </w:pPr>
            <w:r>
              <w:rPr>
                <w:rFonts w:ascii="仿宋" w:hAnsi="仿宋" w:eastAsia="仿宋"/>
                <w:color w:val="auto"/>
                <w:szCs w:val="21"/>
              </w:rPr>
              <w:t xml:space="preserve">0207 </w:t>
            </w:r>
            <w:r>
              <w:rPr>
                <w:rFonts w:hint="eastAsia" w:ascii="仿宋" w:hAnsi="仿宋" w:eastAsia="仿宋"/>
                <w:color w:val="auto"/>
                <w:szCs w:val="21"/>
              </w:rPr>
              <w:t>医疗损害鉴定</w:t>
            </w:r>
            <w:r>
              <w:rPr>
                <w:rFonts w:hint="eastAsia" w:ascii="仿宋" w:hAnsi="仿宋" w:eastAsia="仿宋"/>
                <w:color w:val="auto"/>
                <w:szCs w:val="21"/>
              </w:rPr>
              <w:tab/>
            </w:r>
            <w:r>
              <w:rPr>
                <w:rFonts w:hint="eastAsia" w:ascii="仿宋" w:hAnsi="仿宋" w:eastAsia="仿宋"/>
                <w:color w:val="auto"/>
                <w:szCs w:val="21"/>
              </w:rPr>
              <w:tab/>
            </w:r>
          </w:p>
        </w:tc>
        <w:tc>
          <w:tcPr>
            <w:tcW w:w="2504" w:type="dxa"/>
          </w:tcPr>
          <w:p>
            <w:pPr>
              <w:rPr>
                <w:rFonts w:ascii="仿宋" w:hAnsi="仿宋" w:eastAsia="仿宋"/>
                <w:color w:val="auto"/>
                <w:szCs w:val="21"/>
              </w:rPr>
            </w:pPr>
            <w:r>
              <w:rPr>
                <w:rFonts w:hint="eastAsia" w:ascii="仿宋" w:hAnsi="仿宋" w:eastAsia="仿宋"/>
                <w:color w:val="auto"/>
                <w:szCs w:val="21"/>
              </w:rPr>
              <w:t>鉴定人员要求法医学或相关医学专业本科以上学历；</w:t>
            </w:r>
          </w:p>
          <w:p>
            <w:pPr>
              <w:pStyle w:val="9"/>
              <w:jc w:val="both"/>
              <w:rPr>
                <w:rFonts w:ascii="仿宋" w:hAnsi="仿宋" w:eastAsia="仿宋"/>
                <w:color w:val="auto"/>
                <w:sz w:val="21"/>
                <w:szCs w:val="21"/>
              </w:rPr>
            </w:pPr>
            <w:r>
              <w:rPr>
                <w:rFonts w:hint="eastAsia" w:ascii="仿宋" w:hAnsi="仿宋" w:eastAsia="仿宋"/>
                <w:color w:val="auto"/>
                <w:sz w:val="21"/>
                <w:szCs w:val="21"/>
              </w:rPr>
              <w:t>鉴定人员需具备相关工作8年以上经历；</w:t>
            </w:r>
          </w:p>
          <w:p>
            <w:pPr>
              <w:pStyle w:val="9"/>
              <w:jc w:val="both"/>
              <w:rPr>
                <w:rFonts w:ascii="仿宋" w:hAnsi="仿宋" w:eastAsia="仿宋"/>
                <w:color w:val="auto"/>
                <w:szCs w:val="21"/>
              </w:rPr>
            </w:pPr>
            <w:r>
              <w:rPr>
                <w:rFonts w:hint="eastAsia" w:ascii="仿宋" w:hAnsi="仿宋" w:eastAsia="仿宋"/>
                <w:color w:val="auto"/>
                <w:sz w:val="21"/>
                <w:szCs w:val="21"/>
              </w:rPr>
              <w:t>鉴定人员需具备副高级以上专业技术职称，或者具备中级以上专业技术职称，相关工作经历10年以上。</w:t>
            </w:r>
          </w:p>
        </w:tc>
        <w:tc>
          <w:tcPr>
            <w:tcW w:w="7702" w:type="dxa"/>
            <w:vAlign w:val="center"/>
          </w:tcPr>
          <w:p>
            <w:pPr>
              <w:rPr>
                <w:rFonts w:ascii="仿宋" w:hAnsi="仿宋" w:eastAsia="仿宋"/>
                <w:color w:val="auto"/>
                <w:szCs w:val="21"/>
              </w:rPr>
            </w:pPr>
            <w:r>
              <w:rPr>
                <w:rFonts w:hint="eastAsia" w:ascii="仿宋" w:hAnsi="仿宋" w:eastAsia="仿宋"/>
                <w:color w:val="auto"/>
                <w:szCs w:val="21"/>
              </w:rPr>
              <w:t>具备按照相关标准、规范与方法对医疗损害案件进行鉴定的能力。具体包括：</w:t>
            </w:r>
          </w:p>
          <w:p>
            <w:pPr>
              <w:rPr>
                <w:rFonts w:ascii="仿宋" w:hAnsi="仿宋" w:eastAsia="仿宋"/>
                <w:color w:val="auto"/>
                <w:szCs w:val="21"/>
              </w:rPr>
            </w:pPr>
            <w:r>
              <w:rPr>
                <w:rFonts w:hint="eastAsia" w:ascii="仿宋" w:hAnsi="仿宋" w:eastAsia="仿宋"/>
                <w:color w:val="auto"/>
                <w:szCs w:val="21"/>
              </w:rPr>
              <w:t>（1）熟悉法医学与医疗损害鉴定有关的理论、技术与方法，了解相关法律法规的规定；</w:t>
            </w:r>
          </w:p>
          <w:p>
            <w:pPr>
              <w:rPr>
                <w:rFonts w:ascii="仿宋" w:hAnsi="仿宋" w:eastAsia="仿宋"/>
                <w:color w:val="auto"/>
                <w:szCs w:val="21"/>
              </w:rPr>
            </w:pPr>
            <w:r>
              <w:rPr>
                <w:rFonts w:hint="eastAsia" w:ascii="仿宋" w:hAnsi="仿宋" w:eastAsia="仿宋"/>
                <w:color w:val="auto"/>
                <w:szCs w:val="21"/>
              </w:rPr>
              <w:t>（2）熟悉常见医疗损害案件的基本特点及与其相关的临床医学基本理论、基本技术；</w:t>
            </w:r>
          </w:p>
          <w:p>
            <w:pPr>
              <w:rPr>
                <w:rFonts w:ascii="仿宋" w:hAnsi="仿宋" w:eastAsia="仿宋"/>
                <w:color w:val="auto"/>
                <w:szCs w:val="21"/>
              </w:rPr>
            </w:pPr>
            <w:r>
              <w:rPr>
                <w:rFonts w:hint="eastAsia" w:ascii="仿宋" w:hAnsi="仿宋" w:eastAsia="仿宋"/>
                <w:color w:val="auto"/>
                <w:szCs w:val="21"/>
              </w:rPr>
              <w:t>（3）具备审阅鉴定材料，判断鉴定可行性，制订鉴定方案，组织、完成鉴定，提出鉴定意见及制作鉴定文书的能力；</w:t>
            </w:r>
          </w:p>
          <w:p>
            <w:pPr>
              <w:rPr>
                <w:rFonts w:ascii="仿宋" w:hAnsi="仿宋" w:eastAsia="仿宋"/>
                <w:color w:val="auto"/>
                <w:szCs w:val="21"/>
              </w:rPr>
            </w:pPr>
            <w:r>
              <w:rPr>
                <w:rFonts w:hint="eastAsia" w:ascii="仿宋" w:hAnsi="仿宋" w:eastAsia="仿宋"/>
                <w:color w:val="auto"/>
                <w:szCs w:val="21"/>
              </w:rPr>
              <w:t>（4）参与（辅助）实施医疗损害鉴定3年以上，应提供近3年内5份以上医疗损害鉴定的案卷档案/鉴定意见书，也可提供近3年内其他与申请分领域相关的能力证明。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381" w:type="dxa"/>
            <w:vAlign w:val="center"/>
          </w:tcPr>
          <w:p>
            <w:pPr>
              <w:rPr>
                <w:rFonts w:ascii="仿宋" w:hAnsi="仿宋" w:eastAsia="仿宋"/>
                <w:color w:val="auto"/>
                <w:szCs w:val="21"/>
              </w:rPr>
            </w:pPr>
            <w:r>
              <w:rPr>
                <w:rFonts w:ascii="仿宋" w:hAnsi="仿宋" w:eastAsia="仿宋"/>
                <w:color w:val="auto"/>
                <w:szCs w:val="21"/>
              </w:rPr>
              <w:t>8</w:t>
            </w:r>
          </w:p>
        </w:tc>
        <w:tc>
          <w:tcPr>
            <w:tcW w:w="980" w:type="dxa"/>
            <w:vAlign w:val="center"/>
          </w:tcPr>
          <w:p>
            <w:pPr>
              <w:rPr>
                <w:rFonts w:ascii="仿宋" w:hAnsi="仿宋" w:eastAsia="仿宋"/>
                <w:color w:val="auto"/>
                <w:szCs w:val="21"/>
              </w:rPr>
            </w:pPr>
            <w:r>
              <w:rPr>
                <w:rFonts w:hint="eastAsia" w:ascii="仿宋" w:hAnsi="仿宋" w:eastAsia="仿宋"/>
                <w:color w:val="auto"/>
                <w:szCs w:val="21"/>
              </w:rPr>
              <w:t>法医临床鉴定</w:t>
            </w:r>
          </w:p>
        </w:tc>
        <w:tc>
          <w:tcPr>
            <w:tcW w:w="3425" w:type="dxa"/>
            <w:vAlign w:val="center"/>
          </w:tcPr>
          <w:p>
            <w:pPr>
              <w:rPr>
                <w:rFonts w:ascii="仿宋" w:hAnsi="仿宋" w:eastAsia="仿宋"/>
                <w:color w:val="auto"/>
                <w:szCs w:val="21"/>
              </w:rPr>
            </w:pPr>
            <w:r>
              <w:rPr>
                <w:rFonts w:ascii="仿宋" w:hAnsi="仿宋" w:eastAsia="仿宋"/>
                <w:color w:val="auto"/>
                <w:szCs w:val="21"/>
              </w:rPr>
              <w:t xml:space="preserve">0208 </w:t>
            </w:r>
            <w:r>
              <w:rPr>
                <w:rFonts w:hint="eastAsia" w:ascii="仿宋" w:hAnsi="仿宋" w:eastAsia="仿宋"/>
                <w:color w:val="auto"/>
                <w:szCs w:val="21"/>
              </w:rPr>
              <w:t>骨龄鉴定</w:t>
            </w:r>
            <w:r>
              <w:rPr>
                <w:rFonts w:hint="eastAsia" w:ascii="仿宋" w:hAnsi="仿宋" w:eastAsia="仿宋"/>
                <w:color w:val="auto"/>
                <w:szCs w:val="21"/>
              </w:rPr>
              <w:tab/>
            </w:r>
          </w:p>
        </w:tc>
        <w:tc>
          <w:tcPr>
            <w:tcW w:w="2504" w:type="dxa"/>
            <w:vAlign w:val="center"/>
          </w:tcPr>
          <w:p>
            <w:pPr>
              <w:rPr>
                <w:rFonts w:ascii="仿宋" w:hAnsi="仿宋" w:eastAsia="仿宋"/>
                <w:color w:val="auto"/>
                <w:szCs w:val="21"/>
              </w:rPr>
            </w:pPr>
            <w:r>
              <w:rPr>
                <w:rFonts w:hint="eastAsia" w:ascii="仿宋" w:hAnsi="仿宋" w:eastAsia="仿宋"/>
                <w:color w:val="auto"/>
                <w:szCs w:val="21"/>
              </w:rPr>
              <w:t>鉴定人员要求法医学、人类学或相关医学专业本科以上学历；</w:t>
            </w:r>
          </w:p>
          <w:p>
            <w:pPr>
              <w:rPr>
                <w:rFonts w:ascii="仿宋" w:hAnsi="仿宋" w:eastAsia="仿宋"/>
                <w:color w:val="auto"/>
                <w:szCs w:val="21"/>
              </w:rPr>
            </w:pPr>
            <w:r>
              <w:rPr>
                <w:rFonts w:hint="eastAsia" w:ascii="仿宋" w:hAnsi="仿宋" w:eastAsia="仿宋"/>
                <w:color w:val="auto"/>
                <w:szCs w:val="21"/>
              </w:rPr>
              <w:t>鉴定人员需具备法医临床或人类学相关工作5年以上经历。</w:t>
            </w:r>
          </w:p>
        </w:tc>
        <w:tc>
          <w:tcPr>
            <w:tcW w:w="7702" w:type="dxa"/>
            <w:vAlign w:val="center"/>
          </w:tcPr>
          <w:p>
            <w:pPr>
              <w:rPr>
                <w:rFonts w:ascii="仿宋" w:hAnsi="仿宋" w:eastAsia="仿宋"/>
                <w:color w:val="auto"/>
                <w:szCs w:val="21"/>
              </w:rPr>
            </w:pPr>
            <w:r>
              <w:rPr>
                <w:rFonts w:hint="eastAsia" w:ascii="仿宋" w:hAnsi="仿宋" w:eastAsia="仿宋"/>
                <w:color w:val="auto"/>
                <w:szCs w:val="21"/>
              </w:rPr>
              <w:t>具备按照相关标准、规范与方法对青少年活体年龄（骨龄）进行鉴定的能力。具体包括：</w:t>
            </w:r>
          </w:p>
          <w:p>
            <w:pPr>
              <w:rPr>
                <w:rFonts w:ascii="仿宋" w:hAnsi="仿宋" w:eastAsia="仿宋"/>
                <w:color w:val="auto"/>
                <w:szCs w:val="21"/>
              </w:rPr>
            </w:pPr>
            <w:r>
              <w:rPr>
                <w:rFonts w:hint="eastAsia" w:ascii="仿宋" w:hAnsi="仿宋" w:eastAsia="仿宋"/>
                <w:color w:val="auto"/>
                <w:szCs w:val="21"/>
              </w:rPr>
              <w:t>（1）熟悉与骨龄鉴定有关的法医人类学的基本理论、基本技术与基本方法，了解相关法律法规的规定；</w:t>
            </w:r>
          </w:p>
          <w:p>
            <w:pPr>
              <w:rPr>
                <w:rFonts w:ascii="仿宋" w:hAnsi="仿宋" w:eastAsia="仿宋"/>
                <w:color w:val="auto"/>
                <w:szCs w:val="21"/>
              </w:rPr>
            </w:pPr>
            <w:r>
              <w:rPr>
                <w:rFonts w:hint="eastAsia" w:ascii="仿宋" w:hAnsi="仿宋" w:eastAsia="仿宋"/>
                <w:color w:val="auto"/>
                <w:szCs w:val="21"/>
              </w:rPr>
              <w:t>（2）熟悉与相应骨龄鉴定有关的技术规范、标准；</w:t>
            </w:r>
          </w:p>
          <w:p>
            <w:pPr>
              <w:rPr>
                <w:rFonts w:ascii="仿宋" w:hAnsi="仿宋" w:eastAsia="仿宋"/>
                <w:color w:val="auto"/>
                <w:szCs w:val="21"/>
              </w:rPr>
            </w:pPr>
            <w:r>
              <w:rPr>
                <w:rFonts w:hint="eastAsia" w:ascii="仿宋" w:hAnsi="仿宋" w:eastAsia="仿宋"/>
                <w:color w:val="auto"/>
                <w:szCs w:val="21"/>
              </w:rPr>
              <w:t>（3）具备判断鉴定可行性，制订鉴定方案，实施常规检验，提出鉴定意见及制作鉴定文书的能力；</w:t>
            </w:r>
          </w:p>
          <w:p>
            <w:pPr>
              <w:rPr>
                <w:rFonts w:ascii="仿宋" w:hAnsi="仿宋" w:eastAsia="仿宋"/>
                <w:color w:val="auto"/>
                <w:szCs w:val="21"/>
              </w:rPr>
            </w:pPr>
            <w:r>
              <w:rPr>
                <w:rFonts w:hint="eastAsia" w:ascii="仿宋" w:hAnsi="仿宋" w:eastAsia="仿宋"/>
                <w:color w:val="auto"/>
                <w:szCs w:val="21"/>
              </w:rPr>
              <w:t>（4）具备根据检验结果综合进行骨龄分析和推断的能力；</w:t>
            </w:r>
          </w:p>
          <w:p>
            <w:pPr>
              <w:rPr>
                <w:rFonts w:ascii="仿宋" w:hAnsi="仿宋" w:eastAsia="仿宋"/>
                <w:color w:val="auto"/>
                <w:szCs w:val="21"/>
              </w:rPr>
            </w:pPr>
            <w:r>
              <w:rPr>
                <w:rFonts w:hint="eastAsia" w:ascii="仿宋" w:hAnsi="仿宋" w:eastAsia="仿宋"/>
                <w:color w:val="auto"/>
                <w:szCs w:val="21"/>
              </w:rPr>
              <w:t>（5）具有参与（辅助）实施骨龄鉴定的经历，应提供近3年内5份以上骨龄鉴定的案卷档案/鉴定意见书，也可提供近3年内的其他与申请分领域相关的能力证明。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381" w:type="dxa"/>
            <w:vAlign w:val="center"/>
          </w:tcPr>
          <w:p>
            <w:pPr>
              <w:rPr>
                <w:rFonts w:ascii="仿宋" w:hAnsi="仿宋" w:eastAsia="仿宋"/>
                <w:color w:val="auto"/>
                <w:szCs w:val="21"/>
              </w:rPr>
            </w:pPr>
            <w:r>
              <w:rPr>
                <w:rFonts w:ascii="仿宋" w:hAnsi="仿宋" w:eastAsia="仿宋"/>
                <w:color w:val="auto"/>
                <w:szCs w:val="21"/>
              </w:rPr>
              <w:t>9</w:t>
            </w:r>
          </w:p>
        </w:tc>
        <w:tc>
          <w:tcPr>
            <w:tcW w:w="980" w:type="dxa"/>
            <w:vAlign w:val="center"/>
          </w:tcPr>
          <w:p>
            <w:pPr>
              <w:rPr>
                <w:rFonts w:ascii="仿宋" w:hAnsi="仿宋" w:eastAsia="仿宋"/>
                <w:color w:val="auto"/>
                <w:szCs w:val="21"/>
              </w:rPr>
            </w:pPr>
            <w:r>
              <w:rPr>
                <w:rFonts w:hint="eastAsia" w:ascii="仿宋" w:hAnsi="仿宋" w:eastAsia="仿宋"/>
                <w:color w:val="auto"/>
                <w:szCs w:val="21"/>
              </w:rPr>
              <w:t>法医临床鉴定</w:t>
            </w:r>
          </w:p>
        </w:tc>
        <w:tc>
          <w:tcPr>
            <w:tcW w:w="3425" w:type="dxa"/>
            <w:vAlign w:val="center"/>
          </w:tcPr>
          <w:p>
            <w:pPr>
              <w:rPr>
                <w:rFonts w:ascii="仿宋" w:hAnsi="仿宋" w:eastAsia="仿宋"/>
                <w:color w:val="auto"/>
                <w:szCs w:val="21"/>
              </w:rPr>
            </w:pPr>
            <w:r>
              <w:rPr>
                <w:rFonts w:ascii="仿宋" w:hAnsi="仿宋" w:eastAsia="仿宋"/>
                <w:color w:val="auto"/>
                <w:szCs w:val="21"/>
              </w:rPr>
              <w:t>0209</w:t>
            </w:r>
          </w:p>
          <w:p>
            <w:pPr>
              <w:rPr>
                <w:rFonts w:ascii="仿宋" w:hAnsi="仿宋" w:eastAsia="仿宋"/>
                <w:color w:val="auto"/>
                <w:szCs w:val="21"/>
              </w:rPr>
            </w:pPr>
            <w:r>
              <w:rPr>
                <w:rFonts w:hint="eastAsia" w:ascii="仿宋" w:hAnsi="仿宋" w:eastAsia="仿宋"/>
                <w:color w:val="auto"/>
                <w:szCs w:val="21"/>
              </w:rPr>
              <w:t>与人体损伤相关的其他法医临床鉴定</w:t>
            </w:r>
            <w:r>
              <w:rPr>
                <w:rFonts w:hint="eastAsia" w:ascii="仿宋" w:hAnsi="仿宋" w:eastAsia="仿宋"/>
                <w:color w:val="auto"/>
                <w:szCs w:val="21"/>
              </w:rPr>
              <w:tab/>
            </w:r>
          </w:p>
        </w:tc>
        <w:tc>
          <w:tcPr>
            <w:tcW w:w="2504" w:type="dxa"/>
            <w:vAlign w:val="center"/>
          </w:tcPr>
          <w:p>
            <w:pPr>
              <w:rPr>
                <w:rFonts w:ascii="仿宋" w:hAnsi="仿宋" w:eastAsia="仿宋"/>
                <w:color w:val="auto"/>
                <w:szCs w:val="21"/>
              </w:rPr>
            </w:pPr>
            <w:r>
              <w:rPr>
                <w:rFonts w:hint="eastAsia" w:ascii="仿宋" w:hAnsi="仿宋" w:eastAsia="仿宋"/>
                <w:color w:val="auto"/>
                <w:szCs w:val="21"/>
              </w:rPr>
              <w:t>鉴定人员要求法医学或相关医学专业本科以上学历；</w:t>
            </w:r>
          </w:p>
          <w:p>
            <w:pPr>
              <w:rPr>
                <w:rFonts w:ascii="仿宋" w:hAnsi="仿宋" w:eastAsia="仿宋"/>
                <w:color w:val="auto"/>
                <w:szCs w:val="21"/>
              </w:rPr>
            </w:pPr>
            <w:r>
              <w:rPr>
                <w:rFonts w:hint="eastAsia" w:ascii="仿宋" w:hAnsi="仿宋" w:eastAsia="仿宋"/>
                <w:color w:val="auto"/>
                <w:szCs w:val="21"/>
              </w:rPr>
              <w:t>鉴定人员需具备法医临床相关工作8年以上经历；</w:t>
            </w:r>
          </w:p>
          <w:p>
            <w:pPr>
              <w:pStyle w:val="9"/>
              <w:jc w:val="both"/>
              <w:rPr>
                <w:rFonts w:ascii="仿宋" w:hAnsi="仿宋" w:eastAsia="仿宋"/>
                <w:color w:val="auto"/>
                <w:szCs w:val="21"/>
              </w:rPr>
            </w:pPr>
            <w:r>
              <w:rPr>
                <w:rFonts w:hint="eastAsia" w:ascii="仿宋" w:hAnsi="仿宋" w:eastAsia="仿宋"/>
                <w:color w:val="auto"/>
                <w:sz w:val="21"/>
                <w:szCs w:val="21"/>
              </w:rPr>
              <w:t>鉴定人员需具备中级以上专业技术职称。</w:t>
            </w:r>
          </w:p>
        </w:tc>
        <w:tc>
          <w:tcPr>
            <w:tcW w:w="7702" w:type="dxa"/>
            <w:vAlign w:val="center"/>
          </w:tcPr>
          <w:p>
            <w:pPr>
              <w:rPr>
                <w:rFonts w:ascii="仿宋" w:hAnsi="仿宋" w:eastAsia="仿宋"/>
                <w:color w:val="auto"/>
                <w:szCs w:val="21"/>
              </w:rPr>
            </w:pPr>
            <w:r>
              <w:rPr>
                <w:rFonts w:hint="eastAsia" w:ascii="仿宋" w:hAnsi="仿宋" w:eastAsia="仿宋"/>
                <w:color w:val="auto"/>
                <w:szCs w:val="21"/>
              </w:rPr>
              <w:t>具备按照相关标准、规范与方法进行与人体损伤相关的其他法医临床鉴定的能力。具体包括：</w:t>
            </w:r>
          </w:p>
          <w:p>
            <w:pPr>
              <w:rPr>
                <w:rFonts w:ascii="仿宋" w:hAnsi="仿宋" w:eastAsia="仿宋"/>
                <w:color w:val="auto"/>
                <w:szCs w:val="21"/>
              </w:rPr>
            </w:pPr>
            <w:r>
              <w:rPr>
                <w:rFonts w:hint="eastAsia" w:ascii="仿宋" w:hAnsi="仿宋" w:eastAsia="仿宋"/>
                <w:color w:val="auto"/>
                <w:szCs w:val="21"/>
              </w:rPr>
              <w:t>（1）熟悉法医临床学、特别是与人体损伤相关的其他法医临床鉴定的专业理论和技术，了解相关法律法规的规定；</w:t>
            </w:r>
          </w:p>
          <w:p>
            <w:pPr>
              <w:rPr>
                <w:rFonts w:ascii="仿宋" w:hAnsi="仿宋" w:eastAsia="仿宋"/>
                <w:color w:val="auto"/>
                <w:szCs w:val="21"/>
              </w:rPr>
            </w:pPr>
            <w:r>
              <w:rPr>
                <w:rFonts w:hint="eastAsia" w:ascii="仿宋" w:hAnsi="仿宋" w:eastAsia="仿宋"/>
                <w:color w:val="auto"/>
                <w:szCs w:val="21"/>
              </w:rPr>
              <w:t>（2）熟悉法医学的基本理论、基本技术与基本方法，了解与损伤有关的临床医学专科的基本知识；</w:t>
            </w:r>
          </w:p>
          <w:p>
            <w:pPr>
              <w:rPr>
                <w:rFonts w:ascii="仿宋" w:hAnsi="仿宋" w:eastAsia="仿宋"/>
                <w:color w:val="auto"/>
                <w:szCs w:val="21"/>
              </w:rPr>
            </w:pPr>
            <w:r>
              <w:rPr>
                <w:rFonts w:hint="eastAsia" w:ascii="仿宋" w:hAnsi="仿宋" w:eastAsia="仿宋"/>
                <w:color w:val="auto"/>
                <w:szCs w:val="21"/>
              </w:rPr>
              <w:t>（3）具备审阅鉴定材料，判断鉴定可行性，制订鉴定方案，实施常规检验，提出鉴定意见及制作鉴定文书的能力；</w:t>
            </w:r>
          </w:p>
          <w:p>
            <w:pPr>
              <w:rPr>
                <w:rFonts w:ascii="仿宋" w:hAnsi="仿宋" w:eastAsia="仿宋"/>
                <w:color w:val="auto"/>
                <w:szCs w:val="21"/>
              </w:rPr>
            </w:pPr>
            <w:r>
              <w:rPr>
                <w:rFonts w:hint="eastAsia" w:ascii="仿宋" w:hAnsi="仿宋" w:eastAsia="仿宋"/>
                <w:color w:val="auto"/>
                <w:szCs w:val="21"/>
              </w:rPr>
              <w:t>（4）具备解读和分析常见医学影像及神经电生理等相关辅助检验结果的能力；</w:t>
            </w:r>
          </w:p>
          <w:p>
            <w:pPr>
              <w:rPr>
                <w:rFonts w:ascii="仿宋" w:hAnsi="仿宋" w:eastAsia="仿宋"/>
                <w:color w:val="auto"/>
                <w:szCs w:val="21"/>
              </w:rPr>
            </w:pPr>
            <w:r>
              <w:rPr>
                <w:rFonts w:hint="eastAsia" w:ascii="仿宋" w:hAnsi="仿宋" w:eastAsia="仿宋"/>
                <w:color w:val="auto"/>
                <w:szCs w:val="21"/>
              </w:rPr>
              <w:t>（5）具有参与（辅助）实施与人体损伤相关的其他法医临床鉴定的经历，应提供近3年内5份以上与人体损伤相关的其他法医临床鉴定的案卷档案/鉴定意见书（至少包含2个不同的鉴定项目），也可提供近3年内其他与申请分领域相关的能力证明。</w:t>
            </w:r>
          </w:p>
          <w:p>
            <w:pPr>
              <w:rPr>
                <w:rFonts w:ascii="仿宋" w:hAnsi="仿宋" w:eastAsia="仿宋"/>
                <w:color w:val="auto"/>
                <w:szCs w:val="21"/>
              </w:rPr>
            </w:pPr>
            <w:r>
              <w:rPr>
                <w:rFonts w:hint="eastAsia" w:ascii="楷体_GB2312" w:hAnsi="仿宋" w:eastAsia="楷体_GB2312"/>
                <w:color w:val="auto"/>
                <w:sz w:val="18"/>
                <w:szCs w:val="18"/>
              </w:rPr>
              <w:t>注：鉴定项目依据执业分类规定确定。包括损伤判定，损伤时间推断，成伤机制分析与致伤物推断，影像资料同一性认定，各种致伤因素造成的人身损害与疾病之间因果关系和原因力大小的鉴定。</w:t>
            </w:r>
          </w:p>
        </w:tc>
      </w:tr>
    </w:tbl>
    <w:p>
      <w:pPr>
        <w:rPr>
          <w:color w:val="auto"/>
        </w:rPr>
      </w:pPr>
    </w:p>
    <w:p>
      <w:pPr>
        <w:jc w:val="center"/>
        <w:rPr>
          <w:rFonts w:ascii="仿宋" w:hAnsi="仿宋" w:eastAsia="仿宋"/>
          <w:color w:val="auto"/>
          <w:sz w:val="32"/>
          <w:szCs w:val="32"/>
        </w:rPr>
      </w:pPr>
    </w:p>
    <w:p>
      <w:pPr>
        <w:jc w:val="center"/>
        <w:rPr>
          <w:rFonts w:ascii="仿宋" w:hAnsi="仿宋" w:eastAsia="仿宋"/>
          <w:color w:val="auto"/>
          <w:sz w:val="32"/>
          <w:szCs w:val="32"/>
        </w:rPr>
      </w:pPr>
    </w:p>
    <w:p>
      <w:pPr>
        <w:jc w:val="center"/>
        <w:rPr>
          <w:rFonts w:ascii="仿宋" w:hAnsi="仿宋" w:eastAsia="仿宋"/>
          <w:color w:val="auto"/>
          <w:sz w:val="32"/>
          <w:szCs w:val="32"/>
        </w:rPr>
      </w:pPr>
    </w:p>
    <w:p>
      <w:pPr>
        <w:jc w:val="center"/>
        <w:rPr>
          <w:rFonts w:ascii="仿宋" w:hAnsi="仿宋" w:eastAsia="仿宋"/>
          <w:color w:val="auto"/>
          <w:sz w:val="32"/>
          <w:szCs w:val="32"/>
        </w:rPr>
      </w:pPr>
    </w:p>
    <w:p>
      <w:pPr>
        <w:jc w:val="center"/>
        <w:rPr>
          <w:rFonts w:ascii="仿宋" w:hAnsi="仿宋" w:eastAsia="仿宋"/>
          <w:color w:val="auto"/>
          <w:sz w:val="32"/>
          <w:szCs w:val="32"/>
        </w:rPr>
      </w:pPr>
    </w:p>
    <w:p>
      <w:pPr>
        <w:pStyle w:val="2"/>
        <w:spacing w:before="0" w:after="0" w:line="360" w:lineRule="auto"/>
        <w:jc w:val="center"/>
        <w:rPr>
          <w:rFonts w:ascii="仿宋" w:hAnsi="仿宋" w:eastAsia="仿宋" w:cs="方正小标宋简体"/>
          <w:b/>
          <w:bCs/>
          <w:color w:val="auto"/>
          <w:sz w:val="32"/>
          <w:szCs w:val="32"/>
        </w:rPr>
      </w:pPr>
      <w:r>
        <w:rPr>
          <w:rFonts w:hint="eastAsia" w:ascii="仿宋" w:hAnsi="仿宋" w:eastAsia="仿宋"/>
          <w:b/>
          <w:bCs/>
          <w:color w:val="auto"/>
          <w:sz w:val="32"/>
          <w:szCs w:val="32"/>
        </w:rPr>
        <w:t>（二</w:t>
      </w:r>
      <w:r>
        <w:rPr>
          <w:rFonts w:ascii="仿宋" w:hAnsi="仿宋" w:eastAsia="仿宋"/>
          <w:b/>
          <w:bCs/>
          <w:color w:val="auto"/>
          <w:sz w:val="32"/>
          <w:szCs w:val="32"/>
        </w:rPr>
        <w:t>）</w:t>
      </w:r>
      <w:r>
        <w:rPr>
          <w:rFonts w:hint="eastAsia" w:ascii="仿宋" w:hAnsi="仿宋" w:eastAsia="仿宋" w:cs="方正小标宋简体"/>
          <w:b/>
          <w:bCs/>
          <w:color w:val="auto"/>
          <w:sz w:val="32"/>
          <w:szCs w:val="32"/>
        </w:rPr>
        <w:t>法医临床鉴定实验室和仪器设备配置要求</w:t>
      </w:r>
    </w:p>
    <w:tbl>
      <w:tblPr>
        <w:tblStyle w:val="11"/>
        <w:tblW w:w="13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835"/>
        <w:gridCol w:w="2835"/>
        <w:gridCol w:w="1134"/>
        <w:gridCol w:w="2552"/>
        <w:gridCol w:w="2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blHeader/>
          <w:jc w:val="center"/>
        </w:trPr>
        <w:tc>
          <w:tcPr>
            <w:tcW w:w="704" w:type="dxa"/>
            <w:vAlign w:val="center"/>
          </w:tcPr>
          <w:p>
            <w:pPr>
              <w:jc w:val="center"/>
              <w:rPr>
                <w:rFonts w:ascii="仿宋" w:hAnsi="仿宋" w:eastAsia="仿宋"/>
                <w:b/>
                <w:bCs/>
                <w:color w:val="auto"/>
                <w:sz w:val="24"/>
              </w:rPr>
            </w:pPr>
            <w:r>
              <w:rPr>
                <w:rFonts w:ascii="仿宋" w:hAnsi="仿宋" w:eastAsia="仿宋"/>
                <w:b/>
                <w:bCs/>
                <w:color w:val="auto"/>
                <w:sz w:val="24"/>
              </w:rPr>
              <w:t>序号</w:t>
            </w:r>
          </w:p>
        </w:tc>
        <w:tc>
          <w:tcPr>
            <w:tcW w:w="2835" w:type="dxa"/>
            <w:vAlign w:val="center"/>
          </w:tcPr>
          <w:p>
            <w:pPr>
              <w:jc w:val="center"/>
              <w:rPr>
                <w:rFonts w:ascii="仿宋" w:hAnsi="仿宋" w:eastAsia="仿宋"/>
                <w:b/>
                <w:bCs/>
                <w:color w:val="auto"/>
                <w:sz w:val="24"/>
              </w:rPr>
            </w:pPr>
            <w:r>
              <w:rPr>
                <w:rFonts w:ascii="仿宋" w:hAnsi="仿宋" w:eastAsia="仿宋"/>
                <w:b/>
                <w:bCs/>
                <w:color w:val="auto"/>
                <w:sz w:val="24"/>
              </w:rPr>
              <w:t>事项</w:t>
            </w:r>
          </w:p>
        </w:tc>
        <w:tc>
          <w:tcPr>
            <w:tcW w:w="2835" w:type="dxa"/>
            <w:vAlign w:val="center"/>
          </w:tcPr>
          <w:p>
            <w:pPr>
              <w:jc w:val="center"/>
              <w:rPr>
                <w:rFonts w:ascii="仿宋" w:hAnsi="仿宋" w:eastAsia="仿宋"/>
                <w:b/>
                <w:bCs/>
                <w:color w:val="auto"/>
                <w:sz w:val="24"/>
              </w:rPr>
            </w:pPr>
            <w:r>
              <w:rPr>
                <w:rFonts w:ascii="仿宋" w:hAnsi="仿宋" w:eastAsia="仿宋"/>
                <w:b/>
                <w:bCs/>
                <w:color w:val="auto"/>
                <w:sz w:val="24"/>
              </w:rPr>
              <w:t>配置</w:t>
            </w:r>
          </w:p>
        </w:tc>
        <w:tc>
          <w:tcPr>
            <w:tcW w:w="1134" w:type="dxa"/>
            <w:vAlign w:val="center"/>
          </w:tcPr>
          <w:p>
            <w:pPr>
              <w:jc w:val="center"/>
              <w:rPr>
                <w:rFonts w:ascii="仿宋" w:hAnsi="仿宋" w:eastAsia="仿宋"/>
                <w:b/>
                <w:bCs/>
                <w:color w:val="auto"/>
                <w:sz w:val="24"/>
              </w:rPr>
            </w:pPr>
            <w:r>
              <w:rPr>
                <w:rFonts w:ascii="仿宋" w:hAnsi="仿宋" w:eastAsia="仿宋"/>
                <w:b/>
                <w:bCs/>
                <w:color w:val="auto"/>
                <w:sz w:val="24"/>
              </w:rPr>
              <w:t>单位</w:t>
            </w:r>
          </w:p>
        </w:tc>
        <w:tc>
          <w:tcPr>
            <w:tcW w:w="2552" w:type="dxa"/>
            <w:vAlign w:val="center"/>
          </w:tcPr>
          <w:p>
            <w:pPr>
              <w:jc w:val="center"/>
              <w:rPr>
                <w:rFonts w:ascii="仿宋" w:hAnsi="仿宋" w:eastAsia="仿宋"/>
                <w:b/>
                <w:bCs/>
                <w:color w:val="auto"/>
                <w:sz w:val="24"/>
              </w:rPr>
            </w:pPr>
            <w:r>
              <w:rPr>
                <w:rFonts w:ascii="仿宋" w:hAnsi="仿宋" w:eastAsia="仿宋"/>
                <w:b/>
                <w:bCs/>
                <w:color w:val="auto"/>
                <w:sz w:val="24"/>
              </w:rPr>
              <w:t>配置要求</w:t>
            </w:r>
          </w:p>
        </w:tc>
        <w:tc>
          <w:tcPr>
            <w:tcW w:w="2976" w:type="dxa"/>
            <w:vAlign w:val="center"/>
          </w:tcPr>
          <w:p>
            <w:pPr>
              <w:jc w:val="center"/>
              <w:rPr>
                <w:rFonts w:ascii="仿宋" w:hAnsi="仿宋" w:eastAsia="仿宋"/>
                <w:b/>
                <w:bCs/>
                <w:color w:val="auto"/>
                <w:sz w:val="24"/>
              </w:rPr>
            </w:pPr>
            <w:r>
              <w:rPr>
                <w:rFonts w:ascii="仿宋" w:hAnsi="仿宋" w:eastAsia="仿宋"/>
                <w:b/>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704" w:type="dxa"/>
            <w:vMerge w:val="restart"/>
            <w:vAlign w:val="center"/>
          </w:tcPr>
          <w:p>
            <w:pPr>
              <w:jc w:val="center"/>
              <w:rPr>
                <w:rFonts w:ascii="仿宋" w:hAnsi="仿宋" w:eastAsia="仿宋"/>
                <w:color w:val="auto"/>
                <w:szCs w:val="21"/>
              </w:rPr>
            </w:pPr>
            <w:r>
              <w:rPr>
                <w:rFonts w:ascii="仿宋" w:hAnsi="仿宋" w:eastAsia="仿宋"/>
                <w:color w:val="auto"/>
                <w:szCs w:val="21"/>
              </w:rPr>
              <w:t>01</w:t>
            </w:r>
          </w:p>
        </w:tc>
        <w:tc>
          <w:tcPr>
            <w:tcW w:w="2835" w:type="dxa"/>
            <w:vMerge w:val="restart"/>
            <w:vAlign w:val="center"/>
          </w:tcPr>
          <w:p>
            <w:pPr>
              <w:jc w:val="left"/>
              <w:rPr>
                <w:rFonts w:ascii="仿宋" w:hAnsi="仿宋" w:eastAsia="仿宋"/>
                <w:color w:val="auto"/>
                <w:szCs w:val="21"/>
              </w:rPr>
            </w:pPr>
            <w:r>
              <w:rPr>
                <w:rFonts w:hint="eastAsia" w:ascii="仿宋" w:hAnsi="仿宋" w:eastAsia="仿宋"/>
                <w:color w:val="auto"/>
                <w:szCs w:val="21"/>
              </w:rPr>
              <w:t>功能实验室</w:t>
            </w:r>
          </w:p>
        </w:tc>
        <w:tc>
          <w:tcPr>
            <w:tcW w:w="2835" w:type="dxa"/>
            <w:vAlign w:val="center"/>
          </w:tcPr>
          <w:p>
            <w:pPr>
              <w:jc w:val="left"/>
              <w:rPr>
                <w:rFonts w:ascii="仿宋" w:hAnsi="仿宋" w:eastAsia="仿宋"/>
                <w:color w:val="auto"/>
                <w:szCs w:val="21"/>
              </w:rPr>
            </w:pPr>
            <w:r>
              <w:rPr>
                <w:rFonts w:hint="eastAsia" w:ascii="仿宋" w:hAnsi="仿宋" w:eastAsia="仿宋"/>
                <w:color w:val="auto"/>
                <w:szCs w:val="21"/>
              </w:rPr>
              <w:t>视觉功能检测实验室</w:t>
            </w:r>
          </w:p>
        </w:tc>
        <w:tc>
          <w:tcPr>
            <w:tcW w:w="1134" w:type="dxa"/>
            <w:vAlign w:val="center"/>
          </w:tcPr>
          <w:p>
            <w:pPr>
              <w:jc w:val="center"/>
              <w:rPr>
                <w:rFonts w:ascii="仿宋" w:hAnsi="仿宋" w:eastAsia="仿宋"/>
                <w:color w:val="auto"/>
                <w:szCs w:val="21"/>
              </w:rPr>
            </w:pPr>
            <w:r>
              <w:rPr>
                <w:rFonts w:hint="eastAsia" w:ascii="仿宋" w:hAnsi="仿宋" w:eastAsia="仿宋"/>
                <w:color w:val="auto"/>
                <w:szCs w:val="21"/>
              </w:rPr>
              <w:t>间</w:t>
            </w:r>
          </w:p>
        </w:tc>
        <w:tc>
          <w:tcPr>
            <w:tcW w:w="2552" w:type="dxa"/>
            <w:vAlign w:val="center"/>
          </w:tcPr>
          <w:p>
            <w:pPr>
              <w:jc w:val="center"/>
              <w:rPr>
                <w:rFonts w:ascii="仿宋" w:hAnsi="仿宋" w:eastAsia="仿宋"/>
                <w:color w:val="auto"/>
                <w:szCs w:val="21"/>
              </w:rPr>
            </w:pPr>
            <w:r>
              <w:rPr>
                <w:rFonts w:hint="eastAsia" w:ascii="仿宋" w:hAnsi="仿宋" w:eastAsia="仿宋"/>
                <w:color w:val="auto"/>
                <w:szCs w:val="21"/>
              </w:rPr>
              <w:t>必备</w:t>
            </w:r>
          </w:p>
        </w:tc>
        <w:tc>
          <w:tcPr>
            <w:tcW w:w="2976" w:type="dxa"/>
            <w:vAlign w:val="center"/>
          </w:tcPr>
          <w:p>
            <w:pPr>
              <w:jc w:val="left"/>
              <w:rPr>
                <w:rFonts w:ascii="仿宋" w:hAnsi="仿宋" w:eastAsia="仿宋"/>
                <w:bCs/>
                <w:color w:val="auto"/>
                <w:szCs w:val="21"/>
              </w:rPr>
            </w:pPr>
            <w:r>
              <w:rPr>
                <w:rFonts w:hint="eastAsia" w:ascii="仿宋" w:hAnsi="仿宋" w:eastAsia="仿宋"/>
                <w:bCs/>
                <w:color w:val="auto"/>
                <w:szCs w:val="21"/>
              </w:rPr>
              <w:t>0</w:t>
            </w:r>
            <w:r>
              <w:rPr>
                <w:rFonts w:ascii="仿宋" w:hAnsi="仿宋" w:eastAsia="仿宋"/>
                <w:bCs/>
                <w:color w:val="auto"/>
                <w:szCs w:val="21"/>
              </w:rPr>
              <w:t>20401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04" w:type="dxa"/>
            <w:vMerge w:val="continue"/>
            <w:vAlign w:val="center"/>
          </w:tcPr>
          <w:p>
            <w:pPr>
              <w:jc w:val="center"/>
              <w:rPr>
                <w:rFonts w:ascii="仿宋" w:hAnsi="仿宋" w:eastAsia="仿宋"/>
                <w:color w:val="auto"/>
                <w:szCs w:val="21"/>
              </w:rPr>
            </w:pPr>
          </w:p>
        </w:tc>
        <w:tc>
          <w:tcPr>
            <w:tcW w:w="2835" w:type="dxa"/>
            <w:vMerge w:val="continue"/>
            <w:vAlign w:val="center"/>
          </w:tcPr>
          <w:p>
            <w:pPr>
              <w:jc w:val="left"/>
              <w:rPr>
                <w:rFonts w:ascii="仿宋" w:hAnsi="仿宋" w:eastAsia="仿宋"/>
                <w:color w:val="auto"/>
                <w:szCs w:val="21"/>
              </w:rPr>
            </w:pPr>
          </w:p>
        </w:tc>
        <w:tc>
          <w:tcPr>
            <w:tcW w:w="2835" w:type="dxa"/>
            <w:vAlign w:val="center"/>
          </w:tcPr>
          <w:p>
            <w:pPr>
              <w:jc w:val="left"/>
              <w:rPr>
                <w:rFonts w:ascii="仿宋" w:hAnsi="仿宋" w:eastAsia="仿宋"/>
                <w:color w:val="auto"/>
                <w:szCs w:val="21"/>
              </w:rPr>
            </w:pPr>
            <w:r>
              <w:rPr>
                <w:rFonts w:hint="eastAsia" w:ascii="仿宋" w:hAnsi="仿宋" w:eastAsia="仿宋"/>
                <w:color w:val="auto"/>
                <w:szCs w:val="21"/>
              </w:rPr>
              <w:t>听觉功能检测实验室</w:t>
            </w:r>
          </w:p>
        </w:tc>
        <w:tc>
          <w:tcPr>
            <w:tcW w:w="1134" w:type="dxa"/>
            <w:vAlign w:val="center"/>
          </w:tcPr>
          <w:p>
            <w:pPr>
              <w:jc w:val="center"/>
              <w:rPr>
                <w:rFonts w:ascii="仿宋" w:hAnsi="仿宋" w:eastAsia="仿宋"/>
                <w:color w:val="auto"/>
                <w:szCs w:val="21"/>
              </w:rPr>
            </w:pPr>
            <w:r>
              <w:rPr>
                <w:rFonts w:hint="eastAsia" w:ascii="仿宋" w:hAnsi="仿宋" w:eastAsia="仿宋"/>
                <w:color w:val="auto"/>
                <w:szCs w:val="21"/>
              </w:rPr>
              <w:t>间</w:t>
            </w:r>
          </w:p>
        </w:tc>
        <w:tc>
          <w:tcPr>
            <w:tcW w:w="2552" w:type="dxa"/>
            <w:vAlign w:val="center"/>
          </w:tcPr>
          <w:p>
            <w:pPr>
              <w:jc w:val="center"/>
              <w:rPr>
                <w:rFonts w:ascii="仿宋" w:hAnsi="仿宋" w:eastAsia="仿宋"/>
                <w:color w:val="auto"/>
                <w:szCs w:val="21"/>
              </w:rPr>
            </w:pPr>
            <w:r>
              <w:rPr>
                <w:rFonts w:hint="eastAsia" w:ascii="仿宋" w:hAnsi="仿宋" w:eastAsia="仿宋"/>
                <w:color w:val="auto"/>
                <w:szCs w:val="21"/>
              </w:rPr>
              <w:t>必备</w:t>
            </w:r>
          </w:p>
        </w:tc>
        <w:tc>
          <w:tcPr>
            <w:tcW w:w="2976" w:type="dxa"/>
            <w:vAlign w:val="center"/>
          </w:tcPr>
          <w:p>
            <w:pPr>
              <w:jc w:val="left"/>
              <w:rPr>
                <w:rFonts w:ascii="仿宋" w:hAnsi="仿宋" w:eastAsia="仿宋"/>
                <w:bCs/>
                <w:color w:val="auto"/>
                <w:szCs w:val="21"/>
              </w:rPr>
            </w:pPr>
            <w:r>
              <w:rPr>
                <w:rFonts w:hint="eastAsia" w:ascii="仿宋" w:hAnsi="仿宋" w:eastAsia="仿宋"/>
                <w:bCs/>
                <w:color w:val="auto"/>
                <w:szCs w:val="21"/>
              </w:rPr>
              <w:t>0</w:t>
            </w:r>
            <w:r>
              <w:rPr>
                <w:rFonts w:ascii="仿宋" w:hAnsi="仿宋" w:eastAsia="仿宋"/>
                <w:bCs/>
                <w:color w:val="auto"/>
                <w:szCs w:val="21"/>
              </w:rPr>
              <w:t>20402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04" w:type="dxa"/>
            <w:vMerge w:val="continue"/>
            <w:vAlign w:val="center"/>
          </w:tcPr>
          <w:p>
            <w:pPr>
              <w:jc w:val="center"/>
              <w:rPr>
                <w:rFonts w:ascii="仿宋" w:hAnsi="仿宋" w:eastAsia="仿宋"/>
                <w:color w:val="auto"/>
                <w:szCs w:val="21"/>
              </w:rPr>
            </w:pPr>
          </w:p>
        </w:tc>
        <w:tc>
          <w:tcPr>
            <w:tcW w:w="2835" w:type="dxa"/>
            <w:vMerge w:val="continue"/>
            <w:vAlign w:val="center"/>
          </w:tcPr>
          <w:p>
            <w:pPr>
              <w:jc w:val="left"/>
              <w:rPr>
                <w:rFonts w:ascii="仿宋" w:hAnsi="仿宋" w:eastAsia="仿宋"/>
                <w:color w:val="auto"/>
                <w:szCs w:val="21"/>
              </w:rPr>
            </w:pPr>
          </w:p>
        </w:tc>
        <w:tc>
          <w:tcPr>
            <w:tcW w:w="2835" w:type="dxa"/>
            <w:vAlign w:val="center"/>
          </w:tcPr>
          <w:p>
            <w:pPr>
              <w:jc w:val="left"/>
              <w:rPr>
                <w:rFonts w:ascii="仿宋" w:hAnsi="仿宋" w:eastAsia="仿宋"/>
                <w:color w:val="auto"/>
                <w:szCs w:val="21"/>
              </w:rPr>
            </w:pPr>
            <w:r>
              <w:rPr>
                <w:rFonts w:hint="eastAsia" w:ascii="仿宋" w:hAnsi="仿宋" w:eastAsia="仿宋"/>
                <w:color w:val="auto"/>
                <w:szCs w:val="21"/>
              </w:rPr>
              <w:t>男性性功能检测实验室</w:t>
            </w:r>
          </w:p>
        </w:tc>
        <w:tc>
          <w:tcPr>
            <w:tcW w:w="1134" w:type="dxa"/>
            <w:vAlign w:val="center"/>
          </w:tcPr>
          <w:p>
            <w:pPr>
              <w:jc w:val="center"/>
              <w:rPr>
                <w:rFonts w:ascii="仿宋" w:hAnsi="仿宋" w:eastAsia="仿宋"/>
                <w:color w:val="auto"/>
                <w:szCs w:val="21"/>
              </w:rPr>
            </w:pPr>
            <w:r>
              <w:rPr>
                <w:rFonts w:hint="eastAsia" w:ascii="仿宋" w:hAnsi="仿宋" w:eastAsia="仿宋"/>
                <w:color w:val="auto"/>
                <w:szCs w:val="21"/>
              </w:rPr>
              <w:t>间</w:t>
            </w:r>
          </w:p>
        </w:tc>
        <w:tc>
          <w:tcPr>
            <w:tcW w:w="2552" w:type="dxa"/>
            <w:vAlign w:val="center"/>
          </w:tcPr>
          <w:p>
            <w:pPr>
              <w:jc w:val="center"/>
              <w:rPr>
                <w:rFonts w:ascii="仿宋" w:hAnsi="仿宋" w:eastAsia="仿宋"/>
                <w:color w:val="auto"/>
                <w:szCs w:val="21"/>
              </w:rPr>
            </w:pPr>
            <w:r>
              <w:rPr>
                <w:rFonts w:hint="eastAsia" w:ascii="仿宋" w:hAnsi="仿宋" w:eastAsia="仿宋"/>
                <w:color w:val="auto"/>
                <w:szCs w:val="21"/>
              </w:rPr>
              <w:t>必备</w:t>
            </w:r>
          </w:p>
        </w:tc>
        <w:tc>
          <w:tcPr>
            <w:tcW w:w="2976" w:type="dxa"/>
            <w:vAlign w:val="center"/>
          </w:tcPr>
          <w:p>
            <w:pPr>
              <w:jc w:val="left"/>
              <w:rPr>
                <w:rFonts w:ascii="仿宋" w:hAnsi="仿宋" w:eastAsia="仿宋"/>
                <w:color w:val="auto"/>
                <w:szCs w:val="21"/>
              </w:rPr>
            </w:pPr>
            <w:r>
              <w:rPr>
                <w:rFonts w:hint="eastAsia" w:ascii="仿宋" w:hAnsi="仿宋" w:eastAsia="仿宋"/>
                <w:color w:val="auto"/>
                <w:szCs w:val="21"/>
              </w:rPr>
              <w:t>0</w:t>
            </w:r>
            <w:r>
              <w:rPr>
                <w:rFonts w:ascii="仿宋" w:hAnsi="仿宋" w:eastAsia="仿宋"/>
                <w:color w:val="auto"/>
                <w:szCs w:val="21"/>
              </w:rPr>
              <w:t>20403</w:t>
            </w:r>
          </w:p>
          <w:p>
            <w:pPr>
              <w:jc w:val="left"/>
              <w:rPr>
                <w:rFonts w:ascii="仿宋" w:hAnsi="仿宋" w:eastAsia="仿宋"/>
                <w:color w:val="auto"/>
                <w:szCs w:val="21"/>
              </w:rPr>
            </w:pPr>
            <w:r>
              <w:rPr>
                <w:rFonts w:hint="eastAsia" w:ascii="仿宋" w:hAnsi="仿宋" w:eastAsia="仿宋"/>
                <w:color w:val="auto"/>
                <w:szCs w:val="21"/>
              </w:rPr>
              <w:t>有相对独立私密区域，部分区域可适当屏蔽电磁干扰，有实施夜间勃起功能监测的区域。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704" w:type="dxa"/>
            <w:vMerge w:val="continue"/>
            <w:vAlign w:val="center"/>
          </w:tcPr>
          <w:p>
            <w:pPr>
              <w:jc w:val="center"/>
              <w:rPr>
                <w:rFonts w:ascii="仿宋" w:hAnsi="仿宋" w:eastAsia="仿宋"/>
                <w:color w:val="auto"/>
                <w:szCs w:val="21"/>
              </w:rPr>
            </w:pPr>
          </w:p>
        </w:tc>
        <w:tc>
          <w:tcPr>
            <w:tcW w:w="2835" w:type="dxa"/>
            <w:vMerge w:val="continue"/>
            <w:vAlign w:val="center"/>
          </w:tcPr>
          <w:p>
            <w:pPr>
              <w:jc w:val="left"/>
              <w:rPr>
                <w:rFonts w:ascii="仿宋" w:hAnsi="仿宋" w:eastAsia="仿宋"/>
                <w:color w:val="auto"/>
                <w:szCs w:val="21"/>
              </w:rPr>
            </w:pPr>
          </w:p>
        </w:tc>
        <w:tc>
          <w:tcPr>
            <w:tcW w:w="2835" w:type="dxa"/>
            <w:vAlign w:val="center"/>
          </w:tcPr>
          <w:p>
            <w:pPr>
              <w:jc w:val="left"/>
              <w:rPr>
                <w:rFonts w:ascii="仿宋" w:hAnsi="仿宋" w:eastAsia="仿宋"/>
                <w:color w:val="auto"/>
                <w:szCs w:val="21"/>
              </w:rPr>
            </w:pPr>
            <w:r>
              <w:rPr>
                <w:rFonts w:hint="eastAsia" w:ascii="仿宋" w:hAnsi="仿宋" w:eastAsia="仿宋"/>
                <w:color w:val="auto"/>
                <w:szCs w:val="21"/>
              </w:rPr>
              <w:t>听证区</w:t>
            </w:r>
          </w:p>
        </w:tc>
        <w:tc>
          <w:tcPr>
            <w:tcW w:w="1134" w:type="dxa"/>
            <w:vAlign w:val="center"/>
          </w:tcPr>
          <w:p>
            <w:pPr>
              <w:jc w:val="center"/>
              <w:rPr>
                <w:rFonts w:ascii="仿宋" w:hAnsi="仿宋" w:eastAsia="仿宋"/>
                <w:color w:val="auto"/>
                <w:szCs w:val="21"/>
              </w:rPr>
            </w:pPr>
            <w:r>
              <w:rPr>
                <w:rFonts w:hint="eastAsia" w:ascii="仿宋" w:hAnsi="仿宋" w:eastAsia="仿宋"/>
                <w:color w:val="auto"/>
                <w:szCs w:val="21"/>
              </w:rPr>
              <w:t>间</w:t>
            </w:r>
          </w:p>
        </w:tc>
        <w:tc>
          <w:tcPr>
            <w:tcW w:w="2552" w:type="dxa"/>
            <w:vAlign w:val="center"/>
          </w:tcPr>
          <w:p>
            <w:pPr>
              <w:jc w:val="center"/>
              <w:rPr>
                <w:rFonts w:ascii="仿宋" w:hAnsi="仿宋" w:eastAsia="仿宋"/>
                <w:color w:val="auto"/>
                <w:szCs w:val="21"/>
              </w:rPr>
            </w:pPr>
            <w:r>
              <w:rPr>
                <w:rFonts w:hint="eastAsia" w:ascii="仿宋" w:hAnsi="仿宋" w:eastAsia="仿宋"/>
                <w:color w:val="auto"/>
                <w:szCs w:val="21"/>
              </w:rPr>
              <w:t>必备</w:t>
            </w:r>
          </w:p>
        </w:tc>
        <w:tc>
          <w:tcPr>
            <w:tcW w:w="2976" w:type="dxa"/>
            <w:vAlign w:val="center"/>
          </w:tcPr>
          <w:p>
            <w:pPr>
              <w:rPr>
                <w:rFonts w:ascii="仿宋" w:hAnsi="仿宋" w:eastAsia="仿宋"/>
                <w:b/>
                <w:color w:val="auto"/>
                <w:szCs w:val="21"/>
              </w:rPr>
            </w:pPr>
            <w:r>
              <w:rPr>
                <w:rFonts w:hint="eastAsia" w:ascii="仿宋" w:hAnsi="仿宋" w:eastAsia="仿宋"/>
                <w:bCs/>
                <w:color w:val="auto"/>
                <w:szCs w:val="21"/>
              </w:rPr>
              <w:t>0</w:t>
            </w:r>
            <w:r>
              <w:rPr>
                <w:rFonts w:ascii="仿宋" w:hAnsi="仿宋" w:eastAsia="仿宋"/>
                <w:bCs/>
                <w:color w:val="auto"/>
                <w:szCs w:val="21"/>
              </w:rPr>
              <w:t>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vAlign w:val="center"/>
          </w:tcPr>
          <w:p>
            <w:pPr>
              <w:jc w:val="center"/>
              <w:rPr>
                <w:rFonts w:ascii="仿宋" w:hAnsi="仿宋" w:eastAsia="仿宋"/>
                <w:color w:val="auto"/>
                <w:szCs w:val="21"/>
              </w:rPr>
            </w:pPr>
            <w:r>
              <w:rPr>
                <w:rFonts w:ascii="仿宋" w:hAnsi="仿宋" w:eastAsia="仿宋"/>
                <w:color w:val="auto"/>
                <w:szCs w:val="21"/>
              </w:rPr>
              <w:t>02</w:t>
            </w:r>
          </w:p>
        </w:tc>
        <w:tc>
          <w:tcPr>
            <w:tcW w:w="2835" w:type="dxa"/>
            <w:vMerge w:val="restart"/>
            <w:vAlign w:val="center"/>
          </w:tcPr>
          <w:p>
            <w:pPr>
              <w:jc w:val="left"/>
              <w:rPr>
                <w:rFonts w:ascii="仿宋" w:hAnsi="仿宋" w:eastAsia="仿宋"/>
                <w:color w:val="auto"/>
                <w:szCs w:val="21"/>
              </w:rPr>
            </w:pPr>
            <w:r>
              <w:rPr>
                <w:rFonts w:hint="eastAsia" w:ascii="仿宋" w:hAnsi="仿宋" w:eastAsia="仿宋"/>
                <w:color w:val="auto"/>
                <w:szCs w:val="21"/>
              </w:rPr>
              <w:t>基本设备</w:t>
            </w:r>
          </w:p>
        </w:tc>
        <w:tc>
          <w:tcPr>
            <w:tcW w:w="2835" w:type="dxa"/>
            <w:vAlign w:val="center"/>
          </w:tcPr>
          <w:p>
            <w:pPr>
              <w:jc w:val="left"/>
              <w:rPr>
                <w:rFonts w:ascii="仿宋" w:hAnsi="仿宋" w:eastAsia="仿宋"/>
                <w:color w:val="auto"/>
                <w:szCs w:val="21"/>
              </w:rPr>
            </w:pPr>
            <w:r>
              <w:rPr>
                <w:rFonts w:hint="eastAsia" w:ascii="仿宋" w:hAnsi="仿宋" w:eastAsia="仿宋"/>
                <w:color w:val="auto"/>
                <w:szCs w:val="21"/>
              </w:rPr>
              <w:t>临床检查基本工具（听诊器、叩诊锤、关节量角器、直尺或卷尺、标准视力表）</w:t>
            </w:r>
          </w:p>
        </w:tc>
        <w:tc>
          <w:tcPr>
            <w:tcW w:w="1134" w:type="dxa"/>
            <w:vAlign w:val="center"/>
          </w:tcPr>
          <w:p>
            <w:pPr>
              <w:jc w:val="center"/>
              <w:rPr>
                <w:rFonts w:ascii="仿宋" w:hAnsi="仿宋" w:eastAsia="仿宋"/>
                <w:color w:val="auto"/>
                <w:szCs w:val="21"/>
              </w:rPr>
            </w:pPr>
            <w:r>
              <w:rPr>
                <w:rFonts w:hint="eastAsia" w:ascii="仿宋" w:hAnsi="仿宋" w:eastAsia="仿宋"/>
                <w:color w:val="auto"/>
                <w:szCs w:val="21"/>
              </w:rPr>
              <w:t>套</w:t>
            </w:r>
          </w:p>
        </w:tc>
        <w:tc>
          <w:tcPr>
            <w:tcW w:w="2552" w:type="dxa"/>
            <w:vAlign w:val="center"/>
          </w:tcPr>
          <w:p>
            <w:pPr>
              <w:jc w:val="center"/>
              <w:rPr>
                <w:rFonts w:ascii="仿宋" w:hAnsi="仿宋" w:eastAsia="仿宋"/>
                <w:color w:val="auto"/>
                <w:szCs w:val="21"/>
              </w:rPr>
            </w:pPr>
            <w:r>
              <w:rPr>
                <w:rFonts w:hint="eastAsia" w:ascii="仿宋" w:hAnsi="仿宋" w:eastAsia="仿宋"/>
                <w:color w:val="auto"/>
                <w:szCs w:val="21"/>
              </w:rPr>
              <w:t>必备</w:t>
            </w:r>
          </w:p>
        </w:tc>
        <w:tc>
          <w:tcPr>
            <w:tcW w:w="2976" w:type="dxa"/>
            <w:vMerge w:val="restart"/>
            <w:vAlign w:val="center"/>
          </w:tcPr>
          <w:p>
            <w:pPr>
              <w:jc w:val="left"/>
              <w:rPr>
                <w:rFonts w:ascii="仿宋" w:hAnsi="仿宋" w:eastAsia="仿宋"/>
                <w:b/>
                <w:color w:val="auto"/>
                <w:szCs w:val="21"/>
              </w:rPr>
            </w:pPr>
            <w:r>
              <w:rPr>
                <w:rFonts w:ascii="仿宋" w:hAnsi="仿宋" w:eastAsia="仿宋"/>
                <w:bCs/>
                <w:color w:val="auto"/>
                <w:szCs w:val="21"/>
              </w:rPr>
              <w:t>0201</w:t>
            </w:r>
            <w:r>
              <w:rPr>
                <w:rFonts w:hint="eastAsia" w:ascii="仿宋" w:hAnsi="仿宋" w:eastAsia="仿宋"/>
                <w:bCs/>
                <w:color w:val="auto"/>
                <w:szCs w:val="21"/>
              </w:rPr>
              <w:t>，</w:t>
            </w:r>
            <w:r>
              <w:rPr>
                <w:rFonts w:ascii="仿宋" w:hAnsi="仿宋" w:eastAsia="仿宋"/>
                <w:bCs/>
                <w:color w:val="auto"/>
                <w:szCs w:val="21"/>
              </w:rPr>
              <w:t>0202</w:t>
            </w:r>
            <w:r>
              <w:rPr>
                <w:rFonts w:hint="eastAsia" w:ascii="仿宋" w:hAnsi="仿宋" w:eastAsia="仿宋"/>
                <w:bCs/>
                <w:color w:val="auto"/>
                <w:szCs w:val="21"/>
              </w:rPr>
              <w:t>，</w:t>
            </w:r>
            <w:r>
              <w:rPr>
                <w:rFonts w:ascii="仿宋" w:hAnsi="仿宋" w:eastAsia="仿宋"/>
                <w:bCs/>
                <w:color w:val="auto"/>
                <w:szCs w:val="21"/>
              </w:rPr>
              <w:t>0203</w:t>
            </w:r>
            <w:r>
              <w:rPr>
                <w:rFonts w:hint="eastAsia" w:ascii="仿宋" w:hAnsi="仿宋" w:eastAsia="仿宋"/>
                <w:bCs/>
                <w:color w:val="auto"/>
                <w:szCs w:val="21"/>
              </w:rPr>
              <w:t>，</w:t>
            </w:r>
            <w:r>
              <w:rPr>
                <w:rFonts w:ascii="仿宋" w:hAnsi="仿宋" w:eastAsia="仿宋"/>
                <w:bCs/>
                <w:color w:val="auto"/>
                <w:szCs w:val="21"/>
              </w:rPr>
              <w:t>0206</w:t>
            </w:r>
            <w:r>
              <w:rPr>
                <w:rFonts w:hint="eastAsia" w:ascii="仿宋" w:hAnsi="仿宋" w:eastAsia="仿宋"/>
                <w:bCs/>
                <w:color w:val="auto"/>
                <w:szCs w:val="21"/>
              </w:rPr>
              <w:t>，</w:t>
            </w:r>
            <w:r>
              <w:rPr>
                <w:rFonts w:ascii="仿宋" w:hAnsi="仿宋" w:eastAsia="仿宋"/>
                <w:bCs/>
                <w:color w:val="auto"/>
                <w:szCs w:val="21"/>
              </w:rPr>
              <w:t>0208</w:t>
            </w:r>
            <w:r>
              <w:rPr>
                <w:rFonts w:hint="eastAsia" w:ascii="仿宋" w:hAnsi="仿宋" w:eastAsia="仿宋"/>
                <w:bCs/>
                <w:color w:val="auto"/>
                <w:szCs w:val="21"/>
              </w:rPr>
              <w:t>，</w:t>
            </w:r>
            <w:r>
              <w:rPr>
                <w:rFonts w:ascii="仿宋" w:hAnsi="仿宋" w:eastAsia="仿宋"/>
                <w:bCs/>
                <w:color w:val="auto"/>
                <w:szCs w:val="21"/>
              </w:rPr>
              <w:t>0209</w:t>
            </w:r>
            <w:r>
              <w:rPr>
                <w:rFonts w:ascii="仿宋" w:hAnsi="仿宋" w:eastAsia="仿宋"/>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jc w:val="center"/>
              <w:rPr>
                <w:rFonts w:ascii="仿宋" w:hAnsi="仿宋" w:eastAsia="仿宋"/>
                <w:color w:val="auto"/>
                <w:szCs w:val="21"/>
              </w:rPr>
            </w:pPr>
          </w:p>
        </w:tc>
        <w:tc>
          <w:tcPr>
            <w:tcW w:w="2835" w:type="dxa"/>
            <w:vMerge w:val="continue"/>
            <w:vAlign w:val="center"/>
          </w:tcPr>
          <w:p>
            <w:pPr>
              <w:jc w:val="left"/>
              <w:rPr>
                <w:rFonts w:ascii="仿宋" w:hAnsi="仿宋" w:eastAsia="仿宋"/>
                <w:color w:val="auto"/>
                <w:szCs w:val="21"/>
              </w:rPr>
            </w:pPr>
          </w:p>
        </w:tc>
        <w:tc>
          <w:tcPr>
            <w:tcW w:w="2835" w:type="dxa"/>
            <w:vAlign w:val="center"/>
          </w:tcPr>
          <w:p>
            <w:pPr>
              <w:jc w:val="left"/>
              <w:rPr>
                <w:rFonts w:ascii="仿宋" w:hAnsi="仿宋" w:eastAsia="仿宋"/>
                <w:color w:val="auto"/>
                <w:szCs w:val="21"/>
              </w:rPr>
            </w:pPr>
            <w:r>
              <w:rPr>
                <w:rFonts w:hint="eastAsia" w:ascii="仿宋" w:hAnsi="仿宋" w:eastAsia="仿宋"/>
                <w:color w:val="auto"/>
                <w:szCs w:val="21"/>
              </w:rPr>
              <w:t>体格检查床</w:t>
            </w:r>
          </w:p>
        </w:tc>
        <w:tc>
          <w:tcPr>
            <w:tcW w:w="1134" w:type="dxa"/>
            <w:vAlign w:val="center"/>
          </w:tcPr>
          <w:p>
            <w:pPr>
              <w:jc w:val="center"/>
              <w:rPr>
                <w:rFonts w:ascii="仿宋" w:hAnsi="仿宋" w:eastAsia="仿宋"/>
                <w:color w:val="auto"/>
                <w:szCs w:val="21"/>
              </w:rPr>
            </w:pPr>
            <w:r>
              <w:rPr>
                <w:rFonts w:hint="eastAsia" w:ascii="仿宋" w:hAnsi="仿宋" w:eastAsia="仿宋"/>
                <w:color w:val="auto"/>
                <w:szCs w:val="21"/>
              </w:rPr>
              <w:t>台</w:t>
            </w:r>
          </w:p>
        </w:tc>
        <w:tc>
          <w:tcPr>
            <w:tcW w:w="2552" w:type="dxa"/>
          </w:tcPr>
          <w:p>
            <w:pPr>
              <w:jc w:val="center"/>
              <w:rPr>
                <w:rFonts w:ascii="仿宋" w:hAnsi="仿宋" w:eastAsia="仿宋"/>
                <w:color w:val="auto"/>
                <w:szCs w:val="21"/>
              </w:rPr>
            </w:pPr>
            <w:r>
              <w:rPr>
                <w:rFonts w:hint="eastAsia" w:ascii="仿宋" w:hAnsi="仿宋" w:eastAsia="仿宋"/>
                <w:color w:val="auto"/>
                <w:szCs w:val="21"/>
              </w:rPr>
              <w:t>必备</w:t>
            </w:r>
          </w:p>
        </w:tc>
        <w:tc>
          <w:tcPr>
            <w:tcW w:w="2976" w:type="dxa"/>
            <w:vMerge w:val="continue"/>
            <w:vAlign w:val="center"/>
          </w:tcPr>
          <w:p>
            <w:pPr>
              <w:jc w:val="left"/>
              <w:rPr>
                <w:rFonts w:ascii="仿宋" w:hAnsi="仿宋" w:eastAsia="仿宋"/>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jc w:val="center"/>
              <w:rPr>
                <w:rFonts w:ascii="仿宋" w:hAnsi="仿宋" w:eastAsia="仿宋"/>
                <w:color w:val="auto"/>
                <w:szCs w:val="21"/>
              </w:rPr>
            </w:pPr>
          </w:p>
        </w:tc>
        <w:tc>
          <w:tcPr>
            <w:tcW w:w="2835" w:type="dxa"/>
            <w:vMerge w:val="continue"/>
            <w:vAlign w:val="center"/>
          </w:tcPr>
          <w:p>
            <w:pPr>
              <w:jc w:val="left"/>
              <w:rPr>
                <w:rFonts w:ascii="仿宋" w:hAnsi="仿宋" w:eastAsia="仿宋"/>
                <w:color w:val="auto"/>
                <w:szCs w:val="21"/>
              </w:rPr>
            </w:pPr>
          </w:p>
        </w:tc>
        <w:tc>
          <w:tcPr>
            <w:tcW w:w="2835" w:type="dxa"/>
            <w:vAlign w:val="center"/>
          </w:tcPr>
          <w:p>
            <w:pPr>
              <w:jc w:val="left"/>
              <w:rPr>
                <w:rFonts w:ascii="仿宋" w:hAnsi="仿宋" w:eastAsia="仿宋"/>
                <w:color w:val="auto"/>
                <w:szCs w:val="21"/>
              </w:rPr>
            </w:pPr>
            <w:r>
              <w:rPr>
                <w:rFonts w:hint="eastAsia" w:ascii="仿宋" w:hAnsi="仿宋" w:eastAsia="仿宋"/>
                <w:color w:val="auto"/>
                <w:szCs w:val="21"/>
              </w:rPr>
              <w:t>医学影像阅片灯</w:t>
            </w:r>
          </w:p>
        </w:tc>
        <w:tc>
          <w:tcPr>
            <w:tcW w:w="1134" w:type="dxa"/>
            <w:vAlign w:val="center"/>
          </w:tcPr>
          <w:p>
            <w:pPr>
              <w:jc w:val="center"/>
              <w:rPr>
                <w:rFonts w:ascii="仿宋" w:hAnsi="仿宋" w:eastAsia="仿宋"/>
                <w:color w:val="auto"/>
                <w:szCs w:val="21"/>
              </w:rPr>
            </w:pPr>
            <w:r>
              <w:rPr>
                <w:rFonts w:hint="eastAsia" w:ascii="仿宋" w:hAnsi="仿宋" w:eastAsia="仿宋"/>
                <w:color w:val="auto"/>
                <w:szCs w:val="21"/>
              </w:rPr>
              <w:t>台</w:t>
            </w:r>
          </w:p>
        </w:tc>
        <w:tc>
          <w:tcPr>
            <w:tcW w:w="2552" w:type="dxa"/>
          </w:tcPr>
          <w:p>
            <w:pPr>
              <w:jc w:val="center"/>
              <w:rPr>
                <w:rFonts w:ascii="仿宋" w:hAnsi="仿宋" w:eastAsia="仿宋"/>
                <w:color w:val="auto"/>
                <w:szCs w:val="21"/>
              </w:rPr>
            </w:pPr>
            <w:r>
              <w:rPr>
                <w:rFonts w:hint="eastAsia" w:ascii="仿宋" w:hAnsi="仿宋" w:eastAsia="仿宋"/>
                <w:color w:val="auto"/>
                <w:szCs w:val="21"/>
              </w:rPr>
              <w:t>必备</w:t>
            </w:r>
          </w:p>
        </w:tc>
        <w:tc>
          <w:tcPr>
            <w:tcW w:w="2976" w:type="dxa"/>
            <w:vMerge w:val="continue"/>
            <w:vAlign w:val="center"/>
          </w:tcPr>
          <w:p>
            <w:pPr>
              <w:jc w:val="left"/>
              <w:rPr>
                <w:rFonts w:ascii="仿宋" w:hAnsi="仿宋" w:eastAsia="仿宋"/>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jc w:val="center"/>
              <w:rPr>
                <w:rFonts w:ascii="仿宋" w:hAnsi="仿宋" w:eastAsia="仿宋"/>
                <w:color w:val="auto"/>
                <w:szCs w:val="21"/>
              </w:rPr>
            </w:pPr>
          </w:p>
        </w:tc>
        <w:tc>
          <w:tcPr>
            <w:tcW w:w="2835" w:type="dxa"/>
            <w:vMerge w:val="continue"/>
            <w:vAlign w:val="center"/>
          </w:tcPr>
          <w:p>
            <w:pPr>
              <w:jc w:val="left"/>
              <w:rPr>
                <w:rFonts w:ascii="仿宋" w:hAnsi="仿宋" w:eastAsia="仿宋"/>
                <w:color w:val="auto"/>
                <w:szCs w:val="21"/>
              </w:rPr>
            </w:pPr>
          </w:p>
        </w:tc>
        <w:tc>
          <w:tcPr>
            <w:tcW w:w="2835" w:type="dxa"/>
            <w:vAlign w:val="center"/>
          </w:tcPr>
          <w:p>
            <w:pPr>
              <w:jc w:val="left"/>
              <w:rPr>
                <w:rFonts w:ascii="仿宋" w:hAnsi="仿宋" w:eastAsia="仿宋"/>
                <w:color w:val="auto"/>
                <w:szCs w:val="21"/>
              </w:rPr>
            </w:pPr>
            <w:r>
              <w:rPr>
                <w:rFonts w:hint="eastAsia" w:ascii="仿宋" w:hAnsi="仿宋" w:eastAsia="仿宋"/>
                <w:color w:val="auto"/>
                <w:szCs w:val="21"/>
              </w:rPr>
              <w:t>照相机（或摄像机）</w:t>
            </w:r>
          </w:p>
        </w:tc>
        <w:tc>
          <w:tcPr>
            <w:tcW w:w="1134" w:type="dxa"/>
          </w:tcPr>
          <w:p>
            <w:pPr>
              <w:jc w:val="center"/>
              <w:rPr>
                <w:rFonts w:ascii="仿宋" w:hAnsi="仿宋" w:eastAsia="仿宋"/>
                <w:color w:val="auto"/>
                <w:szCs w:val="21"/>
              </w:rPr>
            </w:pPr>
            <w:r>
              <w:rPr>
                <w:rFonts w:hint="eastAsia" w:ascii="仿宋" w:hAnsi="仿宋" w:eastAsia="仿宋"/>
                <w:color w:val="auto"/>
                <w:szCs w:val="21"/>
              </w:rPr>
              <w:t>台</w:t>
            </w:r>
          </w:p>
        </w:tc>
        <w:tc>
          <w:tcPr>
            <w:tcW w:w="2552" w:type="dxa"/>
          </w:tcPr>
          <w:p>
            <w:pPr>
              <w:jc w:val="center"/>
              <w:rPr>
                <w:rFonts w:ascii="仿宋" w:hAnsi="仿宋" w:eastAsia="仿宋"/>
                <w:color w:val="auto"/>
                <w:szCs w:val="21"/>
              </w:rPr>
            </w:pPr>
            <w:r>
              <w:rPr>
                <w:rFonts w:hint="eastAsia" w:ascii="仿宋" w:hAnsi="仿宋" w:eastAsia="仿宋"/>
                <w:color w:val="auto"/>
                <w:szCs w:val="21"/>
              </w:rPr>
              <w:t>必备</w:t>
            </w:r>
          </w:p>
        </w:tc>
        <w:tc>
          <w:tcPr>
            <w:tcW w:w="2976" w:type="dxa"/>
            <w:vMerge w:val="continue"/>
            <w:vAlign w:val="center"/>
          </w:tcPr>
          <w:p>
            <w:pPr>
              <w:jc w:val="left"/>
              <w:rPr>
                <w:rFonts w:ascii="仿宋" w:hAnsi="仿宋" w:eastAsia="仿宋"/>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jc w:val="center"/>
              <w:rPr>
                <w:rFonts w:ascii="仿宋" w:hAnsi="仿宋" w:eastAsia="仿宋"/>
                <w:color w:val="auto"/>
                <w:szCs w:val="21"/>
              </w:rPr>
            </w:pPr>
          </w:p>
        </w:tc>
        <w:tc>
          <w:tcPr>
            <w:tcW w:w="2835" w:type="dxa"/>
            <w:vMerge w:val="continue"/>
            <w:vAlign w:val="center"/>
          </w:tcPr>
          <w:p>
            <w:pPr>
              <w:jc w:val="left"/>
              <w:rPr>
                <w:rFonts w:ascii="仿宋" w:hAnsi="仿宋" w:eastAsia="仿宋"/>
                <w:color w:val="auto"/>
                <w:szCs w:val="21"/>
              </w:rPr>
            </w:pPr>
          </w:p>
        </w:tc>
        <w:tc>
          <w:tcPr>
            <w:tcW w:w="2835" w:type="dxa"/>
            <w:vAlign w:val="center"/>
          </w:tcPr>
          <w:p>
            <w:pPr>
              <w:jc w:val="left"/>
              <w:rPr>
                <w:rFonts w:ascii="仿宋" w:hAnsi="仿宋" w:eastAsia="仿宋"/>
                <w:color w:val="auto"/>
                <w:szCs w:val="21"/>
              </w:rPr>
            </w:pPr>
            <w:r>
              <w:rPr>
                <w:rFonts w:hint="eastAsia" w:ascii="仿宋" w:hAnsi="仿宋" w:eastAsia="仿宋"/>
                <w:color w:val="auto"/>
                <w:szCs w:val="21"/>
              </w:rPr>
              <w:t>血压计</w:t>
            </w:r>
          </w:p>
        </w:tc>
        <w:tc>
          <w:tcPr>
            <w:tcW w:w="1134" w:type="dxa"/>
            <w:vAlign w:val="center"/>
          </w:tcPr>
          <w:p>
            <w:pPr>
              <w:jc w:val="center"/>
              <w:rPr>
                <w:rFonts w:ascii="仿宋" w:hAnsi="仿宋" w:eastAsia="仿宋"/>
                <w:color w:val="auto"/>
                <w:szCs w:val="21"/>
              </w:rPr>
            </w:pPr>
            <w:r>
              <w:rPr>
                <w:rFonts w:hint="eastAsia" w:ascii="仿宋" w:hAnsi="仿宋" w:eastAsia="仿宋"/>
                <w:color w:val="auto"/>
                <w:szCs w:val="21"/>
              </w:rPr>
              <w:t>台</w:t>
            </w:r>
          </w:p>
        </w:tc>
        <w:tc>
          <w:tcPr>
            <w:tcW w:w="2552" w:type="dxa"/>
            <w:vAlign w:val="center"/>
          </w:tcPr>
          <w:p>
            <w:pPr>
              <w:jc w:val="center"/>
              <w:rPr>
                <w:rFonts w:ascii="仿宋" w:hAnsi="仿宋" w:eastAsia="仿宋"/>
                <w:color w:val="auto"/>
                <w:szCs w:val="21"/>
              </w:rPr>
            </w:pPr>
            <w:r>
              <w:rPr>
                <w:rFonts w:hint="eastAsia" w:ascii="仿宋" w:hAnsi="仿宋" w:eastAsia="仿宋"/>
                <w:color w:val="auto"/>
                <w:szCs w:val="21"/>
              </w:rPr>
              <w:t>必备</w:t>
            </w:r>
          </w:p>
        </w:tc>
        <w:tc>
          <w:tcPr>
            <w:tcW w:w="2976" w:type="dxa"/>
            <w:vMerge w:val="continue"/>
            <w:vAlign w:val="center"/>
          </w:tcPr>
          <w:p>
            <w:pPr>
              <w:jc w:val="left"/>
              <w:rPr>
                <w:rFonts w:ascii="仿宋" w:hAnsi="仿宋" w:eastAsia="仿宋"/>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jc w:val="center"/>
              <w:rPr>
                <w:rFonts w:ascii="仿宋" w:hAnsi="仿宋" w:eastAsia="仿宋"/>
                <w:color w:val="auto"/>
                <w:szCs w:val="21"/>
              </w:rPr>
            </w:pPr>
          </w:p>
        </w:tc>
        <w:tc>
          <w:tcPr>
            <w:tcW w:w="2835" w:type="dxa"/>
            <w:vMerge w:val="continue"/>
            <w:vAlign w:val="center"/>
          </w:tcPr>
          <w:p>
            <w:pPr>
              <w:jc w:val="left"/>
              <w:rPr>
                <w:rFonts w:ascii="仿宋" w:hAnsi="仿宋" w:eastAsia="仿宋"/>
                <w:color w:val="auto"/>
                <w:szCs w:val="21"/>
              </w:rPr>
            </w:pPr>
          </w:p>
        </w:tc>
        <w:tc>
          <w:tcPr>
            <w:tcW w:w="2835" w:type="dxa"/>
            <w:vAlign w:val="center"/>
          </w:tcPr>
          <w:p>
            <w:pPr>
              <w:jc w:val="left"/>
              <w:rPr>
                <w:rFonts w:ascii="仿宋" w:hAnsi="仿宋" w:eastAsia="仿宋"/>
                <w:color w:val="auto"/>
                <w:szCs w:val="21"/>
              </w:rPr>
            </w:pPr>
            <w:r>
              <w:rPr>
                <w:rFonts w:hint="eastAsia" w:ascii="仿宋" w:hAnsi="仿宋" w:eastAsia="仿宋"/>
                <w:color w:val="auto"/>
                <w:szCs w:val="21"/>
              </w:rPr>
              <w:t>身高体重仪</w:t>
            </w:r>
          </w:p>
        </w:tc>
        <w:tc>
          <w:tcPr>
            <w:tcW w:w="1134" w:type="dxa"/>
            <w:vAlign w:val="center"/>
          </w:tcPr>
          <w:p>
            <w:pPr>
              <w:jc w:val="center"/>
              <w:rPr>
                <w:rFonts w:ascii="仿宋" w:hAnsi="仿宋" w:eastAsia="仿宋"/>
                <w:color w:val="auto"/>
                <w:szCs w:val="21"/>
              </w:rPr>
            </w:pPr>
            <w:r>
              <w:rPr>
                <w:rFonts w:hint="eastAsia" w:ascii="仿宋" w:hAnsi="仿宋" w:eastAsia="仿宋"/>
                <w:color w:val="auto"/>
                <w:szCs w:val="21"/>
              </w:rPr>
              <w:t>台</w:t>
            </w:r>
          </w:p>
        </w:tc>
        <w:tc>
          <w:tcPr>
            <w:tcW w:w="2552" w:type="dxa"/>
            <w:vAlign w:val="center"/>
          </w:tcPr>
          <w:p>
            <w:pPr>
              <w:jc w:val="center"/>
              <w:rPr>
                <w:rFonts w:ascii="仿宋" w:hAnsi="仿宋" w:eastAsia="仿宋"/>
                <w:color w:val="auto"/>
                <w:szCs w:val="21"/>
              </w:rPr>
            </w:pPr>
            <w:r>
              <w:rPr>
                <w:rFonts w:hint="eastAsia" w:ascii="仿宋" w:hAnsi="仿宋" w:eastAsia="仿宋"/>
                <w:color w:val="auto"/>
                <w:szCs w:val="21"/>
              </w:rPr>
              <w:t>必备</w:t>
            </w:r>
          </w:p>
        </w:tc>
        <w:tc>
          <w:tcPr>
            <w:tcW w:w="2976" w:type="dxa"/>
            <w:vMerge w:val="continue"/>
            <w:vAlign w:val="center"/>
          </w:tcPr>
          <w:p>
            <w:pPr>
              <w:jc w:val="center"/>
              <w:rPr>
                <w:rFonts w:ascii="仿宋" w:hAnsi="仿宋" w:eastAsia="仿宋"/>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jc w:val="center"/>
              <w:rPr>
                <w:rFonts w:ascii="仿宋" w:hAnsi="仿宋" w:eastAsia="仿宋"/>
                <w:color w:val="auto"/>
                <w:szCs w:val="21"/>
              </w:rPr>
            </w:pPr>
          </w:p>
        </w:tc>
        <w:tc>
          <w:tcPr>
            <w:tcW w:w="2835" w:type="dxa"/>
            <w:vMerge w:val="continue"/>
            <w:vAlign w:val="center"/>
          </w:tcPr>
          <w:p>
            <w:pPr>
              <w:jc w:val="left"/>
              <w:rPr>
                <w:rFonts w:ascii="仿宋" w:hAnsi="仿宋" w:eastAsia="仿宋"/>
                <w:color w:val="auto"/>
                <w:szCs w:val="21"/>
              </w:rPr>
            </w:pPr>
          </w:p>
        </w:tc>
        <w:tc>
          <w:tcPr>
            <w:tcW w:w="2835" w:type="dxa"/>
            <w:vAlign w:val="center"/>
          </w:tcPr>
          <w:p>
            <w:pPr>
              <w:jc w:val="left"/>
              <w:rPr>
                <w:rFonts w:ascii="仿宋" w:hAnsi="仿宋" w:eastAsia="仿宋"/>
                <w:color w:val="auto"/>
                <w:szCs w:val="21"/>
              </w:rPr>
            </w:pPr>
            <w:r>
              <w:rPr>
                <w:rFonts w:hint="eastAsia" w:ascii="仿宋" w:hAnsi="仿宋" w:eastAsia="仿宋"/>
                <w:color w:val="auto"/>
                <w:szCs w:val="21"/>
              </w:rPr>
              <w:t>视听监控设备</w:t>
            </w:r>
          </w:p>
        </w:tc>
        <w:tc>
          <w:tcPr>
            <w:tcW w:w="1134" w:type="dxa"/>
            <w:vAlign w:val="center"/>
          </w:tcPr>
          <w:p>
            <w:pPr>
              <w:jc w:val="center"/>
              <w:rPr>
                <w:rFonts w:ascii="仿宋" w:hAnsi="仿宋" w:eastAsia="仿宋"/>
                <w:color w:val="auto"/>
                <w:szCs w:val="21"/>
              </w:rPr>
            </w:pPr>
            <w:r>
              <w:rPr>
                <w:rFonts w:hint="eastAsia" w:ascii="仿宋" w:hAnsi="仿宋" w:eastAsia="仿宋"/>
                <w:color w:val="auto"/>
                <w:szCs w:val="21"/>
              </w:rPr>
              <w:t>台</w:t>
            </w:r>
          </w:p>
        </w:tc>
        <w:tc>
          <w:tcPr>
            <w:tcW w:w="2552" w:type="dxa"/>
            <w:vAlign w:val="center"/>
          </w:tcPr>
          <w:p>
            <w:pPr>
              <w:jc w:val="center"/>
              <w:rPr>
                <w:rFonts w:ascii="仿宋" w:hAnsi="仿宋" w:eastAsia="仿宋"/>
                <w:color w:val="auto"/>
                <w:szCs w:val="21"/>
              </w:rPr>
            </w:pPr>
            <w:r>
              <w:rPr>
                <w:rFonts w:hint="eastAsia" w:ascii="仿宋" w:hAnsi="仿宋" w:eastAsia="仿宋"/>
                <w:color w:val="auto"/>
                <w:szCs w:val="21"/>
              </w:rPr>
              <w:t>必备</w:t>
            </w:r>
          </w:p>
        </w:tc>
        <w:tc>
          <w:tcPr>
            <w:tcW w:w="2976" w:type="dxa"/>
            <w:vMerge w:val="continue"/>
            <w:vAlign w:val="center"/>
          </w:tcPr>
          <w:p>
            <w:pPr>
              <w:jc w:val="center"/>
              <w:rPr>
                <w:rFonts w:ascii="仿宋" w:hAnsi="仿宋" w:eastAsia="仿宋"/>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jc w:val="center"/>
              <w:rPr>
                <w:rFonts w:ascii="仿宋" w:hAnsi="仿宋" w:eastAsia="仿宋"/>
                <w:color w:val="auto"/>
                <w:szCs w:val="21"/>
              </w:rPr>
            </w:pPr>
          </w:p>
        </w:tc>
        <w:tc>
          <w:tcPr>
            <w:tcW w:w="2835" w:type="dxa"/>
            <w:vMerge w:val="continue"/>
            <w:vAlign w:val="center"/>
          </w:tcPr>
          <w:p>
            <w:pPr>
              <w:jc w:val="left"/>
              <w:rPr>
                <w:rFonts w:ascii="仿宋" w:hAnsi="仿宋" w:eastAsia="仿宋"/>
                <w:color w:val="auto"/>
                <w:szCs w:val="21"/>
              </w:rPr>
            </w:pPr>
          </w:p>
        </w:tc>
        <w:tc>
          <w:tcPr>
            <w:tcW w:w="2835" w:type="dxa"/>
            <w:vAlign w:val="center"/>
          </w:tcPr>
          <w:p>
            <w:pPr>
              <w:jc w:val="left"/>
              <w:rPr>
                <w:rFonts w:ascii="仿宋" w:hAnsi="仿宋" w:eastAsia="仿宋"/>
                <w:color w:val="auto"/>
                <w:szCs w:val="21"/>
              </w:rPr>
            </w:pPr>
            <w:r>
              <w:rPr>
                <w:rFonts w:hint="eastAsia" w:ascii="仿宋" w:hAnsi="仿宋" w:eastAsia="仿宋"/>
                <w:color w:val="auto"/>
                <w:szCs w:val="21"/>
              </w:rPr>
              <w:t>视力表投影仪或者标准视力表</w:t>
            </w:r>
          </w:p>
        </w:tc>
        <w:tc>
          <w:tcPr>
            <w:tcW w:w="1134" w:type="dxa"/>
            <w:vAlign w:val="center"/>
          </w:tcPr>
          <w:p>
            <w:pPr>
              <w:jc w:val="center"/>
              <w:rPr>
                <w:rFonts w:ascii="仿宋" w:hAnsi="仿宋" w:eastAsia="仿宋"/>
                <w:color w:val="auto"/>
                <w:szCs w:val="21"/>
              </w:rPr>
            </w:pPr>
            <w:r>
              <w:rPr>
                <w:rFonts w:hint="eastAsia" w:ascii="仿宋" w:hAnsi="仿宋" w:eastAsia="仿宋"/>
                <w:color w:val="auto"/>
                <w:szCs w:val="21"/>
              </w:rPr>
              <w:t>台</w:t>
            </w:r>
          </w:p>
        </w:tc>
        <w:tc>
          <w:tcPr>
            <w:tcW w:w="2552" w:type="dxa"/>
            <w:vAlign w:val="center"/>
          </w:tcPr>
          <w:p>
            <w:pPr>
              <w:jc w:val="center"/>
              <w:rPr>
                <w:rFonts w:ascii="仿宋" w:hAnsi="仿宋" w:eastAsia="仿宋"/>
                <w:color w:val="auto"/>
                <w:szCs w:val="21"/>
              </w:rPr>
            </w:pPr>
            <w:r>
              <w:rPr>
                <w:rFonts w:hint="eastAsia" w:ascii="仿宋" w:hAnsi="仿宋" w:eastAsia="仿宋"/>
                <w:color w:val="auto"/>
                <w:szCs w:val="21"/>
              </w:rPr>
              <w:t>必备</w:t>
            </w:r>
          </w:p>
        </w:tc>
        <w:tc>
          <w:tcPr>
            <w:tcW w:w="2976" w:type="dxa"/>
            <w:vMerge w:val="restart"/>
            <w:vAlign w:val="center"/>
          </w:tcPr>
          <w:p>
            <w:pPr>
              <w:rPr>
                <w:rFonts w:ascii="仿宋" w:hAnsi="仿宋" w:eastAsia="仿宋"/>
                <w:b/>
                <w:color w:val="auto"/>
                <w:szCs w:val="21"/>
              </w:rPr>
            </w:pPr>
            <w:r>
              <w:rPr>
                <w:rFonts w:hint="eastAsia" w:ascii="仿宋" w:hAnsi="仿宋" w:eastAsia="仿宋"/>
                <w:bCs/>
                <w:color w:val="auto"/>
                <w:szCs w:val="21"/>
              </w:rPr>
              <w:t>0</w:t>
            </w:r>
            <w:r>
              <w:rPr>
                <w:rFonts w:ascii="仿宋" w:hAnsi="仿宋" w:eastAsia="仿宋"/>
                <w:bCs/>
                <w:color w:val="auto"/>
                <w:szCs w:val="21"/>
              </w:rPr>
              <w:t>20401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jc w:val="center"/>
              <w:rPr>
                <w:rFonts w:ascii="仿宋" w:hAnsi="仿宋" w:eastAsia="仿宋"/>
                <w:color w:val="auto"/>
                <w:szCs w:val="21"/>
              </w:rPr>
            </w:pPr>
          </w:p>
        </w:tc>
        <w:tc>
          <w:tcPr>
            <w:tcW w:w="2835" w:type="dxa"/>
            <w:vMerge w:val="continue"/>
            <w:vAlign w:val="center"/>
          </w:tcPr>
          <w:p>
            <w:pPr>
              <w:jc w:val="left"/>
              <w:rPr>
                <w:rFonts w:ascii="仿宋" w:hAnsi="仿宋" w:eastAsia="仿宋"/>
                <w:color w:val="auto"/>
                <w:szCs w:val="21"/>
              </w:rPr>
            </w:pPr>
          </w:p>
        </w:tc>
        <w:tc>
          <w:tcPr>
            <w:tcW w:w="2835" w:type="dxa"/>
            <w:vAlign w:val="center"/>
          </w:tcPr>
          <w:p>
            <w:pPr>
              <w:jc w:val="left"/>
              <w:rPr>
                <w:rFonts w:ascii="仿宋" w:hAnsi="仿宋" w:eastAsia="仿宋"/>
                <w:color w:val="auto"/>
                <w:szCs w:val="21"/>
              </w:rPr>
            </w:pPr>
            <w:r>
              <w:rPr>
                <w:rFonts w:hint="eastAsia" w:ascii="仿宋" w:hAnsi="仿宋" w:eastAsia="仿宋"/>
                <w:color w:val="auto"/>
                <w:szCs w:val="21"/>
              </w:rPr>
              <w:t>裂隙灯</w:t>
            </w:r>
          </w:p>
        </w:tc>
        <w:tc>
          <w:tcPr>
            <w:tcW w:w="1134" w:type="dxa"/>
            <w:vAlign w:val="center"/>
          </w:tcPr>
          <w:p>
            <w:pPr>
              <w:jc w:val="center"/>
              <w:rPr>
                <w:rFonts w:ascii="仿宋" w:hAnsi="仿宋" w:eastAsia="仿宋"/>
                <w:color w:val="auto"/>
                <w:szCs w:val="21"/>
              </w:rPr>
            </w:pPr>
            <w:r>
              <w:rPr>
                <w:rFonts w:hint="eastAsia" w:ascii="仿宋" w:hAnsi="仿宋" w:eastAsia="仿宋"/>
                <w:color w:val="auto"/>
                <w:szCs w:val="21"/>
              </w:rPr>
              <w:t>台</w:t>
            </w:r>
          </w:p>
        </w:tc>
        <w:tc>
          <w:tcPr>
            <w:tcW w:w="2552" w:type="dxa"/>
            <w:vAlign w:val="center"/>
          </w:tcPr>
          <w:p>
            <w:pPr>
              <w:jc w:val="center"/>
              <w:rPr>
                <w:rFonts w:ascii="仿宋" w:hAnsi="仿宋" w:eastAsia="仿宋"/>
                <w:color w:val="auto"/>
                <w:szCs w:val="21"/>
              </w:rPr>
            </w:pPr>
            <w:r>
              <w:rPr>
                <w:rFonts w:hint="eastAsia" w:ascii="仿宋" w:hAnsi="仿宋" w:eastAsia="仿宋"/>
                <w:color w:val="auto"/>
                <w:szCs w:val="21"/>
              </w:rPr>
              <w:t>必备</w:t>
            </w:r>
          </w:p>
        </w:tc>
        <w:tc>
          <w:tcPr>
            <w:tcW w:w="2976" w:type="dxa"/>
            <w:vMerge w:val="continue"/>
            <w:vAlign w:val="center"/>
          </w:tcPr>
          <w:p>
            <w:pPr>
              <w:jc w:val="center"/>
              <w:rPr>
                <w:rFonts w:ascii="仿宋" w:hAnsi="仿宋" w:eastAsia="仿宋"/>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jc w:val="center"/>
              <w:rPr>
                <w:rFonts w:ascii="仿宋" w:hAnsi="仿宋" w:eastAsia="仿宋"/>
                <w:color w:val="auto"/>
                <w:szCs w:val="21"/>
              </w:rPr>
            </w:pPr>
          </w:p>
        </w:tc>
        <w:tc>
          <w:tcPr>
            <w:tcW w:w="2835" w:type="dxa"/>
            <w:vMerge w:val="continue"/>
            <w:vAlign w:val="center"/>
          </w:tcPr>
          <w:p>
            <w:pPr>
              <w:jc w:val="left"/>
              <w:rPr>
                <w:rFonts w:ascii="仿宋" w:hAnsi="仿宋" w:eastAsia="仿宋"/>
                <w:color w:val="auto"/>
                <w:szCs w:val="21"/>
              </w:rPr>
            </w:pPr>
          </w:p>
        </w:tc>
        <w:tc>
          <w:tcPr>
            <w:tcW w:w="2835" w:type="dxa"/>
            <w:vAlign w:val="center"/>
          </w:tcPr>
          <w:p>
            <w:pPr>
              <w:jc w:val="left"/>
              <w:rPr>
                <w:rFonts w:ascii="仿宋" w:hAnsi="仿宋" w:eastAsia="仿宋"/>
                <w:color w:val="auto"/>
                <w:szCs w:val="21"/>
              </w:rPr>
            </w:pPr>
            <w:r>
              <w:rPr>
                <w:rFonts w:hint="eastAsia" w:ascii="仿宋" w:hAnsi="仿宋" w:eastAsia="仿宋"/>
                <w:color w:val="auto"/>
                <w:szCs w:val="21"/>
              </w:rPr>
              <w:t>眼底镜</w:t>
            </w:r>
          </w:p>
        </w:tc>
        <w:tc>
          <w:tcPr>
            <w:tcW w:w="1134" w:type="dxa"/>
            <w:vAlign w:val="center"/>
          </w:tcPr>
          <w:p>
            <w:pPr>
              <w:jc w:val="center"/>
              <w:rPr>
                <w:rFonts w:ascii="仿宋" w:hAnsi="仿宋" w:eastAsia="仿宋"/>
                <w:color w:val="auto"/>
                <w:szCs w:val="21"/>
              </w:rPr>
            </w:pPr>
            <w:r>
              <w:rPr>
                <w:rFonts w:hint="eastAsia" w:ascii="仿宋" w:hAnsi="仿宋" w:eastAsia="仿宋"/>
                <w:color w:val="auto"/>
                <w:szCs w:val="21"/>
              </w:rPr>
              <w:t>台</w:t>
            </w:r>
          </w:p>
        </w:tc>
        <w:tc>
          <w:tcPr>
            <w:tcW w:w="2552" w:type="dxa"/>
            <w:vAlign w:val="center"/>
          </w:tcPr>
          <w:p>
            <w:pPr>
              <w:jc w:val="center"/>
              <w:rPr>
                <w:rFonts w:ascii="仿宋" w:hAnsi="仿宋" w:eastAsia="仿宋"/>
                <w:color w:val="auto"/>
                <w:szCs w:val="21"/>
              </w:rPr>
            </w:pPr>
            <w:r>
              <w:rPr>
                <w:rFonts w:hint="eastAsia" w:ascii="仿宋" w:hAnsi="仿宋" w:eastAsia="仿宋"/>
                <w:color w:val="auto"/>
                <w:szCs w:val="21"/>
              </w:rPr>
              <w:t>必备</w:t>
            </w:r>
          </w:p>
        </w:tc>
        <w:tc>
          <w:tcPr>
            <w:tcW w:w="2976" w:type="dxa"/>
            <w:vMerge w:val="continue"/>
            <w:vAlign w:val="center"/>
          </w:tcPr>
          <w:p>
            <w:pPr>
              <w:jc w:val="center"/>
              <w:rPr>
                <w:rFonts w:ascii="仿宋" w:hAnsi="仿宋" w:eastAsia="仿宋"/>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jc w:val="center"/>
              <w:rPr>
                <w:rFonts w:ascii="仿宋" w:hAnsi="仿宋" w:eastAsia="仿宋"/>
                <w:color w:val="auto"/>
                <w:szCs w:val="21"/>
              </w:rPr>
            </w:pPr>
          </w:p>
        </w:tc>
        <w:tc>
          <w:tcPr>
            <w:tcW w:w="2835" w:type="dxa"/>
            <w:vMerge w:val="continue"/>
            <w:vAlign w:val="center"/>
          </w:tcPr>
          <w:p>
            <w:pPr>
              <w:jc w:val="left"/>
              <w:rPr>
                <w:rFonts w:ascii="仿宋" w:hAnsi="仿宋" w:eastAsia="仿宋"/>
                <w:color w:val="auto"/>
                <w:szCs w:val="21"/>
              </w:rPr>
            </w:pPr>
          </w:p>
        </w:tc>
        <w:tc>
          <w:tcPr>
            <w:tcW w:w="2835" w:type="dxa"/>
            <w:vAlign w:val="center"/>
          </w:tcPr>
          <w:p>
            <w:pPr>
              <w:jc w:val="left"/>
              <w:rPr>
                <w:rFonts w:ascii="仿宋" w:hAnsi="仿宋" w:eastAsia="仿宋"/>
                <w:color w:val="auto"/>
                <w:szCs w:val="21"/>
              </w:rPr>
            </w:pPr>
            <w:r>
              <w:rPr>
                <w:rFonts w:hint="eastAsia" w:ascii="仿宋" w:hAnsi="仿宋" w:eastAsia="仿宋"/>
                <w:color w:val="auto"/>
                <w:szCs w:val="21"/>
              </w:rPr>
              <w:t>验光仪（电脑自动验光仪或检影镜）</w:t>
            </w:r>
          </w:p>
        </w:tc>
        <w:tc>
          <w:tcPr>
            <w:tcW w:w="1134" w:type="dxa"/>
            <w:vAlign w:val="center"/>
          </w:tcPr>
          <w:p>
            <w:pPr>
              <w:jc w:val="center"/>
              <w:rPr>
                <w:rFonts w:ascii="仿宋" w:hAnsi="仿宋" w:eastAsia="仿宋"/>
                <w:color w:val="auto"/>
                <w:szCs w:val="21"/>
              </w:rPr>
            </w:pPr>
            <w:r>
              <w:rPr>
                <w:rFonts w:hint="eastAsia" w:ascii="仿宋" w:hAnsi="仿宋" w:eastAsia="仿宋"/>
                <w:color w:val="auto"/>
                <w:szCs w:val="21"/>
              </w:rPr>
              <w:t>台</w:t>
            </w:r>
          </w:p>
        </w:tc>
        <w:tc>
          <w:tcPr>
            <w:tcW w:w="2552" w:type="dxa"/>
            <w:vAlign w:val="center"/>
          </w:tcPr>
          <w:p>
            <w:pPr>
              <w:jc w:val="center"/>
              <w:rPr>
                <w:rFonts w:ascii="仿宋" w:hAnsi="仿宋" w:eastAsia="仿宋"/>
                <w:color w:val="auto"/>
                <w:szCs w:val="21"/>
              </w:rPr>
            </w:pPr>
            <w:r>
              <w:rPr>
                <w:rFonts w:hint="eastAsia" w:ascii="仿宋" w:hAnsi="仿宋" w:eastAsia="仿宋"/>
                <w:color w:val="auto"/>
                <w:szCs w:val="21"/>
              </w:rPr>
              <w:t>必备</w:t>
            </w:r>
          </w:p>
        </w:tc>
        <w:tc>
          <w:tcPr>
            <w:tcW w:w="2976" w:type="dxa"/>
            <w:vMerge w:val="continue"/>
            <w:vAlign w:val="center"/>
          </w:tcPr>
          <w:p>
            <w:pPr>
              <w:jc w:val="center"/>
              <w:rPr>
                <w:rFonts w:ascii="仿宋" w:hAnsi="仿宋" w:eastAsia="仿宋"/>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jc w:val="center"/>
              <w:rPr>
                <w:rFonts w:ascii="仿宋" w:hAnsi="仿宋" w:eastAsia="仿宋"/>
                <w:color w:val="auto"/>
                <w:szCs w:val="21"/>
              </w:rPr>
            </w:pPr>
          </w:p>
        </w:tc>
        <w:tc>
          <w:tcPr>
            <w:tcW w:w="2835" w:type="dxa"/>
            <w:vMerge w:val="continue"/>
            <w:vAlign w:val="center"/>
          </w:tcPr>
          <w:p>
            <w:pPr>
              <w:jc w:val="left"/>
              <w:rPr>
                <w:rFonts w:ascii="仿宋" w:hAnsi="仿宋" w:eastAsia="仿宋"/>
                <w:color w:val="auto"/>
                <w:szCs w:val="21"/>
              </w:rPr>
            </w:pPr>
          </w:p>
        </w:tc>
        <w:tc>
          <w:tcPr>
            <w:tcW w:w="2835" w:type="dxa"/>
            <w:vAlign w:val="center"/>
          </w:tcPr>
          <w:p>
            <w:pPr>
              <w:jc w:val="left"/>
              <w:rPr>
                <w:rFonts w:ascii="仿宋" w:hAnsi="仿宋" w:eastAsia="仿宋"/>
                <w:color w:val="auto"/>
                <w:szCs w:val="21"/>
              </w:rPr>
            </w:pPr>
            <w:r>
              <w:rPr>
                <w:rFonts w:hint="eastAsia" w:ascii="仿宋" w:hAnsi="仿宋" w:eastAsia="仿宋"/>
                <w:color w:val="auto"/>
                <w:szCs w:val="21"/>
              </w:rPr>
              <w:t>检眼镜片箱</w:t>
            </w:r>
          </w:p>
        </w:tc>
        <w:tc>
          <w:tcPr>
            <w:tcW w:w="1134" w:type="dxa"/>
            <w:vAlign w:val="center"/>
          </w:tcPr>
          <w:p>
            <w:pPr>
              <w:jc w:val="center"/>
              <w:rPr>
                <w:rFonts w:ascii="仿宋" w:hAnsi="仿宋" w:eastAsia="仿宋"/>
                <w:color w:val="auto"/>
                <w:szCs w:val="21"/>
              </w:rPr>
            </w:pPr>
            <w:r>
              <w:rPr>
                <w:rFonts w:hint="eastAsia" w:ascii="仿宋" w:hAnsi="仿宋" w:eastAsia="仿宋"/>
                <w:color w:val="auto"/>
                <w:szCs w:val="21"/>
              </w:rPr>
              <w:t>台</w:t>
            </w:r>
          </w:p>
        </w:tc>
        <w:tc>
          <w:tcPr>
            <w:tcW w:w="2552" w:type="dxa"/>
            <w:vAlign w:val="center"/>
          </w:tcPr>
          <w:p>
            <w:pPr>
              <w:jc w:val="center"/>
              <w:rPr>
                <w:rFonts w:ascii="仿宋" w:hAnsi="仿宋" w:eastAsia="仿宋"/>
                <w:color w:val="auto"/>
                <w:szCs w:val="21"/>
              </w:rPr>
            </w:pPr>
            <w:r>
              <w:rPr>
                <w:rFonts w:hint="eastAsia" w:ascii="仿宋" w:hAnsi="仿宋" w:eastAsia="仿宋"/>
                <w:color w:val="auto"/>
                <w:szCs w:val="21"/>
              </w:rPr>
              <w:t>必备</w:t>
            </w:r>
          </w:p>
        </w:tc>
        <w:tc>
          <w:tcPr>
            <w:tcW w:w="2976" w:type="dxa"/>
            <w:vMerge w:val="continue"/>
            <w:vAlign w:val="center"/>
          </w:tcPr>
          <w:p>
            <w:pPr>
              <w:jc w:val="center"/>
              <w:rPr>
                <w:rFonts w:ascii="仿宋" w:hAnsi="仿宋" w:eastAsia="仿宋"/>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jc w:val="center"/>
              <w:rPr>
                <w:rFonts w:ascii="仿宋" w:hAnsi="仿宋" w:eastAsia="仿宋"/>
                <w:color w:val="auto"/>
                <w:szCs w:val="21"/>
              </w:rPr>
            </w:pPr>
          </w:p>
        </w:tc>
        <w:tc>
          <w:tcPr>
            <w:tcW w:w="2835" w:type="dxa"/>
            <w:vMerge w:val="continue"/>
            <w:vAlign w:val="center"/>
          </w:tcPr>
          <w:p>
            <w:pPr>
              <w:jc w:val="left"/>
              <w:rPr>
                <w:rFonts w:ascii="仿宋" w:hAnsi="仿宋" w:eastAsia="仿宋"/>
                <w:color w:val="auto"/>
                <w:szCs w:val="21"/>
              </w:rPr>
            </w:pPr>
          </w:p>
        </w:tc>
        <w:tc>
          <w:tcPr>
            <w:tcW w:w="2835" w:type="dxa"/>
            <w:vAlign w:val="center"/>
          </w:tcPr>
          <w:p>
            <w:pPr>
              <w:jc w:val="left"/>
              <w:rPr>
                <w:rFonts w:ascii="仿宋" w:hAnsi="仿宋" w:eastAsia="仿宋"/>
                <w:color w:val="auto"/>
                <w:szCs w:val="21"/>
              </w:rPr>
            </w:pPr>
            <w:r>
              <w:rPr>
                <w:rFonts w:hint="eastAsia" w:ascii="仿宋" w:hAnsi="仿宋" w:eastAsia="仿宋"/>
                <w:color w:val="auto"/>
                <w:szCs w:val="21"/>
              </w:rPr>
              <w:t>神经电生理仪（含视觉电生理检测功能）</w:t>
            </w:r>
          </w:p>
        </w:tc>
        <w:tc>
          <w:tcPr>
            <w:tcW w:w="1134" w:type="dxa"/>
            <w:vAlign w:val="center"/>
          </w:tcPr>
          <w:p>
            <w:pPr>
              <w:jc w:val="center"/>
              <w:rPr>
                <w:rFonts w:ascii="仿宋" w:hAnsi="仿宋" w:eastAsia="仿宋"/>
                <w:color w:val="auto"/>
                <w:szCs w:val="21"/>
              </w:rPr>
            </w:pPr>
            <w:r>
              <w:rPr>
                <w:rFonts w:hint="eastAsia" w:ascii="仿宋" w:hAnsi="仿宋" w:eastAsia="仿宋"/>
                <w:color w:val="auto"/>
                <w:szCs w:val="21"/>
              </w:rPr>
              <w:t>台</w:t>
            </w:r>
          </w:p>
        </w:tc>
        <w:tc>
          <w:tcPr>
            <w:tcW w:w="2552" w:type="dxa"/>
            <w:vAlign w:val="center"/>
          </w:tcPr>
          <w:p>
            <w:pPr>
              <w:jc w:val="center"/>
              <w:rPr>
                <w:rFonts w:ascii="仿宋" w:hAnsi="仿宋" w:eastAsia="仿宋"/>
                <w:color w:val="auto"/>
                <w:szCs w:val="21"/>
              </w:rPr>
            </w:pPr>
            <w:r>
              <w:rPr>
                <w:rFonts w:hint="eastAsia" w:ascii="仿宋" w:hAnsi="仿宋" w:eastAsia="仿宋"/>
                <w:color w:val="auto"/>
                <w:szCs w:val="21"/>
              </w:rPr>
              <w:t>必备</w:t>
            </w:r>
          </w:p>
        </w:tc>
        <w:tc>
          <w:tcPr>
            <w:tcW w:w="2976" w:type="dxa"/>
            <w:vMerge w:val="continue"/>
            <w:vAlign w:val="center"/>
          </w:tcPr>
          <w:p>
            <w:pPr>
              <w:jc w:val="center"/>
              <w:rPr>
                <w:rFonts w:ascii="仿宋" w:hAnsi="仿宋" w:eastAsia="仿宋"/>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704" w:type="dxa"/>
            <w:vMerge w:val="continue"/>
            <w:vAlign w:val="center"/>
          </w:tcPr>
          <w:p>
            <w:pPr>
              <w:jc w:val="center"/>
              <w:rPr>
                <w:rFonts w:ascii="仿宋" w:hAnsi="仿宋" w:eastAsia="仿宋"/>
                <w:color w:val="auto"/>
                <w:szCs w:val="21"/>
              </w:rPr>
            </w:pPr>
          </w:p>
        </w:tc>
        <w:tc>
          <w:tcPr>
            <w:tcW w:w="2835" w:type="dxa"/>
            <w:vMerge w:val="continue"/>
            <w:vAlign w:val="center"/>
          </w:tcPr>
          <w:p>
            <w:pPr>
              <w:jc w:val="left"/>
              <w:rPr>
                <w:rFonts w:ascii="仿宋" w:hAnsi="仿宋" w:eastAsia="仿宋"/>
                <w:color w:val="auto"/>
                <w:szCs w:val="21"/>
              </w:rPr>
            </w:pPr>
          </w:p>
        </w:tc>
        <w:tc>
          <w:tcPr>
            <w:tcW w:w="2835" w:type="dxa"/>
            <w:vAlign w:val="center"/>
          </w:tcPr>
          <w:p>
            <w:pPr>
              <w:jc w:val="left"/>
              <w:rPr>
                <w:rFonts w:ascii="仿宋" w:hAnsi="仿宋" w:eastAsia="仿宋"/>
                <w:color w:val="auto"/>
                <w:szCs w:val="21"/>
              </w:rPr>
            </w:pPr>
            <w:r>
              <w:rPr>
                <w:rFonts w:hint="eastAsia" w:ascii="仿宋" w:hAnsi="仿宋" w:eastAsia="仿宋"/>
                <w:color w:val="auto"/>
                <w:szCs w:val="21"/>
              </w:rPr>
              <w:t>听力计（电测听仪）</w:t>
            </w:r>
          </w:p>
        </w:tc>
        <w:tc>
          <w:tcPr>
            <w:tcW w:w="1134" w:type="dxa"/>
            <w:vAlign w:val="center"/>
          </w:tcPr>
          <w:p>
            <w:pPr>
              <w:jc w:val="center"/>
              <w:rPr>
                <w:rFonts w:ascii="仿宋" w:hAnsi="仿宋" w:eastAsia="仿宋"/>
                <w:color w:val="auto"/>
                <w:szCs w:val="21"/>
              </w:rPr>
            </w:pPr>
            <w:r>
              <w:rPr>
                <w:rFonts w:hint="eastAsia" w:ascii="仿宋" w:hAnsi="仿宋" w:eastAsia="仿宋"/>
                <w:color w:val="auto"/>
                <w:szCs w:val="21"/>
              </w:rPr>
              <w:t>台</w:t>
            </w:r>
          </w:p>
        </w:tc>
        <w:tc>
          <w:tcPr>
            <w:tcW w:w="2552" w:type="dxa"/>
            <w:vAlign w:val="center"/>
          </w:tcPr>
          <w:p>
            <w:pPr>
              <w:jc w:val="center"/>
              <w:rPr>
                <w:rFonts w:ascii="仿宋" w:hAnsi="仿宋" w:eastAsia="仿宋"/>
                <w:color w:val="auto"/>
                <w:szCs w:val="21"/>
              </w:rPr>
            </w:pPr>
            <w:r>
              <w:rPr>
                <w:rFonts w:hint="eastAsia" w:ascii="仿宋" w:hAnsi="仿宋" w:eastAsia="仿宋"/>
                <w:color w:val="auto"/>
                <w:szCs w:val="21"/>
              </w:rPr>
              <w:t>必备</w:t>
            </w:r>
          </w:p>
        </w:tc>
        <w:tc>
          <w:tcPr>
            <w:tcW w:w="2976" w:type="dxa"/>
            <w:vMerge w:val="restart"/>
            <w:vAlign w:val="center"/>
          </w:tcPr>
          <w:p>
            <w:pPr>
              <w:rPr>
                <w:rFonts w:ascii="仿宋" w:hAnsi="仿宋" w:eastAsia="仿宋"/>
                <w:color w:val="auto"/>
                <w:szCs w:val="21"/>
              </w:rPr>
            </w:pPr>
            <w:r>
              <w:rPr>
                <w:rFonts w:hint="eastAsia" w:ascii="仿宋" w:hAnsi="仿宋" w:eastAsia="仿宋"/>
                <w:color w:val="auto"/>
                <w:szCs w:val="21"/>
              </w:rPr>
              <w:t>0</w:t>
            </w:r>
            <w:r>
              <w:rPr>
                <w:rFonts w:ascii="仿宋" w:hAnsi="仿宋" w:eastAsia="仿宋"/>
                <w:color w:val="auto"/>
                <w:szCs w:val="21"/>
              </w:rPr>
              <w:t>20402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704" w:type="dxa"/>
            <w:vMerge w:val="continue"/>
            <w:vAlign w:val="center"/>
          </w:tcPr>
          <w:p>
            <w:pPr>
              <w:jc w:val="center"/>
              <w:rPr>
                <w:rFonts w:ascii="仿宋" w:hAnsi="仿宋" w:eastAsia="仿宋"/>
                <w:color w:val="auto"/>
                <w:szCs w:val="21"/>
              </w:rPr>
            </w:pPr>
          </w:p>
        </w:tc>
        <w:tc>
          <w:tcPr>
            <w:tcW w:w="2835" w:type="dxa"/>
            <w:vMerge w:val="continue"/>
            <w:vAlign w:val="center"/>
          </w:tcPr>
          <w:p>
            <w:pPr>
              <w:jc w:val="left"/>
              <w:rPr>
                <w:rFonts w:ascii="仿宋" w:hAnsi="仿宋" w:eastAsia="仿宋"/>
                <w:color w:val="auto"/>
                <w:szCs w:val="21"/>
              </w:rPr>
            </w:pPr>
          </w:p>
        </w:tc>
        <w:tc>
          <w:tcPr>
            <w:tcW w:w="2835" w:type="dxa"/>
            <w:vAlign w:val="center"/>
          </w:tcPr>
          <w:p>
            <w:pPr>
              <w:jc w:val="left"/>
              <w:rPr>
                <w:rFonts w:ascii="仿宋" w:hAnsi="仿宋" w:eastAsia="仿宋"/>
                <w:color w:val="auto"/>
                <w:szCs w:val="21"/>
              </w:rPr>
            </w:pPr>
            <w:r>
              <w:rPr>
                <w:rFonts w:hint="eastAsia" w:ascii="仿宋" w:hAnsi="仿宋" w:eastAsia="仿宋"/>
                <w:color w:val="auto"/>
                <w:szCs w:val="21"/>
              </w:rPr>
              <w:t>中耳功能分析仪</w:t>
            </w:r>
          </w:p>
        </w:tc>
        <w:tc>
          <w:tcPr>
            <w:tcW w:w="1134" w:type="dxa"/>
            <w:vAlign w:val="center"/>
          </w:tcPr>
          <w:p>
            <w:pPr>
              <w:jc w:val="center"/>
              <w:rPr>
                <w:rFonts w:ascii="仿宋" w:hAnsi="仿宋" w:eastAsia="仿宋"/>
                <w:color w:val="auto"/>
                <w:szCs w:val="21"/>
              </w:rPr>
            </w:pPr>
            <w:r>
              <w:rPr>
                <w:rFonts w:hint="eastAsia" w:ascii="仿宋" w:hAnsi="仿宋" w:eastAsia="仿宋"/>
                <w:color w:val="auto"/>
                <w:szCs w:val="21"/>
              </w:rPr>
              <w:t>台</w:t>
            </w:r>
          </w:p>
        </w:tc>
        <w:tc>
          <w:tcPr>
            <w:tcW w:w="2552" w:type="dxa"/>
            <w:vAlign w:val="center"/>
          </w:tcPr>
          <w:p>
            <w:pPr>
              <w:jc w:val="center"/>
              <w:rPr>
                <w:rFonts w:ascii="仿宋" w:hAnsi="仿宋" w:eastAsia="仿宋"/>
                <w:color w:val="auto"/>
                <w:szCs w:val="21"/>
              </w:rPr>
            </w:pPr>
            <w:r>
              <w:rPr>
                <w:rFonts w:hint="eastAsia" w:ascii="仿宋" w:hAnsi="仿宋" w:eastAsia="仿宋"/>
                <w:color w:val="auto"/>
                <w:szCs w:val="21"/>
              </w:rPr>
              <w:t>必备</w:t>
            </w:r>
          </w:p>
        </w:tc>
        <w:tc>
          <w:tcPr>
            <w:tcW w:w="2976" w:type="dxa"/>
            <w:vMerge w:val="continue"/>
            <w:vAlign w:val="center"/>
          </w:tcPr>
          <w:p>
            <w:pP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704" w:type="dxa"/>
            <w:vMerge w:val="continue"/>
            <w:vAlign w:val="center"/>
          </w:tcPr>
          <w:p>
            <w:pPr>
              <w:jc w:val="center"/>
              <w:rPr>
                <w:rFonts w:ascii="仿宋" w:hAnsi="仿宋" w:eastAsia="仿宋"/>
                <w:color w:val="auto"/>
                <w:szCs w:val="21"/>
              </w:rPr>
            </w:pPr>
          </w:p>
        </w:tc>
        <w:tc>
          <w:tcPr>
            <w:tcW w:w="2835" w:type="dxa"/>
            <w:vMerge w:val="continue"/>
            <w:vAlign w:val="center"/>
          </w:tcPr>
          <w:p>
            <w:pPr>
              <w:jc w:val="left"/>
              <w:rPr>
                <w:rFonts w:ascii="仿宋" w:hAnsi="仿宋" w:eastAsia="仿宋"/>
                <w:color w:val="auto"/>
                <w:szCs w:val="21"/>
              </w:rPr>
            </w:pPr>
          </w:p>
        </w:tc>
        <w:tc>
          <w:tcPr>
            <w:tcW w:w="2835" w:type="dxa"/>
            <w:vAlign w:val="center"/>
          </w:tcPr>
          <w:p>
            <w:pPr>
              <w:jc w:val="left"/>
              <w:rPr>
                <w:rFonts w:ascii="仿宋" w:hAnsi="仿宋" w:eastAsia="仿宋"/>
                <w:color w:val="auto"/>
                <w:szCs w:val="21"/>
              </w:rPr>
            </w:pPr>
            <w:r>
              <w:rPr>
                <w:rFonts w:hint="eastAsia" w:ascii="仿宋" w:hAnsi="仿宋" w:eastAsia="仿宋"/>
                <w:color w:val="auto"/>
                <w:szCs w:val="21"/>
              </w:rPr>
              <w:t>神经电生理仪（含听觉电生理检测功能）</w:t>
            </w:r>
          </w:p>
        </w:tc>
        <w:tc>
          <w:tcPr>
            <w:tcW w:w="1134" w:type="dxa"/>
            <w:vAlign w:val="center"/>
          </w:tcPr>
          <w:p>
            <w:pPr>
              <w:jc w:val="center"/>
              <w:rPr>
                <w:rFonts w:ascii="仿宋" w:hAnsi="仿宋" w:eastAsia="仿宋"/>
                <w:color w:val="auto"/>
                <w:szCs w:val="21"/>
              </w:rPr>
            </w:pPr>
            <w:r>
              <w:rPr>
                <w:rFonts w:hint="eastAsia" w:ascii="仿宋" w:hAnsi="仿宋" w:eastAsia="仿宋"/>
                <w:color w:val="auto"/>
                <w:szCs w:val="21"/>
              </w:rPr>
              <w:t>台</w:t>
            </w:r>
          </w:p>
        </w:tc>
        <w:tc>
          <w:tcPr>
            <w:tcW w:w="2552" w:type="dxa"/>
            <w:vAlign w:val="center"/>
          </w:tcPr>
          <w:p>
            <w:pPr>
              <w:jc w:val="center"/>
              <w:rPr>
                <w:rFonts w:ascii="仿宋" w:hAnsi="仿宋" w:eastAsia="仿宋"/>
                <w:color w:val="auto"/>
                <w:szCs w:val="21"/>
              </w:rPr>
            </w:pPr>
            <w:r>
              <w:rPr>
                <w:rFonts w:hint="eastAsia" w:ascii="仿宋" w:hAnsi="仿宋" w:eastAsia="仿宋"/>
                <w:color w:val="auto"/>
                <w:szCs w:val="21"/>
              </w:rPr>
              <w:t>必备</w:t>
            </w:r>
          </w:p>
        </w:tc>
        <w:tc>
          <w:tcPr>
            <w:tcW w:w="2976" w:type="dxa"/>
            <w:vMerge w:val="continue"/>
            <w:vAlign w:val="center"/>
          </w:tcPr>
          <w:p>
            <w:pP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704" w:type="dxa"/>
            <w:vMerge w:val="continue"/>
            <w:vAlign w:val="center"/>
          </w:tcPr>
          <w:p>
            <w:pPr>
              <w:jc w:val="center"/>
              <w:rPr>
                <w:rFonts w:ascii="仿宋" w:hAnsi="仿宋" w:eastAsia="仿宋"/>
                <w:color w:val="auto"/>
                <w:szCs w:val="21"/>
              </w:rPr>
            </w:pPr>
          </w:p>
        </w:tc>
        <w:tc>
          <w:tcPr>
            <w:tcW w:w="2835" w:type="dxa"/>
            <w:vMerge w:val="continue"/>
            <w:vAlign w:val="center"/>
          </w:tcPr>
          <w:p>
            <w:pPr>
              <w:jc w:val="left"/>
              <w:rPr>
                <w:rFonts w:ascii="仿宋" w:hAnsi="仿宋" w:eastAsia="仿宋"/>
                <w:color w:val="auto"/>
                <w:szCs w:val="21"/>
              </w:rPr>
            </w:pPr>
          </w:p>
        </w:tc>
        <w:tc>
          <w:tcPr>
            <w:tcW w:w="2835" w:type="dxa"/>
            <w:vAlign w:val="center"/>
          </w:tcPr>
          <w:p>
            <w:pPr>
              <w:jc w:val="left"/>
              <w:rPr>
                <w:rFonts w:ascii="仿宋" w:hAnsi="仿宋" w:eastAsia="仿宋"/>
                <w:color w:val="auto"/>
                <w:szCs w:val="21"/>
              </w:rPr>
            </w:pPr>
            <w:r>
              <w:rPr>
                <w:rFonts w:hint="eastAsia" w:ascii="仿宋" w:hAnsi="仿宋" w:eastAsia="仿宋"/>
                <w:color w:val="auto"/>
                <w:szCs w:val="21"/>
              </w:rPr>
              <w:t>耳镜</w:t>
            </w:r>
          </w:p>
        </w:tc>
        <w:tc>
          <w:tcPr>
            <w:tcW w:w="1134" w:type="dxa"/>
            <w:vAlign w:val="center"/>
          </w:tcPr>
          <w:p>
            <w:pPr>
              <w:jc w:val="center"/>
              <w:rPr>
                <w:rFonts w:ascii="仿宋" w:hAnsi="仿宋" w:eastAsia="仿宋"/>
                <w:color w:val="auto"/>
                <w:szCs w:val="21"/>
              </w:rPr>
            </w:pPr>
            <w:r>
              <w:rPr>
                <w:rFonts w:hint="eastAsia" w:ascii="仿宋" w:hAnsi="仿宋" w:eastAsia="仿宋"/>
                <w:color w:val="auto"/>
                <w:szCs w:val="21"/>
              </w:rPr>
              <w:t>台</w:t>
            </w:r>
          </w:p>
        </w:tc>
        <w:tc>
          <w:tcPr>
            <w:tcW w:w="2552" w:type="dxa"/>
            <w:vAlign w:val="center"/>
          </w:tcPr>
          <w:p>
            <w:pPr>
              <w:jc w:val="center"/>
              <w:rPr>
                <w:rFonts w:ascii="仿宋" w:hAnsi="仿宋" w:eastAsia="仿宋"/>
                <w:color w:val="auto"/>
                <w:szCs w:val="21"/>
              </w:rPr>
            </w:pPr>
            <w:r>
              <w:rPr>
                <w:rFonts w:hint="eastAsia" w:ascii="仿宋" w:hAnsi="仿宋" w:eastAsia="仿宋"/>
                <w:color w:val="auto"/>
                <w:szCs w:val="21"/>
              </w:rPr>
              <w:t>必备</w:t>
            </w:r>
          </w:p>
        </w:tc>
        <w:tc>
          <w:tcPr>
            <w:tcW w:w="2976" w:type="dxa"/>
            <w:vMerge w:val="continue"/>
            <w:vAlign w:val="center"/>
          </w:tcPr>
          <w:p>
            <w:pP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704" w:type="dxa"/>
            <w:vMerge w:val="continue"/>
            <w:vAlign w:val="center"/>
          </w:tcPr>
          <w:p>
            <w:pPr>
              <w:jc w:val="center"/>
              <w:rPr>
                <w:rFonts w:ascii="仿宋" w:hAnsi="仿宋" w:eastAsia="仿宋"/>
                <w:color w:val="auto"/>
                <w:szCs w:val="21"/>
              </w:rPr>
            </w:pPr>
          </w:p>
        </w:tc>
        <w:tc>
          <w:tcPr>
            <w:tcW w:w="2835" w:type="dxa"/>
            <w:vMerge w:val="continue"/>
            <w:vAlign w:val="center"/>
          </w:tcPr>
          <w:p>
            <w:pPr>
              <w:jc w:val="left"/>
              <w:rPr>
                <w:rFonts w:ascii="仿宋" w:hAnsi="仿宋" w:eastAsia="仿宋"/>
                <w:color w:val="auto"/>
                <w:szCs w:val="21"/>
              </w:rPr>
            </w:pPr>
          </w:p>
        </w:tc>
        <w:tc>
          <w:tcPr>
            <w:tcW w:w="2835" w:type="dxa"/>
            <w:vAlign w:val="center"/>
          </w:tcPr>
          <w:p>
            <w:pPr>
              <w:jc w:val="left"/>
              <w:rPr>
                <w:rFonts w:ascii="仿宋" w:hAnsi="仿宋" w:eastAsia="仿宋"/>
                <w:color w:val="auto"/>
                <w:szCs w:val="21"/>
              </w:rPr>
            </w:pPr>
            <w:r>
              <w:rPr>
                <w:rFonts w:hint="eastAsia" w:ascii="仿宋" w:hAnsi="仿宋" w:eastAsia="仿宋"/>
                <w:color w:val="auto"/>
                <w:szCs w:val="21"/>
              </w:rPr>
              <w:t>阴茎硬度测试仪</w:t>
            </w:r>
          </w:p>
        </w:tc>
        <w:tc>
          <w:tcPr>
            <w:tcW w:w="1134" w:type="dxa"/>
            <w:vAlign w:val="center"/>
          </w:tcPr>
          <w:p>
            <w:pPr>
              <w:jc w:val="center"/>
              <w:rPr>
                <w:rFonts w:ascii="仿宋" w:hAnsi="仿宋" w:eastAsia="仿宋"/>
                <w:color w:val="auto"/>
                <w:szCs w:val="21"/>
              </w:rPr>
            </w:pPr>
            <w:r>
              <w:rPr>
                <w:rFonts w:hint="eastAsia" w:ascii="仿宋" w:hAnsi="仿宋" w:eastAsia="仿宋"/>
                <w:color w:val="auto"/>
                <w:szCs w:val="21"/>
              </w:rPr>
              <w:t>台</w:t>
            </w:r>
          </w:p>
        </w:tc>
        <w:tc>
          <w:tcPr>
            <w:tcW w:w="2552" w:type="dxa"/>
            <w:vAlign w:val="center"/>
          </w:tcPr>
          <w:p>
            <w:pPr>
              <w:jc w:val="center"/>
              <w:rPr>
                <w:rFonts w:ascii="仿宋" w:hAnsi="仿宋" w:eastAsia="仿宋"/>
                <w:color w:val="auto"/>
                <w:szCs w:val="21"/>
              </w:rPr>
            </w:pPr>
            <w:r>
              <w:rPr>
                <w:rFonts w:hint="eastAsia" w:ascii="仿宋" w:hAnsi="仿宋" w:eastAsia="仿宋"/>
                <w:color w:val="auto"/>
                <w:szCs w:val="21"/>
              </w:rPr>
              <w:t>必备</w:t>
            </w:r>
          </w:p>
        </w:tc>
        <w:tc>
          <w:tcPr>
            <w:tcW w:w="2976" w:type="dxa"/>
            <w:vMerge w:val="restart"/>
            <w:vAlign w:val="center"/>
          </w:tcPr>
          <w:p>
            <w:pPr>
              <w:rPr>
                <w:rFonts w:ascii="仿宋" w:hAnsi="仿宋" w:eastAsia="仿宋"/>
                <w:color w:val="auto"/>
                <w:szCs w:val="21"/>
              </w:rPr>
            </w:pPr>
            <w:r>
              <w:rPr>
                <w:rFonts w:hint="eastAsia" w:ascii="仿宋" w:hAnsi="仿宋" w:eastAsia="仿宋"/>
                <w:color w:val="auto"/>
                <w:szCs w:val="21"/>
              </w:rPr>
              <w:t>0</w:t>
            </w:r>
            <w:r>
              <w:rPr>
                <w:rFonts w:ascii="仿宋" w:hAnsi="仿宋" w:eastAsia="仿宋"/>
                <w:color w:val="auto"/>
                <w:szCs w:val="21"/>
              </w:rPr>
              <w:t>20403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704" w:type="dxa"/>
            <w:vMerge w:val="continue"/>
            <w:vAlign w:val="center"/>
          </w:tcPr>
          <w:p>
            <w:pPr>
              <w:jc w:val="center"/>
              <w:rPr>
                <w:rFonts w:ascii="仿宋" w:hAnsi="仿宋" w:eastAsia="仿宋"/>
                <w:color w:val="auto"/>
                <w:szCs w:val="21"/>
              </w:rPr>
            </w:pPr>
          </w:p>
        </w:tc>
        <w:tc>
          <w:tcPr>
            <w:tcW w:w="2835" w:type="dxa"/>
            <w:vMerge w:val="continue"/>
            <w:vAlign w:val="center"/>
          </w:tcPr>
          <w:p>
            <w:pPr>
              <w:jc w:val="left"/>
              <w:rPr>
                <w:rFonts w:ascii="仿宋" w:hAnsi="仿宋" w:eastAsia="仿宋"/>
                <w:color w:val="auto"/>
                <w:szCs w:val="21"/>
              </w:rPr>
            </w:pPr>
          </w:p>
        </w:tc>
        <w:tc>
          <w:tcPr>
            <w:tcW w:w="2835" w:type="dxa"/>
            <w:vAlign w:val="center"/>
          </w:tcPr>
          <w:p>
            <w:pPr>
              <w:jc w:val="left"/>
              <w:rPr>
                <w:rFonts w:ascii="仿宋" w:hAnsi="仿宋" w:eastAsia="仿宋"/>
                <w:color w:val="auto"/>
                <w:szCs w:val="21"/>
              </w:rPr>
            </w:pPr>
            <w:r>
              <w:rPr>
                <w:rFonts w:hint="eastAsia" w:ascii="仿宋" w:hAnsi="仿宋" w:eastAsia="仿宋"/>
                <w:color w:val="auto"/>
                <w:szCs w:val="21"/>
              </w:rPr>
              <w:t>视听性性刺激测试系统</w:t>
            </w:r>
          </w:p>
        </w:tc>
        <w:tc>
          <w:tcPr>
            <w:tcW w:w="1134" w:type="dxa"/>
            <w:vAlign w:val="center"/>
          </w:tcPr>
          <w:p>
            <w:pPr>
              <w:jc w:val="center"/>
              <w:rPr>
                <w:rFonts w:ascii="仿宋" w:hAnsi="仿宋" w:eastAsia="仿宋"/>
                <w:color w:val="auto"/>
                <w:szCs w:val="21"/>
              </w:rPr>
            </w:pPr>
            <w:r>
              <w:rPr>
                <w:rFonts w:hint="eastAsia" w:ascii="仿宋" w:hAnsi="仿宋" w:eastAsia="仿宋"/>
                <w:color w:val="auto"/>
                <w:szCs w:val="21"/>
              </w:rPr>
              <w:t>台</w:t>
            </w:r>
          </w:p>
        </w:tc>
        <w:tc>
          <w:tcPr>
            <w:tcW w:w="2552" w:type="dxa"/>
            <w:vAlign w:val="center"/>
          </w:tcPr>
          <w:p>
            <w:pPr>
              <w:jc w:val="center"/>
              <w:rPr>
                <w:rFonts w:ascii="仿宋" w:hAnsi="仿宋" w:eastAsia="仿宋"/>
                <w:color w:val="auto"/>
                <w:szCs w:val="21"/>
              </w:rPr>
            </w:pPr>
            <w:r>
              <w:rPr>
                <w:rFonts w:hint="eastAsia" w:ascii="仿宋" w:hAnsi="仿宋" w:eastAsia="仿宋"/>
                <w:color w:val="auto"/>
                <w:szCs w:val="21"/>
              </w:rPr>
              <w:t>必备</w:t>
            </w:r>
          </w:p>
        </w:tc>
        <w:tc>
          <w:tcPr>
            <w:tcW w:w="2976" w:type="dxa"/>
            <w:vMerge w:val="continue"/>
            <w:vAlign w:val="center"/>
          </w:tcPr>
          <w:p>
            <w:pP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704" w:type="dxa"/>
            <w:vMerge w:val="continue"/>
            <w:vAlign w:val="center"/>
          </w:tcPr>
          <w:p>
            <w:pPr>
              <w:jc w:val="center"/>
              <w:rPr>
                <w:rFonts w:ascii="仿宋" w:hAnsi="仿宋" w:eastAsia="仿宋"/>
                <w:color w:val="auto"/>
                <w:szCs w:val="21"/>
              </w:rPr>
            </w:pPr>
          </w:p>
        </w:tc>
        <w:tc>
          <w:tcPr>
            <w:tcW w:w="2835" w:type="dxa"/>
            <w:vMerge w:val="continue"/>
            <w:vAlign w:val="center"/>
          </w:tcPr>
          <w:p>
            <w:pPr>
              <w:jc w:val="left"/>
              <w:rPr>
                <w:rFonts w:ascii="仿宋" w:hAnsi="仿宋" w:eastAsia="仿宋"/>
                <w:color w:val="auto"/>
                <w:szCs w:val="21"/>
              </w:rPr>
            </w:pPr>
          </w:p>
        </w:tc>
        <w:tc>
          <w:tcPr>
            <w:tcW w:w="2835" w:type="dxa"/>
            <w:vAlign w:val="center"/>
          </w:tcPr>
          <w:p>
            <w:pPr>
              <w:jc w:val="left"/>
              <w:rPr>
                <w:rFonts w:ascii="仿宋" w:hAnsi="仿宋" w:eastAsia="仿宋"/>
                <w:color w:val="auto"/>
                <w:szCs w:val="21"/>
              </w:rPr>
            </w:pPr>
            <w:r>
              <w:rPr>
                <w:rFonts w:hint="eastAsia" w:ascii="仿宋" w:hAnsi="仿宋" w:eastAsia="仿宋"/>
                <w:color w:val="auto"/>
                <w:szCs w:val="21"/>
              </w:rPr>
              <w:t>神经电生理仪（含男性性功能相关电生理检测功能）</w:t>
            </w:r>
          </w:p>
        </w:tc>
        <w:tc>
          <w:tcPr>
            <w:tcW w:w="1134" w:type="dxa"/>
            <w:vAlign w:val="center"/>
          </w:tcPr>
          <w:p>
            <w:pPr>
              <w:jc w:val="center"/>
              <w:rPr>
                <w:rFonts w:ascii="仿宋" w:hAnsi="仿宋" w:eastAsia="仿宋"/>
                <w:color w:val="auto"/>
                <w:szCs w:val="21"/>
              </w:rPr>
            </w:pPr>
            <w:r>
              <w:rPr>
                <w:rFonts w:hint="eastAsia" w:ascii="仿宋" w:hAnsi="仿宋" w:eastAsia="仿宋"/>
                <w:color w:val="auto"/>
                <w:szCs w:val="21"/>
              </w:rPr>
              <w:t>台</w:t>
            </w:r>
          </w:p>
        </w:tc>
        <w:tc>
          <w:tcPr>
            <w:tcW w:w="2552" w:type="dxa"/>
            <w:vAlign w:val="center"/>
          </w:tcPr>
          <w:p>
            <w:pPr>
              <w:jc w:val="center"/>
              <w:rPr>
                <w:rFonts w:ascii="仿宋" w:hAnsi="仿宋" w:eastAsia="仿宋"/>
                <w:color w:val="auto"/>
                <w:szCs w:val="21"/>
              </w:rPr>
            </w:pPr>
            <w:r>
              <w:rPr>
                <w:rFonts w:hint="eastAsia" w:ascii="仿宋" w:hAnsi="仿宋" w:eastAsia="仿宋"/>
                <w:color w:val="auto"/>
                <w:szCs w:val="21"/>
              </w:rPr>
              <w:t>必备</w:t>
            </w:r>
          </w:p>
        </w:tc>
        <w:tc>
          <w:tcPr>
            <w:tcW w:w="2976" w:type="dxa"/>
            <w:vMerge w:val="continue"/>
            <w:vAlign w:val="center"/>
          </w:tcPr>
          <w:p>
            <w:pP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704" w:type="dxa"/>
            <w:vMerge w:val="continue"/>
            <w:vAlign w:val="center"/>
          </w:tcPr>
          <w:p>
            <w:pPr>
              <w:jc w:val="center"/>
              <w:rPr>
                <w:rFonts w:ascii="仿宋" w:hAnsi="仿宋" w:eastAsia="仿宋"/>
                <w:color w:val="auto"/>
                <w:szCs w:val="21"/>
              </w:rPr>
            </w:pPr>
          </w:p>
        </w:tc>
        <w:tc>
          <w:tcPr>
            <w:tcW w:w="2835" w:type="dxa"/>
            <w:vMerge w:val="continue"/>
            <w:vAlign w:val="center"/>
          </w:tcPr>
          <w:p>
            <w:pPr>
              <w:jc w:val="left"/>
              <w:rPr>
                <w:rFonts w:ascii="仿宋" w:hAnsi="仿宋" w:eastAsia="仿宋"/>
                <w:color w:val="auto"/>
                <w:szCs w:val="21"/>
              </w:rPr>
            </w:pPr>
          </w:p>
        </w:tc>
        <w:tc>
          <w:tcPr>
            <w:tcW w:w="2835" w:type="dxa"/>
            <w:vAlign w:val="center"/>
          </w:tcPr>
          <w:p>
            <w:pPr>
              <w:jc w:val="left"/>
              <w:rPr>
                <w:rFonts w:ascii="仿宋" w:hAnsi="仿宋" w:eastAsia="仿宋"/>
                <w:color w:val="auto"/>
                <w:szCs w:val="21"/>
              </w:rPr>
            </w:pPr>
            <w:r>
              <w:rPr>
                <w:rFonts w:hint="eastAsia" w:ascii="仿宋" w:hAnsi="仿宋" w:eastAsia="仿宋"/>
                <w:color w:val="auto"/>
                <w:szCs w:val="21"/>
              </w:rPr>
              <w:t>鼻镜</w:t>
            </w:r>
          </w:p>
        </w:tc>
        <w:tc>
          <w:tcPr>
            <w:tcW w:w="1134" w:type="dxa"/>
            <w:vAlign w:val="center"/>
          </w:tcPr>
          <w:p>
            <w:pPr>
              <w:jc w:val="center"/>
              <w:rPr>
                <w:rFonts w:ascii="仿宋" w:hAnsi="仿宋" w:eastAsia="仿宋"/>
                <w:color w:val="auto"/>
                <w:szCs w:val="21"/>
              </w:rPr>
            </w:pPr>
            <w:r>
              <w:rPr>
                <w:rFonts w:hint="eastAsia" w:ascii="仿宋" w:hAnsi="仿宋" w:eastAsia="仿宋"/>
                <w:color w:val="auto"/>
                <w:szCs w:val="21"/>
              </w:rPr>
              <w:t>台</w:t>
            </w:r>
          </w:p>
        </w:tc>
        <w:tc>
          <w:tcPr>
            <w:tcW w:w="2552" w:type="dxa"/>
            <w:vAlign w:val="center"/>
          </w:tcPr>
          <w:p>
            <w:pPr>
              <w:jc w:val="center"/>
              <w:rPr>
                <w:rFonts w:ascii="仿宋" w:hAnsi="仿宋" w:eastAsia="仿宋"/>
                <w:color w:val="auto"/>
                <w:szCs w:val="21"/>
              </w:rPr>
            </w:pPr>
            <w:r>
              <w:rPr>
                <w:rFonts w:hint="eastAsia" w:ascii="仿宋" w:hAnsi="仿宋" w:eastAsia="仿宋"/>
                <w:color w:val="auto"/>
                <w:szCs w:val="21"/>
              </w:rPr>
              <w:t>必备</w:t>
            </w:r>
          </w:p>
        </w:tc>
        <w:tc>
          <w:tcPr>
            <w:tcW w:w="2976" w:type="dxa"/>
            <w:vAlign w:val="center"/>
          </w:tcPr>
          <w:p>
            <w:pPr>
              <w:rPr>
                <w:rFonts w:ascii="仿宋" w:hAnsi="仿宋" w:eastAsia="仿宋"/>
                <w:color w:val="auto"/>
                <w:szCs w:val="21"/>
              </w:rPr>
            </w:pPr>
            <w:r>
              <w:rPr>
                <w:rFonts w:hint="eastAsia" w:ascii="仿宋" w:hAnsi="仿宋" w:eastAsia="仿宋"/>
                <w:color w:val="auto"/>
                <w:szCs w:val="21"/>
              </w:rPr>
              <w:t>0</w:t>
            </w:r>
            <w:r>
              <w:rPr>
                <w:rFonts w:ascii="仿宋" w:hAnsi="仿宋" w:eastAsia="仿宋"/>
                <w:color w:val="auto"/>
                <w:szCs w:val="21"/>
              </w:rPr>
              <w:t>20405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704" w:type="dxa"/>
            <w:vMerge w:val="continue"/>
            <w:vAlign w:val="center"/>
          </w:tcPr>
          <w:p>
            <w:pPr>
              <w:jc w:val="center"/>
              <w:rPr>
                <w:rFonts w:ascii="仿宋" w:hAnsi="仿宋" w:eastAsia="仿宋"/>
                <w:color w:val="auto"/>
                <w:szCs w:val="21"/>
              </w:rPr>
            </w:pPr>
          </w:p>
        </w:tc>
        <w:tc>
          <w:tcPr>
            <w:tcW w:w="2835" w:type="dxa"/>
            <w:vMerge w:val="continue"/>
            <w:vAlign w:val="center"/>
          </w:tcPr>
          <w:p>
            <w:pPr>
              <w:jc w:val="left"/>
              <w:rPr>
                <w:rFonts w:ascii="仿宋" w:hAnsi="仿宋" w:eastAsia="仿宋"/>
                <w:color w:val="auto"/>
                <w:szCs w:val="21"/>
              </w:rPr>
            </w:pPr>
          </w:p>
        </w:tc>
        <w:tc>
          <w:tcPr>
            <w:tcW w:w="2835" w:type="dxa"/>
          </w:tcPr>
          <w:p>
            <w:pPr>
              <w:jc w:val="left"/>
              <w:rPr>
                <w:rFonts w:ascii="仿宋" w:hAnsi="仿宋" w:eastAsia="仿宋"/>
                <w:color w:val="auto"/>
                <w:szCs w:val="21"/>
              </w:rPr>
            </w:pPr>
            <w:r>
              <w:rPr>
                <w:rFonts w:hint="eastAsia" w:ascii="仿宋" w:hAnsi="仿宋" w:eastAsia="仿宋"/>
                <w:color w:val="auto"/>
                <w:szCs w:val="21"/>
              </w:rPr>
              <w:t>妇科检查床</w:t>
            </w:r>
          </w:p>
        </w:tc>
        <w:tc>
          <w:tcPr>
            <w:tcW w:w="1134" w:type="dxa"/>
          </w:tcPr>
          <w:p>
            <w:pPr>
              <w:jc w:val="center"/>
              <w:rPr>
                <w:rFonts w:ascii="仿宋" w:hAnsi="仿宋" w:eastAsia="仿宋"/>
                <w:color w:val="auto"/>
                <w:szCs w:val="21"/>
              </w:rPr>
            </w:pPr>
            <w:r>
              <w:rPr>
                <w:rFonts w:hint="eastAsia" w:ascii="仿宋" w:hAnsi="仿宋" w:eastAsia="仿宋"/>
                <w:color w:val="auto"/>
                <w:szCs w:val="21"/>
              </w:rPr>
              <w:t>台</w:t>
            </w:r>
          </w:p>
        </w:tc>
        <w:tc>
          <w:tcPr>
            <w:tcW w:w="2552" w:type="dxa"/>
          </w:tcPr>
          <w:p>
            <w:pPr>
              <w:jc w:val="center"/>
              <w:rPr>
                <w:rFonts w:ascii="仿宋" w:hAnsi="仿宋" w:eastAsia="仿宋"/>
                <w:color w:val="auto"/>
                <w:szCs w:val="21"/>
              </w:rPr>
            </w:pPr>
            <w:r>
              <w:rPr>
                <w:rFonts w:hint="eastAsia" w:ascii="仿宋" w:hAnsi="仿宋" w:eastAsia="仿宋"/>
                <w:color w:val="auto"/>
                <w:szCs w:val="21"/>
              </w:rPr>
              <w:t>必备</w:t>
            </w:r>
          </w:p>
        </w:tc>
        <w:tc>
          <w:tcPr>
            <w:tcW w:w="2976" w:type="dxa"/>
            <w:vMerge w:val="restart"/>
            <w:vAlign w:val="center"/>
          </w:tcPr>
          <w:p>
            <w:pPr>
              <w:rPr>
                <w:rFonts w:ascii="仿宋" w:hAnsi="仿宋" w:eastAsia="仿宋"/>
                <w:bCs/>
                <w:color w:val="auto"/>
                <w:szCs w:val="21"/>
              </w:rPr>
            </w:pPr>
            <w:r>
              <w:rPr>
                <w:rFonts w:hint="eastAsia" w:ascii="仿宋" w:hAnsi="仿宋" w:eastAsia="仿宋"/>
                <w:bCs/>
                <w:color w:val="auto"/>
                <w:szCs w:val="21"/>
              </w:rPr>
              <w:t>0</w:t>
            </w:r>
            <w:r>
              <w:rPr>
                <w:rFonts w:ascii="仿宋" w:hAnsi="仿宋" w:eastAsia="仿宋"/>
                <w:bCs/>
                <w:color w:val="auto"/>
                <w:szCs w:val="21"/>
              </w:rPr>
              <w:t>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04" w:type="dxa"/>
            <w:vMerge w:val="continue"/>
            <w:tcBorders>
              <w:bottom w:val="single" w:color="auto" w:sz="4" w:space="0"/>
            </w:tcBorders>
            <w:vAlign w:val="center"/>
          </w:tcPr>
          <w:p>
            <w:pPr>
              <w:jc w:val="center"/>
              <w:rPr>
                <w:rFonts w:ascii="仿宋" w:hAnsi="仿宋" w:eastAsia="仿宋"/>
                <w:color w:val="auto"/>
                <w:szCs w:val="21"/>
              </w:rPr>
            </w:pPr>
          </w:p>
        </w:tc>
        <w:tc>
          <w:tcPr>
            <w:tcW w:w="2835" w:type="dxa"/>
            <w:vMerge w:val="continue"/>
            <w:tcBorders>
              <w:bottom w:val="single" w:color="auto" w:sz="4" w:space="0"/>
            </w:tcBorders>
            <w:vAlign w:val="center"/>
          </w:tcPr>
          <w:p>
            <w:pPr>
              <w:jc w:val="left"/>
              <w:rPr>
                <w:rFonts w:ascii="仿宋" w:hAnsi="仿宋" w:eastAsia="仿宋"/>
                <w:color w:val="auto"/>
                <w:szCs w:val="21"/>
              </w:rPr>
            </w:pPr>
          </w:p>
        </w:tc>
        <w:tc>
          <w:tcPr>
            <w:tcW w:w="2835" w:type="dxa"/>
            <w:tcBorders>
              <w:bottom w:val="single" w:color="auto" w:sz="4" w:space="0"/>
            </w:tcBorders>
            <w:vAlign w:val="center"/>
          </w:tcPr>
          <w:p>
            <w:pPr>
              <w:jc w:val="left"/>
              <w:rPr>
                <w:rFonts w:ascii="仿宋" w:hAnsi="仿宋" w:eastAsia="仿宋"/>
                <w:color w:val="auto"/>
                <w:szCs w:val="21"/>
              </w:rPr>
            </w:pPr>
            <w:r>
              <w:rPr>
                <w:rFonts w:hint="eastAsia" w:ascii="仿宋" w:hAnsi="仿宋" w:eastAsia="仿宋"/>
                <w:color w:val="auto"/>
                <w:szCs w:val="21"/>
              </w:rPr>
              <w:t>阴道扩张器</w:t>
            </w:r>
          </w:p>
        </w:tc>
        <w:tc>
          <w:tcPr>
            <w:tcW w:w="1134" w:type="dxa"/>
            <w:tcBorders>
              <w:bottom w:val="single" w:color="auto" w:sz="4" w:space="0"/>
            </w:tcBorders>
            <w:vAlign w:val="center"/>
          </w:tcPr>
          <w:p>
            <w:pPr>
              <w:jc w:val="center"/>
              <w:rPr>
                <w:rFonts w:ascii="仿宋" w:hAnsi="仿宋" w:eastAsia="仿宋"/>
                <w:color w:val="auto"/>
                <w:szCs w:val="21"/>
              </w:rPr>
            </w:pPr>
            <w:r>
              <w:rPr>
                <w:rFonts w:hint="eastAsia" w:ascii="仿宋" w:hAnsi="仿宋" w:eastAsia="仿宋"/>
                <w:color w:val="auto"/>
                <w:szCs w:val="21"/>
              </w:rPr>
              <w:t>台</w:t>
            </w:r>
          </w:p>
        </w:tc>
        <w:tc>
          <w:tcPr>
            <w:tcW w:w="2552" w:type="dxa"/>
            <w:tcBorders>
              <w:bottom w:val="single" w:color="auto" w:sz="4" w:space="0"/>
            </w:tcBorders>
          </w:tcPr>
          <w:p>
            <w:pPr>
              <w:jc w:val="center"/>
              <w:rPr>
                <w:rFonts w:ascii="仿宋" w:hAnsi="仿宋" w:eastAsia="仿宋"/>
                <w:color w:val="auto"/>
                <w:szCs w:val="21"/>
              </w:rPr>
            </w:pPr>
            <w:r>
              <w:rPr>
                <w:rFonts w:hint="eastAsia" w:ascii="仿宋" w:hAnsi="仿宋" w:eastAsia="仿宋"/>
                <w:color w:val="auto"/>
                <w:szCs w:val="21"/>
              </w:rPr>
              <w:t>必备</w:t>
            </w:r>
          </w:p>
        </w:tc>
        <w:tc>
          <w:tcPr>
            <w:tcW w:w="2976" w:type="dxa"/>
            <w:vMerge w:val="continue"/>
            <w:tcBorders>
              <w:bottom w:val="single" w:color="auto" w:sz="4" w:space="0"/>
            </w:tcBorders>
            <w:vAlign w:val="center"/>
          </w:tcPr>
          <w:p>
            <w:pPr>
              <w:rPr>
                <w:rFonts w:ascii="仿宋" w:hAnsi="仿宋" w:eastAsia="仿宋"/>
                <w:color w:val="auto"/>
                <w:szCs w:val="21"/>
              </w:rPr>
            </w:pPr>
          </w:p>
        </w:tc>
      </w:tr>
    </w:tbl>
    <w:p>
      <w:pPr>
        <w:ind w:firstLine="420" w:firstLineChars="200"/>
        <w:rPr>
          <w:rFonts w:ascii="仿宋" w:hAnsi="仿宋" w:eastAsia="仿宋"/>
          <w:color w:val="auto"/>
          <w:szCs w:val="21"/>
        </w:rPr>
      </w:pPr>
      <w:r>
        <w:rPr>
          <w:rFonts w:hint="eastAsia" w:ascii="仿宋" w:hAnsi="仿宋" w:eastAsia="仿宋"/>
          <w:color w:val="auto"/>
          <w:szCs w:val="21"/>
        </w:rPr>
        <w:t>注：备注中有执业分类领域为该分领域必备配置，其余分领域可选配或不配</w:t>
      </w:r>
    </w:p>
    <w:p>
      <w:pPr>
        <w:rPr>
          <w:color w:val="auto"/>
        </w:rPr>
      </w:pPr>
    </w:p>
    <w:p>
      <w:pPr>
        <w:jc w:val="center"/>
        <w:rPr>
          <w:rFonts w:ascii="仿宋" w:hAnsi="仿宋" w:eastAsia="仿宋"/>
          <w:color w:val="auto"/>
          <w:sz w:val="32"/>
          <w:szCs w:val="32"/>
        </w:rPr>
      </w:pPr>
    </w:p>
    <w:p>
      <w:pPr>
        <w:jc w:val="center"/>
        <w:rPr>
          <w:rFonts w:ascii="仿宋" w:hAnsi="仿宋" w:eastAsia="仿宋"/>
          <w:color w:val="auto"/>
          <w:sz w:val="32"/>
          <w:szCs w:val="32"/>
        </w:rPr>
      </w:pPr>
    </w:p>
    <w:p>
      <w:pPr>
        <w:jc w:val="center"/>
        <w:rPr>
          <w:rFonts w:ascii="仿宋" w:hAnsi="仿宋" w:eastAsia="仿宋"/>
          <w:color w:val="auto"/>
          <w:sz w:val="32"/>
          <w:szCs w:val="32"/>
        </w:rPr>
      </w:pPr>
    </w:p>
    <w:p>
      <w:pPr>
        <w:jc w:val="left"/>
        <w:rPr>
          <w:rFonts w:ascii="仿宋" w:hAnsi="仿宋" w:eastAsia="仿宋"/>
          <w:color w:val="auto"/>
          <w:sz w:val="32"/>
          <w:szCs w:val="32"/>
        </w:rPr>
      </w:pPr>
      <w:r>
        <w:rPr>
          <w:rFonts w:hint="eastAsia" w:ascii="仿宋" w:hAnsi="仿宋" w:eastAsia="仿宋"/>
          <w:color w:val="auto"/>
          <w:sz w:val="32"/>
          <w:szCs w:val="32"/>
        </w:rPr>
        <w:t>1-3</w:t>
      </w:r>
    </w:p>
    <w:p>
      <w:pPr>
        <w:pStyle w:val="2"/>
        <w:spacing w:before="0" w:after="0" w:line="360" w:lineRule="auto"/>
        <w:jc w:val="center"/>
        <w:rPr>
          <w:rFonts w:ascii="宋体" w:hAnsi="宋体" w:eastAsia="宋体" w:cs="方正小标宋简体"/>
          <w:b w:val="0"/>
          <w:bCs w:val="0"/>
          <w:color w:val="auto"/>
          <w:sz w:val="36"/>
          <w:szCs w:val="36"/>
        </w:rPr>
      </w:pPr>
      <w:r>
        <w:rPr>
          <w:rFonts w:hint="eastAsia" w:ascii="宋体" w:hAnsi="宋体" w:eastAsia="宋体" w:cs="方正小标宋简体"/>
          <w:b w:val="0"/>
          <w:bCs w:val="0"/>
          <w:color w:val="auto"/>
          <w:sz w:val="36"/>
          <w:szCs w:val="36"/>
        </w:rPr>
        <w:t>法医精神病鉴定登记评审评分标准</w:t>
      </w:r>
      <w:r>
        <w:rPr>
          <w:rFonts w:ascii="宋体" w:hAnsi="宋体" w:eastAsia="宋体"/>
          <w:b w:val="0"/>
          <w:bCs w:val="0"/>
          <w:color w:val="auto"/>
          <w:sz w:val="32"/>
          <w:szCs w:val="32"/>
        </w:rPr>
        <w:tab/>
      </w:r>
    </w:p>
    <w:p>
      <w:pPr>
        <w:jc w:val="center"/>
        <w:rPr>
          <w:rFonts w:ascii="仿宋" w:hAnsi="仿宋" w:eastAsia="仿宋" w:cs="方正小标宋简体"/>
          <w:b/>
          <w:bCs/>
          <w:color w:val="auto"/>
          <w:sz w:val="32"/>
          <w:szCs w:val="32"/>
        </w:rPr>
      </w:pPr>
      <w:r>
        <w:rPr>
          <w:rFonts w:hint="eastAsia" w:ascii="仿宋" w:hAnsi="仿宋" w:eastAsia="仿宋" w:cs="方正小标宋简体"/>
          <w:b/>
          <w:bCs/>
          <w:color w:val="auto"/>
          <w:sz w:val="32"/>
          <w:szCs w:val="32"/>
        </w:rPr>
        <w:t>（一）法医精神病鉴定机构和人员专业能力要求</w:t>
      </w:r>
    </w:p>
    <w:tbl>
      <w:tblPr>
        <w:tblStyle w:val="11"/>
        <w:tblW w:w="149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1"/>
        <w:gridCol w:w="980"/>
        <w:gridCol w:w="3425"/>
        <w:gridCol w:w="2504"/>
        <w:gridCol w:w="7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blHeader/>
        </w:trPr>
        <w:tc>
          <w:tcPr>
            <w:tcW w:w="38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color w:val="auto"/>
                <w:szCs w:val="21"/>
              </w:rPr>
            </w:pPr>
            <w:r>
              <w:rPr>
                <w:rFonts w:hint="eastAsia" w:ascii="仿宋" w:hAnsi="仿宋" w:eastAsia="仿宋"/>
                <w:b/>
                <w:color w:val="auto"/>
                <w:szCs w:val="21"/>
              </w:rPr>
              <w:t>序号</w:t>
            </w:r>
          </w:p>
        </w:tc>
        <w:tc>
          <w:tcPr>
            <w:tcW w:w="98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color w:val="auto"/>
                <w:szCs w:val="21"/>
              </w:rPr>
            </w:pPr>
            <w:r>
              <w:rPr>
                <w:rFonts w:hint="eastAsia" w:ascii="仿宋" w:hAnsi="仿宋" w:eastAsia="仿宋"/>
                <w:b/>
                <w:color w:val="auto"/>
                <w:szCs w:val="21"/>
              </w:rPr>
              <w:t>执业</w:t>
            </w:r>
          </w:p>
          <w:p>
            <w:pPr>
              <w:jc w:val="center"/>
              <w:rPr>
                <w:rFonts w:ascii="仿宋" w:hAnsi="仿宋" w:eastAsia="仿宋"/>
                <w:b/>
                <w:color w:val="auto"/>
                <w:szCs w:val="21"/>
              </w:rPr>
            </w:pPr>
            <w:r>
              <w:rPr>
                <w:rFonts w:hint="eastAsia" w:ascii="仿宋" w:hAnsi="仿宋" w:eastAsia="仿宋"/>
                <w:b/>
                <w:color w:val="auto"/>
                <w:szCs w:val="21"/>
              </w:rPr>
              <w:t>领域</w:t>
            </w:r>
          </w:p>
        </w:tc>
        <w:tc>
          <w:tcPr>
            <w:tcW w:w="342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color w:val="auto"/>
                <w:szCs w:val="21"/>
              </w:rPr>
            </w:pPr>
            <w:r>
              <w:rPr>
                <w:rFonts w:hint="eastAsia" w:ascii="仿宋" w:hAnsi="仿宋" w:eastAsia="仿宋"/>
                <w:b/>
                <w:color w:val="auto"/>
                <w:szCs w:val="21"/>
              </w:rPr>
              <w:t>分领域及鉴定项目</w:t>
            </w:r>
          </w:p>
        </w:tc>
        <w:tc>
          <w:tcPr>
            <w:tcW w:w="250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color w:val="auto"/>
                <w:szCs w:val="21"/>
              </w:rPr>
            </w:pPr>
            <w:r>
              <w:rPr>
                <w:rFonts w:hint="eastAsia" w:ascii="仿宋" w:hAnsi="仿宋" w:eastAsia="仿宋"/>
                <w:b/>
                <w:color w:val="auto"/>
                <w:szCs w:val="21"/>
              </w:rPr>
              <w:t>人员专业要求</w:t>
            </w:r>
          </w:p>
          <w:p>
            <w:pPr>
              <w:jc w:val="center"/>
              <w:rPr>
                <w:rFonts w:ascii="仿宋" w:hAnsi="仿宋" w:eastAsia="仿宋"/>
                <w:b/>
                <w:color w:val="auto"/>
                <w:szCs w:val="21"/>
              </w:rPr>
            </w:pPr>
            <w:r>
              <w:rPr>
                <w:rFonts w:hint="eastAsia" w:ascii="仿宋" w:hAnsi="仿宋" w:eastAsia="仿宋"/>
                <w:b/>
                <w:color w:val="auto"/>
                <w:szCs w:val="21"/>
              </w:rPr>
              <w:t>（学历和职称专业）</w:t>
            </w:r>
          </w:p>
        </w:tc>
        <w:tc>
          <w:tcPr>
            <w:tcW w:w="770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color w:val="auto"/>
                <w:szCs w:val="21"/>
              </w:rPr>
            </w:pPr>
            <w:r>
              <w:rPr>
                <w:rFonts w:hint="eastAsia" w:ascii="仿宋" w:hAnsi="仿宋" w:eastAsia="仿宋"/>
                <w:b/>
                <w:color w:val="auto"/>
                <w:szCs w:val="21"/>
              </w:rPr>
              <w:t>专业</w:t>
            </w:r>
            <w:r>
              <w:rPr>
                <w:rFonts w:ascii="仿宋" w:hAnsi="仿宋" w:eastAsia="仿宋"/>
                <w:b/>
                <w:color w:val="auto"/>
                <w:szCs w:val="21"/>
              </w:rPr>
              <w:t>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1" w:hRule="atLeast"/>
        </w:trPr>
        <w:tc>
          <w:tcPr>
            <w:tcW w:w="381" w:type="dxa"/>
            <w:vAlign w:val="center"/>
          </w:tcPr>
          <w:p>
            <w:pPr>
              <w:rPr>
                <w:rFonts w:ascii="仿宋" w:hAnsi="仿宋" w:eastAsia="仿宋"/>
                <w:color w:val="auto"/>
                <w:szCs w:val="21"/>
              </w:rPr>
            </w:pPr>
            <w:r>
              <w:rPr>
                <w:rFonts w:hint="eastAsia" w:ascii="仿宋" w:hAnsi="仿宋" w:eastAsia="仿宋"/>
                <w:color w:val="auto"/>
                <w:szCs w:val="21"/>
              </w:rPr>
              <w:t>1</w:t>
            </w:r>
          </w:p>
        </w:tc>
        <w:tc>
          <w:tcPr>
            <w:tcW w:w="980" w:type="dxa"/>
            <w:vAlign w:val="center"/>
          </w:tcPr>
          <w:p>
            <w:pPr>
              <w:rPr>
                <w:rFonts w:ascii="仿宋" w:hAnsi="仿宋" w:eastAsia="仿宋"/>
                <w:color w:val="auto"/>
                <w:szCs w:val="21"/>
              </w:rPr>
            </w:pPr>
            <w:r>
              <w:rPr>
                <w:rFonts w:hint="eastAsia" w:ascii="仿宋" w:hAnsi="仿宋" w:eastAsia="仿宋"/>
                <w:color w:val="auto"/>
                <w:szCs w:val="21"/>
              </w:rPr>
              <w:t>法医精神病鉴定</w:t>
            </w:r>
          </w:p>
        </w:tc>
        <w:tc>
          <w:tcPr>
            <w:tcW w:w="3425" w:type="dxa"/>
            <w:vAlign w:val="center"/>
          </w:tcPr>
          <w:p>
            <w:pPr>
              <w:rPr>
                <w:rFonts w:ascii="仿宋" w:hAnsi="仿宋" w:eastAsia="仿宋"/>
                <w:color w:val="auto"/>
                <w:szCs w:val="21"/>
              </w:rPr>
            </w:pPr>
            <w:r>
              <w:rPr>
                <w:rFonts w:hint="eastAsia" w:ascii="仿宋" w:hAnsi="仿宋" w:eastAsia="仿宋"/>
                <w:color w:val="auto"/>
                <w:szCs w:val="21"/>
              </w:rPr>
              <w:t>0</w:t>
            </w:r>
            <w:r>
              <w:rPr>
                <w:rFonts w:ascii="仿宋" w:hAnsi="仿宋" w:eastAsia="仿宋"/>
                <w:color w:val="auto"/>
                <w:szCs w:val="21"/>
              </w:rPr>
              <w:t>3</w:t>
            </w:r>
            <w:r>
              <w:rPr>
                <w:rFonts w:hint="eastAsia" w:ascii="仿宋" w:hAnsi="仿宋" w:eastAsia="仿宋"/>
                <w:color w:val="auto"/>
                <w:szCs w:val="21"/>
              </w:rPr>
              <w:t>01精神状态鉴定</w:t>
            </w:r>
          </w:p>
        </w:tc>
        <w:tc>
          <w:tcPr>
            <w:tcW w:w="2504" w:type="dxa"/>
            <w:vAlign w:val="center"/>
          </w:tcPr>
          <w:p>
            <w:pPr>
              <w:rPr>
                <w:rFonts w:ascii="仿宋" w:hAnsi="仿宋" w:eastAsia="仿宋"/>
                <w:color w:val="auto"/>
                <w:szCs w:val="21"/>
              </w:rPr>
            </w:pPr>
            <w:r>
              <w:rPr>
                <w:rFonts w:hint="eastAsia" w:ascii="仿宋" w:hAnsi="仿宋" w:eastAsia="仿宋"/>
                <w:color w:val="auto"/>
                <w:szCs w:val="21"/>
              </w:rPr>
              <w:t>鉴定人员要求法医学、临床医学、精神病与精神卫生学专业本科以上学历；</w:t>
            </w:r>
          </w:p>
          <w:p>
            <w:pPr>
              <w:pStyle w:val="9"/>
              <w:jc w:val="both"/>
              <w:rPr>
                <w:rFonts w:ascii="仿宋" w:hAnsi="仿宋" w:eastAsia="仿宋"/>
                <w:color w:val="auto"/>
                <w:sz w:val="21"/>
                <w:szCs w:val="21"/>
              </w:rPr>
            </w:pPr>
            <w:r>
              <w:rPr>
                <w:rFonts w:hint="eastAsia" w:ascii="仿宋" w:hAnsi="仿宋" w:eastAsia="仿宋"/>
                <w:color w:val="auto"/>
                <w:sz w:val="21"/>
                <w:szCs w:val="21"/>
              </w:rPr>
              <w:t>鉴定人员需具备中级以上专业技术职称。</w:t>
            </w:r>
          </w:p>
        </w:tc>
        <w:tc>
          <w:tcPr>
            <w:tcW w:w="7702" w:type="dxa"/>
            <w:vAlign w:val="center"/>
          </w:tcPr>
          <w:p>
            <w:pPr>
              <w:rPr>
                <w:rFonts w:ascii="仿宋" w:hAnsi="仿宋" w:eastAsia="仿宋"/>
                <w:color w:val="auto"/>
                <w:szCs w:val="21"/>
              </w:rPr>
            </w:pPr>
            <w:r>
              <w:rPr>
                <w:rFonts w:hint="eastAsia" w:ascii="仿宋" w:hAnsi="仿宋" w:eastAsia="仿宋"/>
                <w:color w:val="auto"/>
                <w:szCs w:val="21"/>
              </w:rPr>
              <w:t>具备较好的精神障碍诊断与鉴别诊断能力。具体包括：</w:t>
            </w:r>
          </w:p>
          <w:p>
            <w:pPr>
              <w:rPr>
                <w:rFonts w:ascii="仿宋" w:hAnsi="仿宋" w:eastAsia="仿宋"/>
                <w:color w:val="auto"/>
                <w:szCs w:val="21"/>
              </w:rPr>
            </w:pPr>
            <w:r>
              <w:rPr>
                <w:rFonts w:hint="eastAsia" w:ascii="仿宋" w:hAnsi="仿宋" w:eastAsia="仿宋"/>
                <w:color w:val="auto"/>
                <w:szCs w:val="21"/>
              </w:rPr>
              <w:t>（1）熟练掌握《国际疾病分类（ICD）》、《中国精神障碍分类及诊断标准 第三版（CCMD-</w:t>
            </w:r>
            <w:r>
              <w:rPr>
                <w:rFonts w:ascii="仿宋" w:hAnsi="仿宋" w:eastAsia="仿宋"/>
                <w:color w:val="auto"/>
                <w:szCs w:val="21"/>
              </w:rPr>
              <w:t>3</w:t>
            </w:r>
            <w:r>
              <w:rPr>
                <w:rFonts w:hint="eastAsia" w:ascii="仿宋" w:hAnsi="仿宋" w:eastAsia="仿宋"/>
                <w:color w:val="auto"/>
                <w:szCs w:val="21"/>
              </w:rPr>
              <w:t>）》等诊断标准；</w:t>
            </w:r>
          </w:p>
          <w:p>
            <w:pPr>
              <w:rPr>
                <w:rFonts w:ascii="仿宋" w:hAnsi="仿宋" w:eastAsia="仿宋"/>
                <w:color w:val="auto"/>
                <w:szCs w:val="21"/>
              </w:rPr>
            </w:pPr>
            <w:r>
              <w:rPr>
                <w:rFonts w:hint="eastAsia" w:ascii="仿宋" w:hAnsi="仿宋" w:eastAsia="仿宋"/>
                <w:color w:val="auto"/>
                <w:szCs w:val="21"/>
              </w:rPr>
              <w:t>（2）熟悉精神状态检查规范并能熟练运用；</w:t>
            </w:r>
          </w:p>
          <w:p>
            <w:pPr>
              <w:rPr>
                <w:rFonts w:ascii="仿宋" w:hAnsi="仿宋" w:eastAsia="仿宋"/>
                <w:color w:val="auto"/>
                <w:szCs w:val="21"/>
              </w:rPr>
            </w:pPr>
            <w:r>
              <w:rPr>
                <w:rFonts w:hint="eastAsia" w:ascii="仿宋" w:hAnsi="仿宋" w:eastAsia="仿宋"/>
                <w:color w:val="auto"/>
                <w:szCs w:val="21"/>
              </w:rPr>
              <w:t>（3）熟悉并能运用常见心理测量工具，具备对结果的运用和分析能力；</w:t>
            </w:r>
          </w:p>
          <w:p>
            <w:pPr>
              <w:rPr>
                <w:rFonts w:ascii="仿宋" w:hAnsi="仿宋" w:eastAsia="仿宋"/>
                <w:color w:val="auto"/>
                <w:szCs w:val="21"/>
              </w:rPr>
            </w:pPr>
            <w:r>
              <w:rPr>
                <w:rFonts w:hint="eastAsia" w:ascii="仿宋" w:hAnsi="仿宋" w:eastAsia="仿宋"/>
                <w:color w:val="auto"/>
                <w:szCs w:val="21"/>
              </w:rPr>
              <w:t>（4）具备对头颅影像学、神经电生理、神经心理学、脑功能检查等结果的运用及分析能力。</w:t>
            </w:r>
          </w:p>
          <w:p>
            <w:pPr>
              <w:rPr>
                <w:rFonts w:ascii="仿宋" w:hAnsi="仿宋" w:eastAsia="仿宋"/>
                <w:color w:val="auto"/>
                <w:szCs w:val="21"/>
              </w:rPr>
            </w:pPr>
            <w:r>
              <w:rPr>
                <w:rFonts w:hint="eastAsia" w:ascii="仿宋" w:hAnsi="仿宋" w:eastAsia="仿宋" w:cs="楷体"/>
                <w:color w:val="auto"/>
                <w:szCs w:val="21"/>
              </w:rPr>
              <w:t>注：由于法医精神病鉴定多需要具备</w:t>
            </w:r>
            <w:r>
              <w:rPr>
                <w:rFonts w:hint="eastAsia" w:ascii="仿宋" w:hAnsi="仿宋" w:eastAsia="仿宋"/>
                <w:color w:val="auto"/>
                <w:szCs w:val="21"/>
              </w:rPr>
              <w:t>0</w:t>
            </w:r>
            <w:r>
              <w:rPr>
                <w:rFonts w:ascii="仿宋" w:hAnsi="仿宋" w:eastAsia="仿宋"/>
                <w:color w:val="auto"/>
                <w:szCs w:val="21"/>
              </w:rPr>
              <w:t>3</w:t>
            </w:r>
            <w:r>
              <w:rPr>
                <w:rFonts w:hint="eastAsia" w:ascii="仿宋" w:hAnsi="仿宋" w:eastAsia="仿宋"/>
                <w:color w:val="auto"/>
                <w:szCs w:val="21"/>
              </w:rPr>
              <w:t>01精神状态鉴定的能力，故</w:t>
            </w:r>
            <w:r>
              <w:rPr>
                <w:rFonts w:hint="eastAsia" w:ascii="仿宋" w:hAnsi="仿宋" w:eastAsia="仿宋" w:cs="楷体"/>
                <w:color w:val="auto"/>
                <w:szCs w:val="21"/>
              </w:rPr>
              <w:t>0</w:t>
            </w:r>
            <w:r>
              <w:rPr>
                <w:rFonts w:ascii="仿宋" w:hAnsi="仿宋" w:eastAsia="仿宋" w:cs="楷体"/>
                <w:color w:val="auto"/>
                <w:szCs w:val="21"/>
              </w:rPr>
              <w:t>301</w:t>
            </w:r>
            <w:r>
              <w:rPr>
                <w:rFonts w:hint="eastAsia" w:ascii="仿宋" w:hAnsi="仿宋" w:eastAsia="仿宋" w:cs="楷体"/>
                <w:color w:val="auto"/>
                <w:szCs w:val="21"/>
              </w:rPr>
              <w:t>不需要单独进行考试。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381" w:type="dxa"/>
            <w:vAlign w:val="center"/>
          </w:tcPr>
          <w:p>
            <w:pPr>
              <w:rPr>
                <w:rFonts w:ascii="仿宋" w:hAnsi="仿宋" w:eastAsia="仿宋"/>
                <w:color w:val="auto"/>
                <w:szCs w:val="21"/>
              </w:rPr>
            </w:pPr>
            <w:r>
              <w:rPr>
                <w:rFonts w:hint="eastAsia" w:ascii="仿宋" w:hAnsi="仿宋" w:eastAsia="仿宋"/>
                <w:color w:val="auto"/>
                <w:szCs w:val="21"/>
              </w:rPr>
              <w:t>2</w:t>
            </w:r>
          </w:p>
        </w:tc>
        <w:tc>
          <w:tcPr>
            <w:tcW w:w="980" w:type="dxa"/>
            <w:vAlign w:val="center"/>
          </w:tcPr>
          <w:p>
            <w:pPr>
              <w:rPr>
                <w:rFonts w:ascii="仿宋" w:hAnsi="仿宋" w:eastAsia="仿宋"/>
                <w:color w:val="auto"/>
                <w:szCs w:val="21"/>
              </w:rPr>
            </w:pPr>
            <w:r>
              <w:rPr>
                <w:rFonts w:hint="eastAsia" w:ascii="仿宋" w:hAnsi="仿宋" w:eastAsia="仿宋"/>
                <w:color w:val="auto"/>
                <w:szCs w:val="21"/>
              </w:rPr>
              <w:t>法医精神病鉴定</w:t>
            </w:r>
          </w:p>
        </w:tc>
        <w:tc>
          <w:tcPr>
            <w:tcW w:w="3425" w:type="dxa"/>
            <w:vAlign w:val="center"/>
          </w:tcPr>
          <w:p>
            <w:pPr>
              <w:rPr>
                <w:rFonts w:ascii="仿宋" w:hAnsi="仿宋" w:eastAsia="仿宋"/>
                <w:color w:val="auto"/>
                <w:szCs w:val="21"/>
              </w:rPr>
            </w:pPr>
            <w:r>
              <w:rPr>
                <w:rFonts w:hint="eastAsia" w:ascii="仿宋" w:hAnsi="仿宋" w:eastAsia="仿宋"/>
                <w:color w:val="auto"/>
                <w:szCs w:val="21"/>
              </w:rPr>
              <w:t>0</w:t>
            </w:r>
            <w:r>
              <w:rPr>
                <w:rFonts w:ascii="仿宋" w:hAnsi="仿宋" w:eastAsia="仿宋"/>
                <w:color w:val="auto"/>
                <w:szCs w:val="21"/>
              </w:rPr>
              <w:t>3</w:t>
            </w:r>
            <w:r>
              <w:rPr>
                <w:rFonts w:hint="eastAsia" w:ascii="仿宋" w:hAnsi="仿宋" w:eastAsia="仿宋"/>
                <w:color w:val="auto"/>
                <w:szCs w:val="21"/>
              </w:rPr>
              <w:t>02刑事类行为能力鉴定</w:t>
            </w:r>
          </w:p>
        </w:tc>
        <w:tc>
          <w:tcPr>
            <w:tcW w:w="2504" w:type="dxa"/>
            <w:vAlign w:val="center"/>
          </w:tcPr>
          <w:p>
            <w:pPr>
              <w:rPr>
                <w:rFonts w:ascii="仿宋" w:hAnsi="仿宋" w:eastAsia="仿宋"/>
                <w:color w:val="auto"/>
                <w:szCs w:val="21"/>
              </w:rPr>
            </w:pPr>
            <w:r>
              <w:rPr>
                <w:rFonts w:hint="eastAsia" w:ascii="仿宋" w:hAnsi="仿宋" w:eastAsia="仿宋"/>
                <w:color w:val="auto"/>
                <w:szCs w:val="21"/>
              </w:rPr>
              <w:t>鉴定人员具有法医学、临床医学、精神病与精神卫生学专业本科以上学历；</w:t>
            </w:r>
          </w:p>
          <w:p>
            <w:pPr>
              <w:rPr>
                <w:rFonts w:ascii="仿宋" w:hAnsi="仿宋" w:eastAsia="仿宋"/>
                <w:color w:val="auto"/>
                <w:szCs w:val="21"/>
              </w:rPr>
            </w:pPr>
            <w:r>
              <w:rPr>
                <w:rFonts w:hint="eastAsia" w:ascii="仿宋" w:hAnsi="仿宋" w:eastAsia="仿宋"/>
                <w:color w:val="auto"/>
                <w:szCs w:val="21"/>
              </w:rPr>
              <w:t>鉴定人员需具备副高级以上专业技术职称。</w:t>
            </w:r>
          </w:p>
        </w:tc>
        <w:tc>
          <w:tcPr>
            <w:tcW w:w="7702" w:type="dxa"/>
            <w:vAlign w:val="center"/>
          </w:tcPr>
          <w:p>
            <w:pPr>
              <w:rPr>
                <w:rFonts w:ascii="仿宋" w:hAnsi="仿宋" w:eastAsia="仿宋"/>
                <w:color w:val="auto"/>
                <w:szCs w:val="21"/>
              </w:rPr>
            </w:pPr>
            <w:r>
              <w:rPr>
                <w:rFonts w:hint="eastAsia" w:ascii="仿宋" w:hAnsi="仿宋" w:eastAsia="仿宋"/>
                <w:color w:val="auto"/>
                <w:szCs w:val="21"/>
              </w:rPr>
              <w:t>具备较好的刑事类行为能力鉴定的能力。具体包括：</w:t>
            </w:r>
          </w:p>
          <w:p>
            <w:pPr>
              <w:rPr>
                <w:rFonts w:ascii="仿宋" w:hAnsi="仿宋" w:eastAsia="仿宋"/>
                <w:color w:val="auto"/>
                <w:szCs w:val="21"/>
              </w:rPr>
            </w:pPr>
            <w:r>
              <w:rPr>
                <w:rFonts w:hint="eastAsia" w:ascii="仿宋" w:hAnsi="仿宋" w:eastAsia="仿宋"/>
                <w:color w:val="auto"/>
                <w:szCs w:val="21"/>
              </w:rPr>
              <w:t>（1）具有0</w:t>
            </w:r>
            <w:r>
              <w:rPr>
                <w:rFonts w:ascii="仿宋" w:hAnsi="仿宋" w:eastAsia="仿宋"/>
                <w:color w:val="auto"/>
                <w:szCs w:val="21"/>
              </w:rPr>
              <w:t>301</w:t>
            </w:r>
            <w:r>
              <w:rPr>
                <w:rFonts w:hint="eastAsia" w:ascii="仿宋" w:hAnsi="仿宋" w:eastAsia="仿宋"/>
                <w:color w:val="auto"/>
                <w:szCs w:val="21"/>
              </w:rPr>
              <w:t>精神状态鉴定的专业能力；</w:t>
            </w:r>
          </w:p>
          <w:p>
            <w:pPr>
              <w:rPr>
                <w:rFonts w:ascii="仿宋" w:hAnsi="仿宋" w:eastAsia="仿宋"/>
                <w:color w:val="auto"/>
                <w:szCs w:val="21"/>
              </w:rPr>
            </w:pPr>
            <w:r>
              <w:rPr>
                <w:rFonts w:hint="eastAsia" w:ascii="仿宋" w:hAnsi="仿宋" w:eastAsia="仿宋"/>
                <w:color w:val="auto"/>
                <w:szCs w:val="21"/>
              </w:rPr>
              <w:t>（2）熟悉刑事类行为能力鉴定的系统理论知识（包括相关法律知识）和鉴定要求；</w:t>
            </w:r>
          </w:p>
          <w:p>
            <w:pPr>
              <w:rPr>
                <w:rFonts w:ascii="仿宋" w:hAnsi="仿宋" w:eastAsia="仿宋"/>
                <w:color w:val="auto"/>
                <w:szCs w:val="21"/>
              </w:rPr>
            </w:pPr>
            <w:r>
              <w:rPr>
                <w:rFonts w:hint="eastAsia" w:ascii="仿宋" w:hAnsi="仿宋" w:eastAsia="仿宋"/>
                <w:color w:val="auto"/>
                <w:szCs w:val="21"/>
              </w:rPr>
              <w:t>（</w:t>
            </w:r>
            <w:r>
              <w:rPr>
                <w:rFonts w:ascii="仿宋" w:hAnsi="仿宋" w:eastAsia="仿宋"/>
                <w:color w:val="auto"/>
                <w:szCs w:val="21"/>
              </w:rPr>
              <w:t>3</w:t>
            </w:r>
            <w:r>
              <w:rPr>
                <w:rFonts w:hint="eastAsia" w:ascii="仿宋" w:hAnsi="仿宋" w:eastAsia="仿宋"/>
                <w:color w:val="auto"/>
                <w:szCs w:val="21"/>
              </w:rPr>
              <w:t>）熟练掌握刑事责任能力、受审能力、服刑能力、性自我防卫能力等项目的鉴定标准；</w:t>
            </w:r>
          </w:p>
          <w:p>
            <w:pPr>
              <w:rPr>
                <w:rFonts w:ascii="仿宋" w:hAnsi="仿宋" w:eastAsia="仿宋"/>
                <w:color w:val="auto"/>
                <w:szCs w:val="21"/>
              </w:rPr>
            </w:pPr>
            <w:r>
              <w:rPr>
                <w:rFonts w:hint="eastAsia" w:ascii="仿宋" w:hAnsi="仿宋" w:eastAsia="仿宋"/>
                <w:color w:val="auto"/>
                <w:szCs w:val="21"/>
              </w:rPr>
              <w:t>（</w:t>
            </w:r>
            <w:r>
              <w:rPr>
                <w:rFonts w:ascii="仿宋" w:hAnsi="仿宋" w:eastAsia="仿宋"/>
                <w:color w:val="auto"/>
                <w:szCs w:val="21"/>
              </w:rPr>
              <w:t>4</w:t>
            </w:r>
            <w:r>
              <w:rPr>
                <w:rFonts w:hint="eastAsia" w:ascii="仿宋" w:hAnsi="仿宋" w:eastAsia="仿宋"/>
                <w:color w:val="auto"/>
                <w:szCs w:val="21"/>
              </w:rPr>
              <w:t>）已完成0303和0305类别案例100例以上。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381" w:type="dxa"/>
            <w:vAlign w:val="center"/>
          </w:tcPr>
          <w:p>
            <w:pPr>
              <w:rPr>
                <w:rFonts w:ascii="仿宋" w:hAnsi="仿宋" w:eastAsia="仿宋"/>
                <w:color w:val="auto"/>
                <w:szCs w:val="21"/>
              </w:rPr>
            </w:pPr>
            <w:r>
              <w:rPr>
                <w:rFonts w:hint="eastAsia" w:ascii="仿宋" w:hAnsi="仿宋" w:eastAsia="仿宋"/>
                <w:color w:val="auto"/>
                <w:szCs w:val="21"/>
              </w:rPr>
              <w:t>3</w:t>
            </w:r>
          </w:p>
        </w:tc>
        <w:tc>
          <w:tcPr>
            <w:tcW w:w="980" w:type="dxa"/>
            <w:vAlign w:val="center"/>
          </w:tcPr>
          <w:p>
            <w:pPr>
              <w:rPr>
                <w:rFonts w:ascii="仿宋" w:hAnsi="仿宋" w:eastAsia="仿宋"/>
                <w:color w:val="auto"/>
                <w:szCs w:val="21"/>
              </w:rPr>
            </w:pPr>
            <w:r>
              <w:rPr>
                <w:rFonts w:hint="eastAsia" w:ascii="仿宋" w:hAnsi="仿宋" w:eastAsia="仿宋"/>
                <w:color w:val="auto"/>
                <w:szCs w:val="21"/>
              </w:rPr>
              <w:t>法医精神病鉴定</w:t>
            </w:r>
          </w:p>
        </w:tc>
        <w:tc>
          <w:tcPr>
            <w:tcW w:w="3425" w:type="dxa"/>
            <w:vAlign w:val="center"/>
          </w:tcPr>
          <w:p>
            <w:pPr>
              <w:rPr>
                <w:rFonts w:ascii="仿宋" w:hAnsi="仿宋" w:eastAsia="仿宋"/>
                <w:color w:val="auto"/>
                <w:szCs w:val="21"/>
              </w:rPr>
            </w:pPr>
            <w:r>
              <w:rPr>
                <w:rFonts w:hint="eastAsia" w:ascii="仿宋" w:hAnsi="仿宋" w:eastAsia="仿宋"/>
                <w:color w:val="auto"/>
                <w:szCs w:val="21"/>
              </w:rPr>
              <w:t>0</w:t>
            </w:r>
            <w:r>
              <w:rPr>
                <w:rFonts w:ascii="仿宋" w:hAnsi="仿宋" w:eastAsia="仿宋"/>
                <w:color w:val="auto"/>
                <w:szCs w:val="21"/>
              </w:rPr>
              <w:t>3</w:t>
            </w:r>
            <w:r>
              <w:rPr>
                <w:rFonts w:hint="eastAsia" w:ascii="仿宋" w:hAnsi="仿宋" w:eastAsia="仿宋"/>
                <w:color w:val="auto"/>
                <w:szCs w:val="21"/>
              </w:rPr>
              <w:t>03民事类行为能力鉴定</w:t>
            </w:r>
          </w:p>
        </w:tc>
        <w:tc>
          <w:tcPr>
            <w:tcW w:w="2504" w:type="dxa"/>
            <w:vAlign w:val="center"/>
          </w:tcPr>
          <w:p>
            <w:pPr>
              <w:rPr>
                <w:rFonts w:ascii="仿宋" w:hAnsi="仿宋" w:eastAsia="仿宋"/>
                <w:color w:val="auto"/>
                <w:szCs w:val="21"/>
              </w:rPr>
            </w:pPr>
            <w:r>
              <w:rPr>
                <w:rFonts w:hint="eastAsia" w:ascii="仿宋" w:hAnsi="仿宋" w:eastAsia="仿宋"/>
                <w:color w:val="auto"/>
                <w:szCs w:val="21"/>
              </w:rPr>
              <w:t>鉴定人员需具有法医学、临床医学、精神病与精神卫生学专业本科以上学历；</w:t>
            </w:r>
          </w:p>
          <w:p>
            <w:pPr>
              <w:rPr>
                <w:rFonts w:ascii="仿宋" w:hAnsi="仿宋" w:eastAsia="仿宋"/>
                <w:color w:val="auto"/>
                <w:szCs w:val="21"/>
              </w:rPr>
            </w:pPr>
            <w:r>
              <w:rPr>
                <w:rFonts w:hint="eastAsia" w:ascii="仿宋" w:hAnsi="仿宋" w:eastAsia="仿宋"/>
                <w:color w:val="auto"/>
                <w:szCs w:val="21"/>
              </w:rPr>
              <w:t>涉及特别程序民事行为能力评定时需具备中级以上专业技术职称；</w:t>
            </w:r>
          </w:p>
          <w:p>
            <w:pPr>
              <w:rPr>
                <w:rFonts w:ascii="仿宋" w:hAnsi="仿宋" w:eastAsia="仿宋"/>
                <w:color w:val="auto"/>
                <w:szCs w:val="21"/>
              </w:rPr>
            </w:pPr>
            <w:r>
              <w:rPr>
                <w:rFonts w:hint="eastAsia" w:ascii="仿宋" w:hAnsi="仿宋" w:eastAsia="仿宋"/>
                <w:color w:val="auto"/>
                <w:szCs w:val="21"/>
              </w:rPr>
              <w:t>涉及特定事项民事行为能力、诉讼评定时需具备副高级以上专业技术职称。</w:t>
            </w:r>
          </w:p>
        </w:tc>
        <w:tc>
          <w:tcPr>
            <w:tcW w:w="7702" w:type="dxa"/>
            <w:vAlign w:val="center"/>
          </w:tcPr>
          <w:p>
            <w:pPr>
              <w:rPr>
                <w:rFonts w:ascii="仿宋" w:hAnsi="仿宋" w:eastAsia="仿宋"/>
                <w:color w:val="auto"/>
                <w:szCs w:val="21"/>
              </w:rPr>
            </w:pPr>
            <w:r>
              <w:rPr>
                <w:rFonts w:hint="eastAsia" w:ascii="仿宋" w:hAnsi="仿宋" w:eastAsia="仿宋"/>
                <w:color w:val="auto"/>
                <w:szCs w:val="21"/>
              </w:rPr>
              <w:t>具备较好的民事类行为能力鉴定的能力。具体包括：</w:t>
            </w:r>
          </w:p>
          <w:p>
            <w:pPr>
              <w:rPr>
                <w:rFonts w:ascii="仿宋" w:hAnsi="仿宋" w:eastAsia="仿宋"/>
                <w:color w:val="auto"/>
                <w:szCs w:val="21"/>
              </w:rPr>
            </w:pPr>
            <w:r>
              <w:rPr>
                <w:rFonts w:hint="eastAsia" w:ascii="仿宋" w:hAnsi="仿宋" w:eastAsia="仿宋"/>
                <w:color w:val="auto"/>
                <w:szCs w:val="21"/>
              </w:rPr>
              <w:t>（1）具有0301精神状态鉴定的专业能力；</w:t>
            </w:r>
          </w:p>
          <w:p>
            <w:pPr>
              <w:rPr>
                <w:rFonts w:ascii="仿宋" w:hAnsi="仿宋" w:eastAsia="仿宋"/>
                <w:color w:val="auto"/>
                <w:szCs w:val="21"/>
              </w:rPr>
            </w:pPr>
            <w:r>
              <w:rPr>
                <w:rFonts w:hint="eastAsia" w:ascii="仿宋" w:hAnsi="仿宋" w:eastAsia="仿宋"/>
                <w:color w:val="auto"/>
                <w:szCs w:val="21"/>
              </w:rPr>
              <w:t>（2）熟悉民事类行为能力鉴定的系统理论知识（包括相关法律知识）和鉴定要求；</w:t>
            </w:r>
          </w:p>
          <w:p>
            <w:pPr>
              <w:rPr>
                <w:rFonts w:ascii="仿宋" w:hAnsi="仿宋" w:eastAsia="仿宋"/>
                <w:color w:val="auto"/>
                <w:szCs w:val="21"/>
              </w:rPr>
            </w:pPr>
            <w:r>
              <w:rPr>
                <w:rFonts w:hint="eastAsia" w:ascii="仿宋" w:hAnsi="仿宋" w:eastAsia="仿宋"/>
                <w:color w:val="auto"/>
                <w:szCs w:val="21"/>
              </w:rPr>
              <w:t>（3）熟练掌握民事行为能力、诉讼能力等项目的鉴定标准；</w:t>
            </w:r>
          </w:p>
          <w:p>
            <w:pPr>
              <w:rPr>
                <w:rFonts w:ascii="仿宋" w:hAnsi="仿宋" w:eastAsia="仿宋"/>
                <w:color w:val="auto"/>
                <w:szCs w:val="21"/>
              </w:rPr>
            </w:pPr>
            <w:r>
              <w:rPr>
                <w:rFonts w:hint="eastAsia" w:ascii="仿宋" w:hAnsi="仿宋" w:eastAsia="仿宋"/>
                <w:color w:val="auto"/>
                <w:szCs w:val="21"/>
              </w:rPr>
              <w:t>（4）涉及特定事项民事行为能力、诉讼评定时需完成特别程序民事行为能力评定案例100例以上。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381" w:type="dxa"/>
            <w:vAlign w:val="center"/>
          </w:tcPr>
          <w:p>
            <w:pPr>
              <w:rPr>
                <w:rFonts w:ascii="仿宋" w:hAnsi="仿宋" w:eastAsia="仿宋"/>
                <w:color w:val="auto"/>
                <w:szCs w:val="21"/>
              </w:rPr>
            </w:pPr>
            <w:r>
              <w:rPr>
                <w:rFonts w:ascii="仿宋" w:hAnsi="仿宋" w:eastAsia="仿宋"/>
                <w:color w:val="auto"/>
                <w:szCs w:val="21"/>
              </w:rPr>
              <w:t>4</w:t>
            </w:r>
          </w:p>
        </w:tc>
        <w:tc>
          <w:tcPr>
            <w:tcW w:w="980" w:type="dxa"/>
            <w:vAlign w:val="center"/>
          </w:tcPr>
          <w:p>
            <w:pPr>
              <w:rPr>
                <w:rFonts w:ascii="仿宋" w:hAnsi="仿宋" w:eastAsia="仿宋"/>
                <w:color w:val="auto"/>
                <w:szCs w:val="21"/>
              </w:rPr>
            </w:pPr>
            <w:r>
              <w:rPr>
                <w:rFonts w:hint="eastAsia" w:ascii="仿宋" w:hAnsi="仿宋" w:eastAsia="仿宋"/>
                <w:color w:val="auto"/>
                <w:szCs w:val="21"/>
              </w:rPr>
              <w:t>法医精神病鉴定</w:t>
            </w:r>
          </w:p>
        </w:tc>
        <w:tc>
          <w:tcPr>
            <w:tcW w:w="3425" w:type="dxa"/>
            <w:vAlign w:val="center"/>
          </w:tcPr>
          <w:p>
            <w:pPr>
              <w:rPr>
                <w:rFonts w:ascii="仿宋" w:hAnsi="仿宋" w:eastAsia="仿宋"/>
                <w:color w:val="auto"/>
                <w:szCs w:val="21"/>
              </w:rPr>
            </w:pPr>
            <w:r>
              <w:rPr>
                <w:rFonts w:ascii="仿宋" w:hAnsi="仿宋" w:eastAsia="仿宋"/>
                <w:color w:val="auto"/>
                <w:szCs w:val="21"/>
              </w:rPr>
              <w:t>0304</w:t>
            </w:r>
            <w:r>
              <w:rPr>
                <w:rFonts w:hint="eastAsia" w:ascii="仿宋" w:hAnsi="仿宋" w:eastAsia="仿宋"/>
                <w:color w:val="auto"/>
                <w:szCs w:val="21"/>
              </w:rPr>
              <w:t>其他类行为能力鉴定</w:t>
            </w:r>
          </w:p>
        </w:tc>
        <w:tc>
          <w:tcPr>
            <w:tcW w:w="2504" w:type="dxa"/>
            <w:vAlign w:val="center"/>
          </w:tcPr>
          <w:p>
            <w:pPr>
              <w:rPr>
                <w:rFonts w:ascii="仿宋" w:hAnsi="仿宋" w:eastAsia="仿宋"/>
                <w:color w:val="auto"/>
                <w:szCs w:val="21"/>
              </w:rPr>
            </w:pPr>
            <w:r>
              <w:rPr>
                <w:rFonts w:hint="eastAsia" w:ascii="仿宋" w:hAnsi="仿宋" w:eastAsia="仿宋"/>
                <w:color w:val="auto"/>
                <w:szCs w:val="21"/>
              </w:rPr>
              <w:t>鉴定人员需具有法医学、临床医学、精神病与精神卫生学专业本科以上学历；</w:t>
            </w:r>
          </w:p>
          <w:p>
            <w:pPr>
              <w:pStyle w:val="9"/>
              <w:jc w:val="both"/>
              <w:rPr>
                <w:rFonts w:ascii="仿宋" w:hAnsi="仿宋" w:eastAsia="仿宋"/>
                <w:color w:val="auto"/>
                <w:sz w:val="21"/>
                <w:szCs w:val="21"/>
              </w:rPr>
            </w:pPr>
            <w:r>
              <w:rPr>
                <w:rFonts w:hint="eastAsia" w:ascii="仿宋" w:hAnsi="仿宋" w:eastAsia="仿宋"/>
                <w:color w:val="auto"/>
                <w:sz w:val="21"/>
                <w:szCs w:val="21"/>
              </w:rPr>
              <w:t>鉴定人员需具备副高级以上专业技术职称。</w:t>
            </w:r>
          </w:p>
        </w:tc>
        <w:tc>
          <w:tcPr>
            <w:tcW w:w="7702" w:type="dxa"/>
            <w:vAlign w:val="center"/>
          </w:tcPr>
          <w:p>
            <w:pPr>
              <w:rPr>
                <w:rFonts w:ascii="仿宋" w:hAnsi="仿宋" w:eastAsia="仿宋"/>
                <w:color w:val="auto"/>
                <w:szCs w:val="21"/>
              </w:rPr>
            </w:pPr>
            <w:r>
              <w:rPr>
                <w:rFonts w:hint="eastAsia" w:ascii="仿宋" w:hAnsi="仿宋" w:eastAsia="仿宋"/>
                <w:color w:val="auto"/>
                <w:szCs w:val="21"/>
              </w:rPr>
              <w:t>具备较好的其他类行为能力鉴定的能力。具体包括：</w:t>
            </w:r>
          </w:p>
          <w:p>
            <w:pPr>
              <w:rPr>
                <w:rFonts w:ascii="仿宋" w:hAnsi="仿宋" w:eastAsia="仿宋"/>
                <w:color w:val="auto"/>
                <w:szCs w:val="21"/>
              </w:rPr>
            </w:pPr>
            <w:r>
              <w:rPr>
                <w:rFonts w:hint="eastAsia" w:ascii="仿宋" w:hAnsi="仿宋" w:eastAsia="仿宋"/>
                <w:color w:val="auto"/>
                <w:szCs w:val="21"/>
              </w:rPr>
              <w:t>（1）具有0</w:t>
            </w:r>
            <w:r>
              <w:rPr>
                <w:rFonts w:ascii="仿宋" w:hAnsi="仿宋" w:eastAsia="仿宋"/>
                <w:color w:val="auto"/>
                <w:szCs w:val="21"/>
              </w:rPr>
              <w:t>301</w:t>
            </w:r>
            <w:r>
              <w:rPr>
                <w:rFonts w:hint="eastAsia" w:ascii="仿宋" w:hAnsi="仿宋" w:eastAsia="仿宋"/>
                <w:color w:val="auto"/>
                <w:szCs w:val="21"/>
              </w:rPr>
              <w:t>精神状态鉴定的专业能力；</w:t>
            </w:r>
          </w:p>
          <w:p>
            <w:pPr>
              <w:rPr>
                <w:rFonts w:ascii="仿宋" w:hAnsi="仿宋" w:eastAsia="仿宋"/>
                <w:color w:val="auto"/>
                <w:szCs w:val="21"/>
              </w:rPr>
            </w:pPr>
            <w:r>
              <w:rPr>
                <w:rFonts w:hint="eastAsia" w:ascii="仿宋" w:hAnsi="仿宋" w:eastAsia="仿宋"/>
                <w:color w:val="auto"/>
                <w:szCs w:val="21"/>
              </w:rPr>
              <w:t>（2）熟悉行为能力鉴定的系统理论知识（包括相关法律知识）和鉴定要求；</w:t>
            </w:r>
          </w:p>
          <w:p>
            <w:pPr>
              <w:rPr>
                <w:rFonts w:ascii="仿宋" w:hAnsi="仿宋" w:eastAsia="仿宋"/>
                <w:color w:val="auto"/>
                <w:szCs w:val="21"/>
              </w:rPr>
            </w:pPr>
            <w:r>
              <w:rPr>
                <w:rFonts w:hint="eastAsia" w:ascii="仿宋" w:hAnsi="仿宋" w:eastAsia="仿宋"/>
                <w:color w:val="auto"/>
                <w:szCs w:val="21"/>
              </w:rPr>
              <w:t>（</w:t>
            </w:r>
            <w:r>
              <w:rPr>
                <w:rFonts w:ascii="仿宋" w:hAnsi="仿宋" w:eastAsia="仿宋"/>
                <w:color w:val="auto"/>
                <w:szCs w:val="21"/>
              </w:rPr>
              <w:t>3</w:t>
            </w:r>
            <w:r>
              <w:rPr>
                <w:rFonts w:hint="eastAsia" w:ascii="仿宋" w:hAnsi="仿宋" w:eastAsia="仿宋"/>
                <w:color w:val="auto"/>
                <w:szCs w:val="21"/>
              </w:rPr>
              <w:t>）熟练掌握受处罚能力、作证能力等项目的鉴定标准。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381" w:type="dxa"/>
            <w:vAlign w:val="center"/>
          </w:tcPr>
          <w:p>
            <w:pPr>
              <w:rPr>
                <w:rFonts w:ascii="仿宋" w:hAnsi="仿宋" w:eastAsia="仿宋"/>
                <w:color w:val="auto"/>
                <w:szCs w:val="21"/>
              </w:rPr>
            </w:pPr>
            <w:r>
              <w:rPr>
                <w:rFonts w:ascii="仿宋" w:hAnsi="仿宋" w:eastAsia="仿宋"/>
                <w:color w:val="auto"/>
                <w:szCs w:val="21"/>
              </w:rPr>
              <w:t>5</w:t>
            </w:r>
          </w:p>
        </w:tc>
        <w:tc>
          <w:tcPr>
            <w:tcW w:w="980" w:type="dxa"/>
            <w:vAlign w:val="center"/>
          </w:tcPr>
          <w:p>
            <w:pPr>
              <w:rPr>
                <w:rFonts w:ascii="仿宋" w:hAnsi="仿宋" w:eastAsia="仿宋"/>
                <w:color w:val="auto"/>
                <w:szCs w:val="21"/>
              </w:rPr>
            </w:pPr>
            <w:r>
              <w:rPr>
                <w:rFonts w:hint="eastAsia" w:ascii="仿宋" w:hAnsi="仿宋" w:eastAsia="仿宋"/>
                <w:color w:val="auto"/>
                <w:szCs w:val="21"/>
              </w:rPr>
              <w:t>法医精神病鉴定</w:t>
            </w:r>
          </w:p>
        </w:tc>
        <w:tc>
          <w:tcPr>
            <w:tcW w:w="3425" w:type="dxa"/>
            <w:vAlign w:val="center"/>
          </w:tcPr>
          <w:p>
            <w:pPr>
              <w:rPr>
                <w:rFonts w:ascii="仿宋" w:hAnsi="仿宋" w:eastAsia="仿宋"/>
                <w:color w:val="auto"/>
                <w:szCs w:val="21"/>
              </w:rPr>
            </w:pPr>
            <w:r>
              <w:rPr>
                <w:rFonts w:ascii="仿宋" w:hAnsi="仿宋" w:eastAsia="仿宋"/>
                <w:color w:val="auto"/>
                <w:szCs w:val="21"/>
              </w:rPr>
              <w:t>03</w:t>
            </w:r>
            <w:r>
              <w:rPr>
                <w:rFonts w:hint="eastAsia" w:ascii="仿宋" w:hAnsi="仿宋" w:eastAsia="仿宋"/>
                <w:color w:val="auto"/>
                <w:szCs w:val="21"/>
              </w:rPr>
              <w:t>05精神损伤类鉴定</w:t>
            </w:r>
          </w:p>
        </w:tc>
        <w:tc>
          <w:tcPr>
            <w:tcW w:w="2504" w:type="dxa"/>
            <w:vAlign w:val="center"/>
          </w:tcPr>
          <w:p>
            <w:pPr>
              <w:rPr>
                <w:rFonts w:ascii="仿宋" w:hAnsi="仿宋" w:eastAsia="仿宋"/>
                <w:color w:val="auto"/>
                <w:szCs w:val="21"/>
              </w:rPr>
            </w:pPr>
            <w:r>
              <w:rPr>
                <w:rFonts w:hint="eastAsia" w:ascii="仿宋" w:hAnsi="仿宋" w:eastAsia="仿宋"/>
                <w:color w:val="auto"/>
                <w:szCs w:val="21"/>
              </w:rPr>
              <w:t>鉴定人员需具有法医学、临床医学、精神病与精神卫生学专业本科以上学历；</w:t>
            </w:r>
          </w:p>
          <w:p>
            <w:pPr>
              <w:pStyle w:val="9"/>
              <w:jc w:val="both"/>
              <w:rPr>
                <w:rFonts w:ascii="仿宋" w:hAnsi="仿宋" w:eastAsia="仿宋"/>
                <w:color w:val="auto"/>
                <w:szCs w:val="21"/>
              </w:rPr>
            </w:pPr>
            <w:r>
              <w:rPr>
                <w:rFonts w:hint="eastAsia" w:ascii="仿宋" w:hAnsi="仿宋" w:eastAsia="仿宋"/>
                <w:color w:val="auto"/>
                <w:sz w:val="21"/>
                <w:szCs w:val="21"/>
              </w:rPr>
              <w:t>鉴定人员需具备中级以上专业技术职称，涉及损伤程度评定时需副高级以上专业技术职称。</w:t>
            </w:r>
          </w:p>
        </w:tc>
        <w:tc>
          <w:tcPr>
            <w:tcW w:w="7702" w:type="dxa"/>
            <w:vAlign w:val="center"/>
          </w:tcPr>
          <w:p>
            <w:pPr>
              <w:rPr>
                <w:rFonts w:ascii="仿宋" w:hAnsi="仿宋" w:eastAsia="仿宋"/>
                <w:color w:val="auto"/>
                <w:szCs w:val="21"/>
              </w:rPr>
            </w:pPr>
            <w:r>
              <w:rPr>
                <w:rFonts w:hint="eastAsia" w:ascii="仿宋" w:hAnsi="仿宋" w:eastAsia="仿宋"/>
                <w:color w:val="auto"/>
                <w:szCs w:val="21"/>
              </w:rPr>
              <w:t>具备较好的精神损伤类鉴定的能力。具体包括：</w:t>
            </w:r>
          </w:p>
          <w:p>
            <w:pPr>
              <w:rPr>
                <w:rFonts w:ascii="仿宋" w:hAnsi="仿宋" w:eastAsia="仿宋"/>
                <w:color w:val="auto"/>
                <w:szCs w:val="21"/>
              </w:rPr>
            </w:pPr>
            <w:r>
              <w:rPr>
                <w:rFonts w:hint="eastAsia" w:ascii="仿宋" w:hAnsi="仿宋" w:eastAsia="仿宋"/>
                <w:color w:val="auto"/>
                <w:szCs w:val="21"/>
              </w:rPr>
              <w:t>（1）具有0</w:t>
            </w:r>
            <w:r>
              <w:rPr>
                <w:rFonts w:ascii="仿宋" w:hAnsi="仿宋" w:eastAsia="仿宋"/>
                <w:color w:val="auto"/>
                <w:szCs w:val="21"/>
              </w:rPr>
              <w:t>301</w:t>
            </w:r>
            <w:r>
              <w:rPr>
                <w:rFonts w:hint="eastAsia" w:ascii="仿宋" w:hAnsi="仿宋" w:eastAsia="仿宋"/>
                <w:color w:val="auto"/>
                <w:szCs w:val="21"/>
              </w:rPr>
              <w:t>精神状态鉴定的专业能力；</w:t>
            </w:r>
          </w:p>
          <w:p>
            <w:pPr>
              <w:rPr>
                <w:rFonts w:ascii="仿宋" w:hAnsi="仿宋" w:eastAsia="仿宋"/>
                <w:color w:val="auto"/>
                <w:szCs w:val="21"/>
              </w:rPr>
            </w:pPr>
            <w:r>
              <w:rPr>
                <w:rFonts w:hint="eastAsia" w:ascii="仿宋" w:hAnsi="仿宋" w:eastAsia="仿宋"/>
                <w:color w:val="auto"/>
                <w:szCs w:val="21"/>
              </w:rPr>
              <w:t>（2）熟悉精神损伤类鉴定的系统理论知识（包括相关法律知识）和鉴定要求；</w:t>
            </w:r>
          </w:p>
          <w:p>
            <w:pPr>
              <w:rPr>
                <w:rFonts w:ascii="仿宋" w:hAnsi="仿宋" w:eastAsia="仿宋"/>
                <w:color w:val="auto"/>
                <w:szCs w:val="21"/>
              </w:rPr>
            </w:pPr>
            <w:r>
              <w:rPr>
                <w:rFonts w:hint="eastAsia" w:ascii="仿宋" w:hAnsi="仿宋" w:eastAsia="仿宋"/>
                <w:color w:val="auto"/>
                <w:szCs w:val="21"/>
              </w:rPr>
              <w:t>（</w:t>
            </w:r>
            <w:r>
              <w:rPr>
                <w:rFonts w:ascii="仿宋" w:hAnsi="仿宋" w:eastAsia="仿宋"/>
                <w:color w:val="auto"/>
                <w:szCs w:val="21"/>
              </w:rPr>
              <w:t>3</w:t>
            </w:r>
            <w:r>
              <w:rPr>
                <w:rFonts w:hint="eastAsia" w:ascii="仿宋" w:hAnsi="仿宋" w:eastAsia="仿宋"/>
                <w:color w:val="auto"/>
                <w:szCs w:val="21"/>
              </w:rPr>
              <w:t>）熟练掌握精神伤残、损伤程度、“三期”、护理依赖、劳动能力等项目的鉴定标准。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381" w:type="dxa"/>
            <w:vAlign w:val="center"/>
          </w:tcPr>
          <w:p>
            <w:pPr>
              <w:rPr>
                <w:rFonts w:ascii="仿宋" w:hAnsi="仿宋" w:eastAsia="仿宋"/>
                <w:color w:val="auto"/>
                <w:szCs w:val="21"/>
              </w:rPr>
            </w:pPr>
            <w:r>
              <w:rPr>
                <w:rFonts w:ascii="仿宋" w:hAnsi="仿宋" w:eastAsia="仿宋"/>
                <w:color w:val="auto"/>
                <w:szCs w:val="21"/>
              </w:rPr>
              <w:t>6</w:t>
            </w:r>
          </w:p>
        </w:tc>
        <w:tc>
          <w:tcPr>
            <w:tcW w:w="980" w:type="dxa"/>
            <w:vAlign w:val="center"/>
          </w:tcPr>
          <w:p>
            <w:pPr>
              <w:rPr>
                <w:rFonts w:ascii="仿宋" w:hAnsi="仿宋" w:eastAsia="仿宋"/>
                <w:color w:val="auto"/>
                <w:szCs w:val="21"/>
              </w:rPr>
            </w:pPr>
            <w:r>
              <w:rPr>
                <w:rFonts w:hint="eastAsia" w:ascii="仿宋" w:hAnsi="仿宋" w:eastAsia="仿宋"/>
                <w:color w:val="auto"/>
                <w:szCs w:val="21"/>
              </w:rPr>
              <w:t>法医精神病鉴定</w:t>
            </w:r>
          </w:p>
        </w:tc>
        <w:tc>
          <w:tcPr>
            <w:tcW w:w="3425" w:type="dxa"/>
            <w:vAlign w:val="center"/>
          </w:tcPr>
          <w:p>
            <w:pPr>
              <w:rPr>
                <w:rFonts w:ascii="仿宋" w:hAnsi="仿宋" w:eastAsia="仿宋"/>
                <w:color w:val="auto"/>
                <w:szCs w:val="21"/>
              </w:rPr>
            </w:pPr>
            <w:r>
              <w:rPr>
                <w:rFonts w:hint="eastAsia" w:ascii="仿宋" w:hAnsi="仿宋" w:eastAsia="仿宋"/>
                <w:color w:val="auto"/>
                <w:szCs w:val="21"/>
              </w:rPr>
              <w:t>0</w:t>
            </w:r>
            <w:r>
              <w:rPr>
                <w:rFonts w:ascii="仿宋" w:hAnsi="仿宋" w:eastAsia="仿宋"/>
                <w:color w:val="auto"/>
                <w:szCs w:val="21"/>
              </w:rPr>
              <w:t>3</w:t>
            </w:r>
            <w:r>
              <w:rPr>
                <w:rFonts w:hint="eastAsia" w:ascii="仿宋" w:hAnsi="仿宋" w:eastAsia="仿宋"/>
                <w:color w:val="auto"/>
                <w:szCs w:val="21"/>
              </w:rPr>
              <w:t>06医疗损害鉴定</w:t>
            </w:r>
          </w:p>
        </w:tc>
        <w:tc>
          <w:tcPr>
            <w:tcW w:w="2504" w:type="dxa"/>
            <w:vAlign w:val="center"/>
          </w:tcPr>
          <w:p>
            <w:pPr>
              <w:rPr>
                <w:rFonts w:ascii="仿宋" w:hAnsi="仿宋" w:eastAsia="仿宋"/>
                <w:color w:val="auto"/>
                <w:szCs w:val="21"/>
              </w:rPr>
            </w:pPr>
            <w:r>
              <w:rPr>
                <w:rFonts w:hint="eastAsia" w:ascii="仿宋" w:hAnsi="仿宋" w:eastAsia="仿宋"/>
                <w:color w:val="auto"/>
                <w:szCs w:val="21"/>
              </w:rPr>
              <w:t>鉴定人员法医学、临床医学、精神病与精神卫生学专业本科以上学历；</w:t>
            </w:r>
          </w:p>
          <w:p>
            <w:pPr>
              <w:rPr>
                <w:rFonts w:ascii="仿宋" w:hAnsi="仿宋" w:eastAsia="仿宋"/>
                <w:color w:val="auto"/>
                <w:szCs w:val="21"/>
              </w:rPr>
            </w:pPr>
            <w:r>
              <w:rPr>
                <w:rFonts w:hint="eastAsia" w:ascii="仿宋" w:hAnsi="仿宋" w:eastAsia="仿宋"/>
                <w:color w:val="auto"/>
                <w:szCs w:val="21"/>
              </w:rPr>
              <w:t>鉴定人员需具备副高级以上专业技术职称；</w:t>
            </w:r>
          </w:p>
          <w:p>
            <w:pPr>
              <w:pStyle w:val="9"/>
              <w:jc w:val="both"/>
              <w:rPr>
                <w:rFonts w:ascii="仿宋" w:hAnsi="仿宋" w:eastAsia="仿宋"/>
                <w:color w:val="auto"/>
                <w:szCs w:val="21"/>
              </w:rPr>
            </w:pPr>
            <w:r>
              <w:rPr>
                <w:rFonts w:hint="eastAsia" w:ascii="仿宋" w:hAnsi="仿宋" w:eastAsia="仿宋"/>
                <w:color w:val="auto"/>
                <w:sz w:val="21"/>
                <w:szCs w:val="21"/>
              </w:rPr>
              <w:t>鉴定机构需至少1人具备精神科执业资格。</w:t>
            </w:r>
          </w:p>
        </w:tc>
        <w:tc>
          <w:tcPr>
            <w:tcW w:w="7702" w:type="dxa"/>
            <w:vAlign w:val="center"/>
          </w:tcPr>
          <w:p>
            <w:pPr>
              <w:rPr>
                <w:rFonts w:ascii="仿宋" w:hAnsi="仿宋" w:eastAsia="仿宋"/>
                <w:color w:val="auto"/>
                <w:szCs w:val="21"/>
              </w:rPr>
            </w:pPr>
            <w:r>
              <w:rPr>
                <w:rFonts w:hint="eastAsia" w:ascii="仿宋" w:hAnsi="仿宋" w:eastAsia="仿宋"/>
                <w:color w:val="auto"/>
                <w:szCs w:val="21"/>
              </w:rPr>
              <w:t>具备较好的医疗损害案件进行鉴定的能力。具体包括：</w:t>
            </w:r>
          </w:p>
          <w:p>
            <w:pPr>
              <w:rPr>
                <w:rFonts w:ascii="仿宋" w:hAnsi="仿宋" w:eastAsia="仿宋"/>
                <w:color w:val="auto"/>
                <w:szCs w:val="21"/>
              </w:rPr>
            </w:pPr>
            <w:r>
              <w:rPr>
                <w:rFonts w:hint="eastAsia" w:ascii="仿宋" w:hAnsi="仿宋" w:eastAsia="仿宋"/>
                <w:color w:val="auto"/>
                <w:szCs w:val="21"/>
              </w:rPr>
              <w:t>（1）具有0</w:t>
            </w:r>
            <w:r>
              <w:rPr>
                <w:rFonts w:ascii="仿宋" w:hAnsi="仿宋" w:eastAsia="仿宋"/>
                <w:color w:val="auto"/>
                <w:szCs w:val="21"/>
              </w:rPr>
              <w:t>301</w:t>
            </w:r>
            <w:r>
              <w:rPr>
                <w:rFonts w:hint="eastAsia" w:ascii="仿宋" w:hAnsi="仿宋" w:eastAsia="仿宋"/>
                <w:color w:val="auto"/>
                <w:szCs w:val="21"/>
              </w:rPr>
              <w:t>精神状态鉴定的专业能力；</w:t>
            </w:r>
          </w:p>
          <w:p>
            <w:pPr>
              <w:rPr>
                <w:rFonts w:ascii="仿宋" w:hAnsi="仿宋" w:eastAsia="仿宋"/>
                <w:color w:val="auto"/>
                <w:szCs w:val="21"/>
              </w:rPr>
            </w:pPr>
            <w:r>
              <w:rPr>
                <w:rFonts w:hint="eastAsia" w:ascii="仿宋" w:hAnsi="仿宋" w:eastAsia="仿宋"/>
                <w:color w:val="auto"/>
                <w:szCs w:val="21"/>
              </w:rPr>
              <w:t>（2）熟悉医疗损害鉴定有关的理论、技术，了解相关法律规定；</w:t>
            </w:r>
          </w:p>
          <w:p>
            <w:pPr>
              <w:rPr>
                <w:rFonts w:ascii="仿宋" w:hAnsi="仿宋" w:eastAsia="仿宋"/>
                <w:color w:val="auto"/>
                <w:szCs w:val="21"/>
              </w:rPr>
            </w:pPr>
            <w:r>
              <w:rPr>
                <w:rFonts w:hint="eastAsia" w:ascii="仿宋" w:hAnsi="仿宋" w:eastAsia="仿宋"/>
                <w:color w:val="auto"/>
                <w:szCs w:val="21"/>
              </w:rPr>
              <w:t>（</w:t>
            </w:r>
            <w:r>
              <w:rPr>
                <w:rFonts w:ascii="仿宋" w:hAnsi="仿宋" w:eastAsia="仿宋"/>
                <w:color w:val="auto"/>
                <w:szCs w:val="21"/>
              </w:rPr>
              <w:t>3</w:t>
            </w:r>
            <w:r>
              <w:rPr>
                <w:rFonts w:hint="eastAsia" w:ascii="仿宋" w:hAnsi="仿宋" w:eastAsia="仿宋"/>
                <w:color w:val="auto"/>
                <w:szCs w:val="21"/>
              </w:rPr>
              <w:t>）熟练掌握精神障碍诊疗规范与指南。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381" w:type="dxa"/>
            <w:vAlign w:val="center"/>
          </w:tcPr>
          <w:p>
            <w:pPr>
              <w:rPr>
                <w:rFonts w:ascii="仿宋" w:hAnsi="仿宋" w:eastAsia="仿宋"/>
                <w:color w:val="auto"/>
                <w:szCs w:val="21"/>
              </w:rPr>
            </w:pPr>
            <w:r>
              <w:rPr>
                <w:rFonts w:ascii="仿宋" w:hAnsi="仿宋" w:eastAsia="仿宋"/>
                <w:color w:val="auto"/>
                <w:szCs w:val="21"/>
              </w:rPr>
              <w:t>7</w:t>
            </w:r>
          </w:p>
        </w:tc>
        <w:tc>
          <w:tcPr>
            <w:tcW w:w="980" w:type="dxa"/>
            <w:vAlign w:val="center"/>
          </w:tcPr>
          <w:p>
            <w:pPr>
              <w:rPr>
                <w:rFonts w:ascii="仿宋" w:hAnsi="仿宋" w:eastAsia="仿宋"/>
                <w:color w:val="auto"/>
                <w:szCs w:val="21"/>
              </w:rPr>
            </w:pPr>
            <w:r>
              <w:rPr>
                <w:rFonts w:hint="eastAsia" w:ascii="仿宋" w:hAnsi="仿宋" w:eastAsia="仿宋"/>
                <w:color w:val="auto"/>
                <w:szCs w:val="21"/>
              </w:rPr>
              <w:t>法医精神病鉴定</w:t>
            </w:r>
          </w:p>
        </w:tc>
        <w:tc>
          <w:tcPr>
            <w:tcW w:w="3425" w:type="dxa"/>
            <w:vAlign w:val="center"/>
          </w:tcPr>
          <w:p>
            <w:pPr>
              <w:rPr>
                <w:rFonts w:ascii="仿宋" w:hAnsi="仿宋" w:eastAsia="仿宋"/>
                <w:color w:val="auto"/>
                <w:szCs w:val="21"/>
              </w:rPr>
            </w:pPr>
            <w:r>
              <w:rPr>
                <w:rFonts w:hint="eastAsia" w:ascii="仿宋" w:hAnsi="仿宋" w:eastAsia="仿宋"/>
                <w:color w:val="auto"/>
                <w:szCs w:val="21"/>
              </w:rPr>
              <w:t>0</w:t>
            </w:r>
            <w:r>
              <w:rPr>
                <w:rFonts w:ascii="仿宋" w:hAnsi="仿宋" w:eastAsia="仿宋"/>
                <w:color w:val="auto"/>
                <w:szCs w:val="21"/>
              </w:rPr>
              <w:t>3</w:t>
            </w:r>
            <w:r>
              <w:rPr>
                <w:rFonts w:hint="eastAsia" w:ascii="仿宋" w:hAnsi="仿宋" w:eastAsia="仿宋"/>
                <w:color w:val="auto"/>
                <w:szCs w:val="21"/>
              </w:rPr>
              <w:t>07危险性评估</w:t>
            </w:r>
          </w:p>
        </w:tc>
        <w:tc>
          <w:tcPr>
            <w:tcW w:w="2504" w:type="dxa"/>
            <w:vAlign w:val="center"/>
          </w:tcPr>
          <w:p>
            <w:pPr>
              <w:rPr>
                <w:rFonts w:ascii="仿宋" w:hAnsi="仿宋" w:eastAsia="仿宋"/>
                <w:color w:val="auto"/>
                <w:szCs w:val="21"/>
              </w:rPr>
            </w:pPr>
            <w:r>
              <w:rPr>
                <w:rFonts w:hint="eastAsia" w:ascii="仿宋" w:hAnsi="仿宋" w:eastAsia="仿宋"/>
                <w:color w:val="auto"/>
                <w:szCs w:val="21"/>
              </w:rPr>
              <w:t>鉴定人员需具有法医学、临床医学、精神病与精神卫生学专业本科以上学历；</w:t>
            </w:r>
          </w:p>
          <w:p>
            <w:pPr>
              <w:pStyle w:val="9"/>
              <w:jc w:val="both"/>
              <w:rPr>
                <w:rFonts w:ascii="仿宋" w:hAnsi="仿宋" w:eastAsia="仿宋"/>
                <w:color w:val="auto"/>
                <w:sz w:val="21"/>
                <w:szCs w:val="21"/>
              </w:rPr>
            </w:pPr>
            <w:r>
              <w:rPr>
                <w:rFonts w:hint="eastAsia" w:ascii="仿宋" w:hAnsi="仿宋" w:eastAsia="仿宋"/>
                <w:color w:val="auto"/>
                <w:sz w:val="21"/>
                <w:szCs w:val="21"/>
              </w:rPr>
              <w:t>鉴定人员需具备副高级以上专业技术职称。</w:t>
            </w:r>
          </w:p>
        </w:tc>
        <w:tc>
          <w:tcPr>
            <w:tcW w:w="7702" w:type="dxa"/>
            <w:vAlign w:val="center"/>
          </w:tcPr>
          <w:p>
            <w:pPr>
              <w:rPr>
                <w:rFonts w:ascii="仿宋" w:hAnsi="仿宋" w:eastAsia="仿宋"/>
                <w:color w:val="auto"/>
                <w:szCs w:val="21"/>
              </w:rPr>
            </w:pPr>
            <w:r>
              <w:rPr>
                <w:rFonts w:hint="eastAsia" w:ascii="仿宋" w:hAnsi="仿宋" w:eastAsia="仿宋"/>
                <w:color w:val="auto"/>
                <w:szCs w:val="21"/>
              </w:rPr>
              <w:t>具备较好的危险性评估的能力。具体包括：</w:t>
            </w:r>
          </w:p>
          <w:p>
            <w:pPr>
              <w:rPr>
                <w:rFonts w:ascii="仿宋" w:hAnsi="仿宋" w:eastAsia="仿宋"/>
                <w:color w:val="auto"/>
                <w:szCs w:val="21"/>
              </w:rPr>
            </w:pPr>
            <w:r>
              <w:rPr>
                <w:rFonts w:hint="eastAsia" w:ascii="仿宋" w:hAnsi="仿宋" w:eastAsia="仿宋"/>
                <w:color w:val="auto"/>
                <w:szCs w:val="21"/>
              </w:rPr>
              <w:t>（1）具有0301精神状态鉴定的专业能力；</w:t>
            </w:r>
          </w:p>
          <w:p>
            <w:pPr>
              <w:rPr>
                <w:rFonts w:ascii="仿宋" w:hAnsi="仿宋" w:eastAsia="仿宋"/>
                <w:color w:val="auto"/>
                <w:szCs w:val="21"/>
              </w:rPr>
            </w:pPr>
            <w:r>
              <w:rPr>
                <w:rFonts w:hint="eastAsia" w:ascii="仿宋" w:hAnsi="仿宋" w:eastAsia="仿宋"/>
                <w:color w:val="auto"/>
                <w:szCs w:val="21"/>
              </w:rPr>
              <w:t>（2）熟悉危险性评估有关的理论、技术，了解相关法律规定；</w:t>
            </w:r>
          </w:p>
          <w:p>
            <w:pPr>
              <w:rPr>
                <w:rFonts w:ascii="仿宋" w:hAnsi="仿宋" w:eastAsia="仿宋"/>
                <w:color w:val="auto"/>
                <w:szCs w:val="21"/>
              </w:rPr>
            </w:pPr>
            <w:r>
              <w:rPr>
                <w:rFonts w:hint="eastAsia" w:ascii="仿宋" w:hAnsi="仿宋" w:eastAsia="仿宋"/>
                <w:color w:val="auto"/>
                <w:szCs w:val="21"/>
              </w:rPr>
              <w:t>（3）申请该执业类别前，已完成0302类别案件100例以上。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381" w:type="dxa"/>
            <w:vAlign w:val="center"/>
          </w:tcPr>
          <w:p>
            <w:pPr>
              <w:rPr>
                <w:rFonts w:ascii="仿宋" w:hAnsi="仿宋" w:eastAsia="仿宋"/>
                <w:color w:val="auto"/>
                <w:szCs w:val="21"/>
              </w:rPr>
            </w:pPr>
            <w:r>
              <w:rPr>
                <w:rFonts w:ascii="仿宋" w:hAnsi="仿宋" w:eastAsia="仿宋"/>
                <w:color w:val="auto"/>
                <w:szCs w:val="21"/>
              </w:rPr>
              <w:t>8</w:t>
            </w:r>
          </w:p>
        </w:tc>
        <w:tc>
          <w:tcPr>
            <w:tcW w:w="980" w:type="dxa"/>
            <w:vAlign w:val="center"/>
          </w:tcPr>
          <w:p>
            <w:pPr>
              <w:rPr>
                <w:rFonts w:ascii="仿宋" w:hAnsi="仿宋" w:eastAsia="仿宋"/>
                <w:color w:val="auto"/>
                <w:szCs w:val="21"/>
              </w:rPr>
            </w:pPr>
            <w:r>
              <w:rPr>
                <w:rFonts w:hint="eastAsia" w:ascii="仿宋" w:hAnsi="仿宋" w:eastAsia="仿宋"/>
                <w:color w:val="auto"/>
                <w:szCs w:val="21"/>
              </w:rPr>
              <w:t>法医精神病鉴定</w:t>
            </w:r>
          </w:p>
        </w:tc>
        <w:tc>
          <w:tcPr>
            <w:tcW w:w="3425" w:type="dxa"/>
            <w:vAlign w:val="center"/>
          </w:tcPr>
          <w:p>
            <w:pPr>
              <w:rPr>
                <w:rFonts w:ascii="仿宋" w:hAnsi="仿宋" w:eastAsia="仿宋"/>
                <w:color w:val="auto"/>
                <w:szCs w:val="21"/>
              </w:rPr>
            </w:pPr>
            <w:r>
              <w:rPr>
                <w:rFonts w:hint="eastAsia" w:ascii="仿宋" w:hAnsi="仿宋" w:eastAsia="仿宋"/>
                <w:color w:val="auto"/>
                <w:szCs w:val="21"/>
              </w:rPr>
              <w:t>0</w:t>
            </w:r>
            <w:r>
              <w:rPr>
                <w:rFonts w:ascii="仿宋" w:hAnsi="仿宋" w:eastAsia="仿宋"/>
                <w:color w:val="auto"/>
                <w:szCs w:val="21"/>
              </w:rPr>
              <w:t>3</w:t>
            </w:r>
            <w:r>
              <w:rPr>
                <w:rFonts w:hint="eastAsia" w:ascii="仿宋" w:hAnsi="仿宋" w:eastAsia="仿宋"/>
                <w:color w:val="auto"/>
                <w:szCs w:val="21"/>
              </w:rPr>
              <w:t>08精神障碍医学鉴定</w:t>
            </w:r>
          </w:p>
        </w:tc>
        <w:tc>
          <w:tcPr>
            <w:tcW w:w="2504" w:type="dxa"/>
            <w:vAlign w:val="center"/>
          </w:tcPr>
          <w:p>
            <w:pPr>
              <w:rPr>
                <w:rFonts w:ascii="仿宋" w:hAnsi="仿宋" w:eastAsia="仿宋"/>
                <w:color w:val="auto"/>
                <w:szCs w:val="21"/>
              </w:rPr>
            </w:pPr>
            <w:r>
              <w:rPr>
                <w:rFonts w:hint="eastAsia" w:ascii="仿宋" w:hAnsi="仿宋" w:eastAsia="仿宋"/>
                <w:color w:val="auto"/>
                <w:szCs w:val="21"/>
              </w:rPr>
              <w:t>鉴定人员需具有法医学、临床医学、精神病与精神卫生学专业本科以上学历；</w:t>
            </w:r>
          </w:p>
          <w:p>
            <w:pPr>
              <w:rPr>
                <w:rFonts w:ascii="仿宋" w:hAnsi="仿宋" w:eastAsia="仿宋"/>
                <w:color w:val="auto"/>
                <w:szCs w:val="21"/>
              </w:rPr>
            </w:pPr>
            <w:r>
              <w:rPr>
                <w:rFonts w:hint="eastAsia" w:ascii="仿宋" w:hAnsi="仿宋" w:eastAsia="仿宋"/>
                <w:color w:val="auto"/>
                <w:szCs w:val="21"/>
              </w:rPr>
              <w:t>鉴定人员需具备副高级以上专业技术职称；</w:t>
            </w:r>
          </w:p>
          <w:p>
            <w:pPr>
              <w:rPr>
                <w:rFonts w:ascii="仿宋" w:hAnsi="仿宋" w:eastAsia="仿宋"/>
                <w:color w:val="auto"/>
                <w:szCs w:val="21"/>
              </w:rPr>
            </w:pPr>
            <w:r>
              <w:rPr>
                <w:rFonts w:hint="eastAsia" w:ascii="仿宋" w:hAnsi="仿宋" w:eastAsia="仿宋"/>
                <w:color w:val="auto"/>
                <w:szCs w:val="21"/>
              </w:rPr>
              <w:t>鉴定机构需至少1人具备精神科执业资格。</w:t>
            </w:r>
          </w:p>
        </w:tc>
        <w:tc>
          <w:tcPr>
            <w:tcW w:w="7702" w:type="dxa"/>
            <w:vAlign w:val="center"/>
          </w:tcPr>
          <w:p>
            <w:pPr>
              <w:rPr>
                <w:rFonts w:ascii="仿宋" w:hAnsi="仿宋" w:eastAsia="仿宋"/>
                <w:color w:val="auto"/>
                <w:szCs w:val="21"/>
              </w:rPr>
            </w:pPr>
            <w:r>
              <w:rPr>
                <w:rFonts w:hint="eastAsia" w:ascii="仿宋" w:hAnsi="仿宋" w:eastAsia="仿宋"/>
                <w:color w:val="auto"/>
                <w:szCs w:val="21"/>
              </w:rPr>
              <w:t>具备较好的精神障碍医学鉴定的能力。具体包括：</w:t>
            </w:r>
          </w:p>
          <w:p>
            <w:pPr>
              <w:rPr>
                <w:rFonts w:ascii="仿宋" w:hAnsi="仿宋" w:eastAsia="仿宋"/>
                <w:color w:val="auto"/>
                <w:szCs w:val="21"/>
              </w:rPr>
            </w:pPr>
            <w:r>
              <w:rPr>
                <w:rFonts w:hint="eastAsia" w:ascii="仿宋" w:hAnsi="仿宋" w:eastAsia="仿宋"/>
                <w:color w:val="auto"/>
                <w:szCs w:val="21"/>
              </w:rPr>
              <w:t>（1）具有0</w:t>
            </w:r>
            <w:r>
              <w:rPr>
                <w:rFonts w:ascii="仿宋" w:hAnsi="仿宋" w:eastAsia="仿宋"/>
                <w:color w:val="auto"/>
                <w:szCs w:val="21"/>
              </w:rPr>
              <w:t>301</w:t>
            </w:r>
            <w:r>
              <w:rPr>
                <w:rFonts w:hint="eastAsia" w:ascii="仿宋" w:hAnsi="仿宋" w:eastAsia="仿宋"/>
                <w:color w:val="auto"/>
                <w:szCs w:val="21"/>
              </w:rPr>
              <w:t>精神状态鉴定的专业能力；</w:t>
            </w:r>
          </w:p>
          <w:p>
            <w:pPr>
              <w:rPr>
                <w:rFonts w:ascii="仿宋" w:hAnsi="仿宋" w:eastAsia="仿宋"/>
                <w:color w:val="auto"/>
                <w:szCs w:val="21"/>
              </w:rPr>
            </w:pPr>
            <w:r>
              <w:rPr>
                <w:rFonts w:hint="eastAsia" w:ascii="仿宋" w:hAnsi="仿宋" w:eastAsia="仿宋"/>
                <w:color w:val="auto"/>
                <w:szCs w:val="21"/>
              </w:rPr>
              <w:t>（2）熟悉精神障碍医学鉴定有关的理论、技术与标准等及法律规定。</w:t>
            </w:r>
          </w:p>
          <w:p>
            <w:pP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381" w:type="dxa"/>
            <w:vAlign w:val="center"/>
          </w:tcPr>
          <w:p>
            <w:pPr>
              <w:rPr>
                <w:rFonts w:ascii="仿宋" w:hAnsi="仿宋" w:eastAsia="仿宋"/>
                <w:color w:val="auto"/>
                <w:szCs w:val="21"/>
              </w:rPr>
            </w:pPr>
            <w:r>
              <w:rPr>
                <w:rFonts w:ascii="仿宋" w:hAnsi="仿宋" w:eastAsia="仿宋"/>
                <w:color w:val="auto"/>
                <w:szCs w:val="21"/>
              </w:rPr>
              <w:t>9</w:t>
            </w:r>
          </w:p>
        </w:tc>
        <w:tc>
          <w:tcPr>
            <w:tcW w:w="980" w:type="dxa"/>
            <w:vAlign w:val="center"/>
          </w:tcPr>
          <w:p>
            <w:pPr>
              <w:rPr>
                <w:rFonts w:ascii="仿宋" w:hAnsi="仿宋" w:eastAsia="仿宋"/>
                <w:color w:val="auto"/>
                <w:szCs w:val="21"/>
              </w:rPr>
            </w:pPr>
            <w:r>
              <w:rPr>
                <w:rFonts w:hint="eastAsia" w:ascii="仿宋" w:hAnsi="仿宋" w:eastAsia="仿宋"/>
                <w:color w:val="auto"/>
                <w:szCs w:val="21"/>
              </w:rPr>
              <w:t>法医精神病鉴定</w:t>
            </w:r>
          </w:p>
        </w:tc>
        <w:tc>
          <w:tcPr>
            <w:tcW w:w="3425" w:type="dxa"/>
            <w:vAlign w:val="center"/>
          </w:tcPr>
          <w:p>
            <w:pPr>
              <w:rPr>
                <w:rFonts w:ascii="仿宋" w:hAnsi="仿宋" w:eastAsia="仿宋"/>
                <w:color w:val="auto"/>
                <w:szCs w:val="21"/>
              </w:rPr>
            </w:pPr>
            <w:r>
              <w:rPr>
                <w:rFonts w:hint="eastAsia" w:ascii="仿宋" w:hAnsi="仿宋" w:eastAsia="仿宋"/>
                <w:color w:val="auto"/>
                <w:szCs w:val="21"/>
              </w:rPr>
              <w:t>0</w:t>
            </w:r>
            <w:r>
              <w:rPr>
                <w:rFonts w:ascii="仿宋" w:hAnsi="仿宋" w:eastAsia="仿宋"/>
                <w:color w:val="auto"/>
                <w:szCs w:val="21"/>
              </w:rPr>
              <w:t>3</w:t>
            </w:r>
            <w:r>
              <w:rPr>
                <w:rFonts w:hint="eastAsia" w:ascii="仿宋" w:hAnsi="仿宋" w:eastAsia="仿宋"/>
                <w:color w:val="auto"/>
                <w:szCs w:val="21"/>
              </w:rPr>
              <w:t>0</w:t>
            </w:r>
            <w:r>
              <w:rPr>
                <w:rFonts w:ascii="仿宋" w:hAnsi="仿宋" w:eastAsia="仿宋"/>
                <w:color w:val="auto"/>
                <w:szCs w:val="21"/>
              </w:rPr>
              <w:t>9</w:t>
            </w:r>
            <w:r>
              <w:rPr>
                <w:rFonts w:hint="eastAsia" w:ascii="仿宋" w:hAnsi="仿宋" w:eastAsia="仿宋"/>
                <w:color w:val="auto"/>
                <w:szCs w:val="21"/>
              </w:rPr>
              <w:t>与心理、精神相关的其他法医精神病鉴定或测试</w:t>
            </w:r>
          </w:p>
        </w:tc>
        <w:tc>
          <w:tcPr>
            <w:tcW w:w="2504" w:type="dxa"/>
            <w:vAlign w:val="center"/>
          </w:tcPr>
          <w:p>
            <w:pPr>
              <w:rPr>
                <w:rFonts w:ascii="仿宋" w:hAnsi="仿宋" w:eastAsia="仿宋"/>
                <w:color w:val="auto"/>
                <w:szCs w:val="21"/>
              </w:rPr>
            </w:pPr>
            <w:r>
              <w:rPr>
                <w:rFonts w:hint="eastAsia" w:ascii="仿宋" w:hAnsi="仿宋" w:eastAsia="仿宋"/>
                <w:color w:val="auto"/>
                <w:szCs w:val="21"/>
              </w:rPr>
              <w:t>如从事鉴定，鉴定人员专业要求同0305精神损伤类鉴定；</w:t>
            </w:r>
          </w:p>
          <w:p>
            <w:pPr>
              <w:rPr>
                <w:rFonts w:ascii="仿宋" w:hAnsi="仿宋" w:eastAsia="仿宋"/>
                <w:color w:val="auto"/>
                <w:szCs w:val="21"/>
              </w:rPr>
            </w:pPr>
            <w:r>
              <w:rPr>
                <w:rFonts w:hint="eastAsia" w:ascii="仿宋" w:hAnsi="仿宋" w:eastAsia="仿宋"/>
                <w:color w:val="auto"/>
                <w:szCs w:val="21"/>
              </w:rPr>
              <w:t>如从事测试，专业背景可扩大至心理学或其他医学专业，需专科以上学历、中级以上专业技术职称。</w:t>
            </w:r>
          </w:p>
          <w:p>
            <w:pPr>
              <w:rPr>
                <w:rFonts w:ascii="仿宋" w:hAnsi="仿宋" w:eastAsia="仿宋"/>
                <w:color w:val="auto"/>
                <w:szCs w:val="21"/>
              </w:rPr>
            </w:pPr>
            <w:r>
              <w:rPr>
                <w:rFonts w:hint="eastAsia" w:ascii="仿宋" w:hAnsi="仿宋" w:eastAsia="仿宋"/>
                <w:color w:val="auto"/>
                <w:szCs w:val="21"/>
              </w:rPr>
              <w:t>如系多道心理生理测试（测谎），还需参与测试工作一年以上经历。</w:t>
            </w:r>
          </w:p>
        </w:tc>
        <w:tc>
          <w:tcPr>
            <w:tcW w:w="7702" w:type="dxa"/>
            <w:vAlign w:val="center"/>
          </w:tcPr>
          <w:p>
            <w:pPr>
              <w:rPr>
                <w:rFonts w:ascii="仿宋" w:hAnsi="仿宋" w:eastAsia="仿宋"/>
                <w:color w:val="auto"/>
                <w:szCs w:val="21"/>
              </w:rPr>
            </w:pPr>
            <w:r>
              <w:rPr>
                <w:rFonts w:hint="eastAsia" w:ascii="仿宋" w:hAnsi="仿宋" w:eastAsia="仿宋"/>
                <w:color w:val="auto"/>
                <w:szCs w:val="21"/>
              </w:rPr>
              <w:t>具备较好的与心理、精神相关的其他法医精神病鉴定或测试的能力。具体包括：</w:t>
            </w:r>
          </w:p>
          <w:p>
            <w:pPr>
              <w:rPr>
                <w:rFonts w:ascii="仿宋" w:hAnsi="仿宋" w:eastAsia="仿宋"/>
                <w:color w:val="auto"/>
                <w:szCs w:val="21"/>
              </w:rPr>
            </w:pPr>
            <w:r>
              <w:rPr>
                <w:rFonts w:hint="eastAsia" w:ascii="仿宋" w:hAnsi="仿宋" w:eastAsia="仿宋"/>
                <w:color w:val="auto"/>
                <w:szCs w:val="21"/>
              </w:rPr>
              <w:t>（1）多道心理生理测试（测谎）需要通过相关培训取得证书；其他项目需要具有0301精神状态鉴定的专业能力；</w:t>
            </w:r>
          </w:p>
          <w:p>
            <w:pPr>
              <w:rPr>
                <w:rFonts w:ascii="仿宋" w:hAnsi="仿宋" w:eastAsia="仿宋"/>
                <w:color w:val="auto"/>
                <w:szCs w:val="21"/>
              </w:rPr>
            </w:pPr>
            <w:r>
              <w:rPr>
                <w:rFonts w:hint="eastAsia" w:ascii="仿宋" w:hAnsi="仿宋" w:eastAsia="仿宋"/>
                <w:color w:val="auto"/>
                <w:szCs w:val="21"/>
              </w:rPr>
              <w:t>（2）熟悉相关鉴定或测试的有关的理论、技术与方法。</w:t>
            </w:r>
          </w:p>
          <w:p>
            <w:pPr>
              <w:rPr>
                <w:rFonts w:ascii="仿宋" w:hAnsi="仿宋" w:eastAsia="仿宋"/>
                <w:color w:val="auto"/>
                <w:szCs w:val="21"/>
              </w:rPr>
            </w:pPr>
          </w:p>
        </w:tc>
      </w:tr>
    </w:tbl>
    <w:p>
      <w:pPr>
        <w:rPr>
          <w:color w:val="auto"/>
        </w:rPr>
      </w:pPr>
    </w:p>
    <w:p>
      <w:pPr>
        <w:jc w:val="center"/>
        <w:rPr>
          <w:rFonts w:ascii="仿宋" w:hAnsi="仿宋" w:eastAsia="仿宋"/>
          <w:color w:val="auto"/>
          <w:sz w:val="32"/>
          <w:szCs w:val="32"/>
        </w:rPr>
      </w:pPr>
    </w:p>
    <w:p>
      <w:pPr>
        <w:jc w:val="center"/>
        <w:rPr>
          <w:rFonts w:ascii="仿宋" w:hAnsi="仿宋" w:eastAsia="仿宋"/>
          <w:color w:val="auto"/>
          <w:sz w:val="32"/>
          <w:szCs w:val="32"/>
        </w:rPr>
      </w:pPr>
    </w:p>
    <w:p>
      <w:pPr>
        <w:jc w:val="center"/>
        <w:rPr>
          <w:rFonts w:ascii="仿宋" w:hAnsi="仿宋" w:eastAsia="仿宋"/>
          <w:color w:val="auto"/>
          <w:sz w:val="32"/>
          <w:szCs w:val="32"/>
        </w:rPr>
      </w:pPr>
    </w:p>
    <w:p>
      <w:pPr>
        <w:jc w:val="center"/>
        <w:rPr>
          <w:b/>
          <w:bCs/>
          <w:color w:val="auto"/>
        </w:rPr>
      </w:pPr>
      <w:r>
        <w:rPr>
          <w:rFonts w:hint="eastAsia" w:ascii="仿宋" w:hAnsi="仿宋" w:eastAsia="仿宋" w:cs="方正小标宋简体"/>
          <w:b/>
          <w:bCs/>
          <w:color w:val="auto"/>
          <w:sz w:val="32"/>
          <w:szCs w:val="32"/>
        </w:rPr>
        <w:t>（二）法医精神病鉴定实验室和仪器设备配置要求</w:t>
      </w:r>
    </w:p>
    <w:tbl>
      <w:tblPr>
        <w:tblStyle w:val="11"/>
        <w:tblW w:w="12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3119"/>
        <w:gridCol w:w="3670"/>
        <w:gridCol w:w="950"/>
        <w:gridCol w:w="1949"/>
        <w:gridCol w:w="1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color w:val="auto"/>
                <w:sz w:val="24"/>
              </w:rPr>
            </w:pPr>
            <w:r>
              <w:rPr>
                <w:rFonts w:ascii="仿宋" w:hAnsi="仿宋" w:eastAsia="仿宋"/>
                <w:b/>
                <w:bCs/>
                <w:color w:val="auto"/>
                <w:sz w:val="24"/>
              </w:rPr>
              <w:t>序号</w:t>
            </w:r>
          </w:p>
        </w:tc>
        <w:tc>
          <w:tcPr>
            <w:tcW w:w="311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color w:val="auto"/>
                <w:sz w:val="24"/>
              </w:rPr>
            </w:pPr>
            <w:r>
              <w:rPr>
                <w:rFonts w:hint="eastAsia" w:ascii="仿宋" w:hAnsi="仿宋" w:eastAsia="仿宋"/>
                <w:b/>
                <w:bCs/>
                <w:color w:val="auto"/>
                <w:sz w:val="24"/>
              </w:rPr>
              <w:t>事项</w:t>
            </w:r>
          </w:p>
        </w:tc>
        <w:tc>
          <w:tcPr>
            <w:tcW w:w="367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color w:val="auto"/>
                <w:sz w:val="24"/>
              </w:rPr>
            </w:pPr>
            <w:r>
              <w:rPr>
                <w:rFonts w:ascii="仿宋" w:hAnsi="仿宋" w:eastAsia="仿宋"/>
                <w:b/>
                <w:bCs/>
                <w:color w:val="auto"/>
                <w:sz w:val="24"/>
              </w:rPr>
              <w:t>配置</w:t>
            </w:r>
          </w:p>
        </w:tc>
        <w:tc>
          <w:tcPr>
            <w:tcW w:w="9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color w:val="auto"/>
                <w:sz w:val="24"/>
              </w:rPr>
            </w:pPr>
            <w:r>
              <w:rPr>
                <w:rFonts w:ascii="仿宋" w:hAnsi="仿宋" w:eastAsia="仿宋"/>
                <w:b/>
                <w:bCs/>
                <w:color w:val="auto"/>
                <w:sz w:val="24"/>
              </w:rPr>
              <w:t>单位</w:t>
            </w:r>
          </w:p>
        </w:tc>
        <w:tc>
          <w:tcPr>
            <w:tcW w:w="194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color w:val="auto"/>
                <w:sz w:val="24"/>
              </w:rPr>
            </w:pPr>
            <w:r>
              <w:rPr>
                <w:rFonts w:ascii="仿宋" w:hAnsi="仿宋" w:eastAsia="仿宋"/>
                <w:b/>
                <w:bCs/>
                <w:color w:val="auto"/>
                <w:sz w:val="24"/>
              </w:rPr>
              <w:t>配置要求</w:t>
            </w:r>
          </w:p>
        </w:tc>
        <w:tc>
          <w:tcPr>
            <w:tcW w:w="199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color w:val="auto"/>
                <w:sz w:val="24"/>
              </w:rPr>
            </w:pPr>
            <w:r>
              <w:rPr>
                <w:rFonts w:ascii="仿宋" w:hAnsi="仿宋" w:eastAsia="仿宋"/>
                <w:b/>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r>
              <w:rPr>
                <w:rFonts w:ascii="仿宋" w:hAnsi="仿宋" w:eastAsia="仿宋"/>
                <w:color w:val="auto"/>
                <w:szCs w:val="21"/>
              </w:rPr>
              <w:t>1</w:t>
            </w:r>
          </w:p>
        </w:tc>
        <w:tc>
          <w:tcPr>
            <w:tcW w:w="3119"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olor w:val="auto"/>
                <w:szCs w:val="21"/>
              </w:rPr>
            </w:pPr>
            <w:r>
              <w:rPr>
                <w:rFonts w:hint="eastAsia" w:ascii="仿宋" w:hAnsi="仿宋" w:eastAsia="仿宋"/>
                <w:color w:val="auto"/>
                <w:szCs w:val="21"/>
              </w:rPr>
              <w:t>基本设备与关键量表</w:t>
            </w:r>
          </w:p>
        </w:tc>
        <w:tc>
          <w:tcPr>
            <w:tcW w:w="3670"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auto"/>
                <w:szCs w:val="21"/>
              </w:rPr>
            </w:pPr>
            <w:r>
              <w:rPr>
                <w:rFonts w:hint="eastAsia" w:ascii="仿宋" w:hAnsi="仿宋" w:eastAsia="仿宋"/>
                <w:color w:val="auto"/>
                <w:szCs w:val="21"/>
              </w:rPr>
              <w:t>精神科评定量表</w:t>
            </w:r>
          </w:p>
        </w:tc>
        <w:tc>
          <w:tcPr>
            <w:tcW w:w="9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color w:val="auto"/>
                <w:szCs w:val="21"/>
              </w:rPr>
            </w:pPr>
            <w:r>
              <w:rPr>
                <w:rFonts w:hint="eastAsia" w:ascii="仿宋" w:hAnsi="仿宋" w:eastAsia="仿宋"/>
                <w:bCs/>
                <w:color w:val="auto"/>
                <w:szCs w:val="21"/>
              </w:rPr>
              <w:t>套</w:t>
            </w:r>
          </w:p>
        </w:tc>
        <w:tc>
          <w:tcPr>
            <w:tcW w:w="1949"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auto"/>
                <w:szCs w:val="21"/>
              </w:rPr>
            </w:pPr>
            <w:r>
              <w:rPr>
                <w:rFonts w:ascii="仿宋" w:hAnsi="仿宋" w:eastAsia="仿宋"/>
                <w:color w:val="auto"/>
                <w:szCs w:val="21"/>
              </w:rPr>
              <w:t>必</w:t>
            </w:r>
            <w:r>
              <w:rPr>
                <w:rFonts w:hint="eastAsia" w:ascii="仿宋" w:hAnsi="仿宋" w:eastAsia="仿宋"/>
                <w:color w:val="auto"/>
                <w:szCs w:val="21"/>
              </w:rPr>
              <w:t>备</w:t>
            </w:r>
          </w:p>
        </w:tc>
        <w:tc>
          <w:tcPr>
            <w:tcW w:w="1997" w:type="dxa"/>
            <w:vMerge w:val="restar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rPr>
            </w:pPr>
            <w:r>
              <w:rPr>
                <w:rFonts w:hint="eastAsia" w:ascii="仿宋" w:hAnsi="仿宋" w:eastAsia="仿宋"/>
                <w:color w:val="auto"/>
                <w:szCs w:val="21"/>
              </w:rPr>
              <w:t>03</w:t>
            </w:r>
            <w:r>
              <w:rPr>
                <w:rFonts w:ascii="仿宋" w:hAnsi="仿宋" w:eastAsia="仿宋"/>
                <w:color w:val="auto"/>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p>
        </w:tc>
        <w:tc>
          <w:tcPr>
            <w:tcW w:w="3119" w:type="dxa"/>
            <w:vMerge w:val="continue"/>
            <w:tcBorders>
              <w:left w:val="single" w:color="auto" w:sz="4" w:space="0"/>
              <w:right w:val="single" w:color="auto" w:sz="4" w:space="0"/>
            </w:tcBorders>
            <w:vAlign w:val="center"/>
          </w:tcPr>
          <w:p>
            <w:pPr>
              <w:jc w:val="center"/>
              <w:rPr>
                <w:rFonts w:ascii="仿宋" w:hAnsi="仿宋" w:eastAsia="仿宋"/>
                <w:color w:val="auto"/>
                <w:szCs w:val="21"/>
              </w:rPr>
            </w:pPr>
          </w:p>
        </w:tc>
        <w:tc>
          <w:tcPr>
            <w:tcW w:w="3670"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auto"/>
                <w:szCs w:val="21"/>
              </w:rPr>
            </w:pPr>
            <w:r>
              <w:rPr>
                <w:rFonts w:hint="eastAsia" w:ascii="仿宋" w:hAnsi="仿宋" w:eastAsia="仿宋"/>
                <w:color w:val="auto"/>
                <w:szCs w:val="21"/>
              </w:rPr>
              <w:t>精神科诊断标准</w:t>
            </w:r>
          </w:p>
        </w:tc>
        <w:tc>
          <w:tcPr>
            <w:tcW w:w="9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color w:val="auto"/>
                <w:szCs w:val="21"/>
              </w:rPr>
            </w:pPr>
            <w:r>
              <w:rPr>
                <w:rFonts w:hint="eastAsia" w:ascii="仿宋" w:hAnsi="仿宋" w:eastAsia="仿宋"/>
                <w:bCs/>
                <w:color w:val="auto"/>
                <w:szCs w:val="21"/>
              </w:rPr>
              <w:t>套</w:t>
            </w:r>
          </w:p>
        </w:tc>
        <w:tc>
          <w:tcPr>
            <w:tcW w:w="1949"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auto"/>
                <w:szCs w:val="21"/>
              </w:rPr>
            </w:pPr>
            <w:r>
              <w:rPr>
                <w:rFonts w:ascii="仿宋" w:hAnsi="仿宋" w:eastAsia="仿宋"/>
                <w:color w:val="auto"/>
                <w:szCs w:val="21"/>
              </w:rPr>
              <w:t>必</w:t>
            </w:r>
            <w:r>
              <w:rPr>
                <w:rFonts w:hint="eastAsia" w:ascii="仿宋" w:hAnsi="仿宋" w:eastAsia="仿宋"/>
                <w:color w:val="auto"/>
                <w:szCs w:val="21"/>
              </w:rPr>
              <w:t>备</w:t>
            </w:r>
          </w:p>
        </w:tc>
        <w:tc>
          <w:tcPr>
            <w:tcW w:w="199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p>
        </w:tc>
        <w:tc>
          <w:tcPr>
            <w:tcW w:w="3119" w:type="dxa"/>
            <w:vMerge w:val="continue"/>
            <w:tcBorders>
              <w:left w:val="single" w:color="auto" w:sz="4" w:space="0"/>
              <w:right w:val="single" w:color="auto" w:sz="4" w:space="0"/>
            </w:tcBorders>
            <w:vAlign w:val="center"/>
          </w:tcPr>
          <w:p>
            <w:pPr>
              <w:jc w:val="center"/>
              <w:rPr>
                <w:rFonts w:ascii="仿宋" w:hAnsi="仿宋" w:eastAsia="仿宋"/>
                <w:color w:val="auto"/>
                <w:szCs w:val="21"/>
              </w:rPr>
            </w:pPr>
          </w:p>
        </w:tc>
        <w:tc>
          <w:tcPr>
            <w:tcW w:w="3670"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auto"/>
                <w:szCs w:val="21"/>
              </w:rPr>
            </w:pPr>
            <w:r>
              <w:rPr>
                <w:rFonts w:hint="eastAsia" w:ascii="仿宋" w:hAnsi="仿宋" w:eastAsia="仿宋"/>
                <w:color w:val="auto"/>
                <w:szCs w:val="21"/>
              </w:rPr>
              <w:t>心理测试工具</w:t>
            </w:r>
          </w:p>
        </w:tc>
        <w:tc>
          <w:tcPr>
            <w:tcW w:w="9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color w:val="auto"/>
                <w:szCs w:val="21"/>
              </w:rPr>
            </w:pPr>
            <w:r>
              <w:rPr>
                <w:rFonts w:hint="eastAsia" w:ascii="仿宋" w:hAnsi="仿宋" w:eastAsia="仿宋"/>
                <w:bCs/>
                <w:color w:val="auto"/>
                <w:szCs w:val="21"/>
              </w:rPr>
              <w:t>套</w:t>
            </w:r>
          </w:p>
        </w:tc>
        <w:tc>
          <w:tcPr>
            <w:tcW w:w="1949"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auto"/>
                <w:szCs w:val="21"/>
              </w:rPr>
            </w:pPr>
            <w:r>
              <w:rPr>
                <w:rFonts w:ascii="仿宋" w:hAnsi="仿宋" w:eastAsia="仿宋"/>
                <w:color w:val="auto"/>
                <w:szCs w:val="21"/>
              </w:rPr>
              <w:t>必</w:t>
            </w:r>
            <w:r>
              <w:rPr>
                <w:rFonts w:hint="eastAsia" w:ascii="仿宋" w:hAnsi="仿宋" w:eastAsia="仿宋"/>
                <w:color w:val="auto"/>
                <w:szCs w:val="21"/>
              </w:rPr>
              <w:t>备</w:t>
            </w:r>
          </w:p>
        </w:tc>
        <w:tc>
          <w:tcPr>
            <w:tcW w:w="199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p>
        </w:tc>
        <w:tc>
          <w:tcPr>
            <w:tcW w:w="3119" w:type="dxa"/>
            <w:vMerge w:val="continue"/>
            <w:tcBorders>
              <w:left w:val="single" w:color="auto" w:sz="4" w:space="0"/>
              <w:right w:val="single" w:color="auto" w:sz="4" w:space="0"/>
            </w:tcBorders>
            <w:vAlign w:val="center"/>
          </w:tcPr>
          <w:p>
            <w:pPr>
              <w:jc w:val="center"/>
              <w:rPr>
                <w:rFonts w:ascii="仿宋" w:hAnsi="仿宋" w:eastAsia="仿宋"/>
                <w:color w:val="auto"/>
                <w:szCs w:val="21"/>
              </w:rPr>
            </w:pPr>
          </w:p>
        </w:tc>
        <w:tc>
          <w:tcPr>
            <w:tcW w:w="3670"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auto"/>
                <w:szCs w:val="21"/>
              </w:rPr>
            </w:pPr>
            <w:r>
              <w:rPr>
                <w:rFonts w:hint="eastAsia" w:ascii="仿宋" w:hAnsi="仿宋" w:eastAsia="仿宋"/>
                <w:color w:val="auto"/>
                <w:szCs w:val="21"/>
              </w:rPr>
              <w:t>脑电图仪</w:t>
            </w:r>
          </w:p>
        </w:tc>
        <w:tc>
          <w:tcPr>
            <w:tcW w:w="9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color w:val="auto"/>
                <w:szCs w:val="21"/>
              </w:rPr>
            </w:pPr>
            <w:r>
              <w:rPr>
                <w:rFonts w:hint="eastAsia" w:ascii="仿宋" w:hAnsi="仿宋" w:eastAsia="仿宋"/>
                <w:bCs/>
                <w:color w:val="auto"/>
                <w:szCs w:val="21"/>
              </w:rPr>
              <w:t>台</w:t>
            </w:r>
          </w:p>
        </w:tc>
        <w:tc>
          <w:tcPr>
            <w:tcW w:w="1949"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auto"/>
                <w:szCs w:val="21"/>
              </w:rPr>
            </w:pPr>
            <w:r>
              <w:rPr>
                <w:rFonts w:ascii="仿宋" w:hAnsi="仿宋" w:eastAsia="仿宋"/>
                <w:color w:val="auto"/>
                <w:szCs w:val="21"/>
              </w:rPr>
              <w:t>必</w:t>
            </w:r>
            <w:r>
              <w:rPr>
                <w:rFonts w:hint="eastAsia" w:ascii="仿宋" w:hAnsi="仿宋" w:eastAsia="仿宋"/>
                <w:color w:val="auto"/>
                <w:szCs w:val="21"/>
              </w:rPr>
              <w:t>备</w:t>
            </w:r>
          </w:p>
        </w:tc>
        <w:tc>
          <w:tcPr>
            <w:tcW w:w="199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r>
              <w:rPr>
                <w:rFonts w:ascii="仿宋" w:hAnsi="仿宋" w:eastAsia="仿宋"/>
                <w:color w:val="auto"/>
                <w:szCs w:val="21"/>
              </w:rPr>
              <w:t>2</w:t>
            </w:r>
          </w:p>
        </w:tc>
        <w:tc>
          <w:tcPr>
            <w:tcW w:w="3119" w:type="dxa"/>
            <w:vMerge w:val="continue"/>
            <w:tcBorders>
              <w:left w:val="single" w:color="auto" w:sz="4" w:space="0"/>
              <w:right w:val="single" w:color="auto" w:sz="4" w:space="0"/>
            </w:tcBorders>
            <w:vAlign w:val="center"/>
          </w:tcPr>
          <w:p>
            <w:pPr>
              <w:jc w:val="center"/>
              <w:rPr>
                <w:rFonts w:ascii="仿宋" w:hAnsi="仿宋" w:eastAsia="仿宋"/>
                <w:color w:val="auto"/>
                <w:szCs w:val="21"/>
              </w:rPr>
            </w:pPr>
          </w:p>
        </w:tc>
        <w:tc>
          <w:tcPr>
            <w:tcW w:w="3670"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auto"/>
                <w:szCs w:val="21"/>
              </w:rPr>
            </w:pPr>
            <w:r>
              <w:rPr>
                <w:rFonts w:hint="eastAsia" w:ascii="仿宋" w:hAnsi="仿宋" w:eastAsia="仿宋"/>
                <w:color w:val="auto"/>
                <w:szCs w:val="21"/>
              </w:rPr>
              <w:t>精神科评定量表</w:t>
            </w:r>
          </w:p>
        </w:tc>
        <w:tc>
          <w:tcPr>
            <w:tcW w:w="9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r>
              <w:rPr>
                <w:rFonts w:hint="eastAsia" w:ascii="仿宋" w:hAnsi="仿宋" w:eastAsia="仿宋"/>
                <w:bCs/>
                <w:color w:val="auto"/>
                <w:szCs w:val="21"/>
              </w:rPr>
              <w:t>套</w:t>
            </w:r>
          </w:p>
        </w:tc>
        <w:tc>
          <w:tcPr>
            <w:tcW w:w="1949"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auto"/>
                <w:szCs w:val="21"/>
              </w:rPr>
            </w:pPr>
            <w:r>
              <w:rPr>
                <w:rFonts w:ascii="仿宋" w:hAnsi="仿宋" w:eastAsia="仿宋"/>
                <w:color w:val="auto"/>
                <w:szCs w:val="21"/>
              </w:rPr>
              <w:t>必</w:t>
            </w:r>
            <w:r>
              <w:rPr>
                <w:rFonts w:hint="eastAsia" w:ascii="仿宋" w:hAnsi="仿宋" w:eastAsia="仿宋"/>
                <w:color w:val="auto"/>
                <w:szCs w:val="21"/>
              </w:rPr>
              <w:t>备</w:t>
            </w:r>
          </w:p>
        </w:tc>
        <w:tc>
          <w:tcPr>
            <w:tcW w:w="1997" w:type="dxa"/>
            <w:vMerge w:val="restar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rPr>
            </w:pPr>
            <w:r>
              <w:rPr>
                <w:rFonts w:hint="eastAsia" w:ascii="仿宋" w:hAnsi="仿宋" w:eastAsia="仿宋"/>
                <w:color w:val="auto"/>
                <w:szCs w:val="21"/>
              </w:rPr>
              <w:t>0</w:t>
            </w:r>
            <w:r>
              <w:rPr>
                <w:rFonts w:ascii="仿宋" w:hAnsi="仿宋" w:eastAsia="仿宋"/>
                <w:color w:val="auto"/>
                <w:szCs w:val="21"/>
              </w:rPr>
              <w:t>302</w:t>
            </w:r>
            <w:r>
              <w:rPr>
                <w:rFonts w:hint="eastAsia" w:ascii="仿宋" w:hAnsi="仿宋" w:eastAsia="仿宋"/>
                <w:color w:val="auto"/>
                <w:szCs w:val="21"/>
              </w:rPr>
              <w:t>-</w:t>
            </w:r>
            <w:r>
              <w:rPr>
                <w:rFonts w:ascii="仿宋" w:hAnsi="仿宋" w:eastAsia="仿宋"/>
                <w:color w:val="auto"/>
                <w:szCs w:val="21"/>
              </w:rPr>
              <w:t>0305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p>
        </w:tc>
        <w:tc>
          <w:tcPr>
            <w:tcW w:w="3119" w:type="dxa"/>
            <w:vMerge w:val="continue"/>
            <w:tcBorders>
              <w:left w:val="single" w:color="auto" w:sz="4" w:space="0"/>
              <w:right w:val="single" w:color="auto" w:sz="4" w:space="0"/>
            </w:tcBorders>
            <w:vAlign w:val="center"/>
          </w:tcPr>
          <w:p>
            <w:pPr>
              <w:jc w:val="center"/>
              <w:rPr>
                <w:rFonts w:ascii="仿宋" w:hAnsi="仿宋" w:eastAsia="仿宋"/>
                <w:color w:val="auto"/>
                <w:szCs w:val="21"/>
              </w:rPr>
            </w:pPr>
          </w:p>
        </w:tc>
        <w:tc>
          <w:tcPr>
            <w:tcW w:w="3670"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auto"/>
                <w:szCs w:val="21"/>
              </w:rPr>
            </w:pPr>
            <w:r>
              <w:rPr>
                <w:rFonts w:hint="eastAsia" w:ascii="仿宋" w:hAnsi="仿宋" w:eastAsia="仿宋"/>
                <w:color w:val="auto"/>
                <w:szCs w:val="21"/>
              </w:rPr>
              <w:t>心理测试工具</w:t>
            </w:r>
          </w:p>
        </w:tc>
        <w:tc>
          <w:tcPr>
            <w:tcW w:w="9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r>
              <w:rPr>
                <w:rFonts w:hint="eastAsia" w:ascii="仿宋" w:hAnsi="仿宋" w:eastAsia="仿宋"/>
                <w:bCs/>
                <w:color w:val="auto"/>
                <w:szCs w:val="21"/>
              </w:rPr>
              <w:t>套</w:t>
            </w:r>
          </w:p>
        </w:tc>
        <w:tc>
          <w:tcPr>
            <w:tcW w:w="1949"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auto"/>
                <w:szCs w:val="21"/>
              </w:rPr>
            </w:pPr>
            <w:r>
              <w:rPr>
                <w:rFonts w:ascii="仿宋" w:hAnsi="仿宋" w:eastAsia="仿宋"/>
                <w:color w:val="auto"/>
                <w:szCs w:val="21"/>
              </w:rPr>
              <w:t>必</w:t>
            </w:r>
            <w:r>
              <w:rPr>
                <w:rFonts w:hint="eastAsia" w:ascii="仿宋" w:hAnsi="仿宋" w:eastAsia="仿宋"/>
                <w:color w:val="auto"/>
                <w:szCs w:val="21"/>
              </w:rPr>
              <w:t>备</w:t>
            </w:r>
          </w:p>
        </w:tc>
        <w:tc>
          <w:tcPr>
            <w:tcW w:w="199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p>
        </w:tc>
        <w:tc>
          <w:tcPr>
            <w:tcW w:w="3119" w:type="dxa"/>
            <w:vMerge w:val="continue"/>
            <w:tcBorders>
              <w:left w:val="single" w:color="auto" w:sz="4" w:space="0"/>
              <w:right w:val="single" w:color="auto" w:sz="4" w:space="0"/>
            </w:tcBorders>
            <w:vAlign w:val="center"/>
          </w:tcPr>
          <w:p>
            <w:pPr>
              <w:jc w:val="center"/>
              <w:rPr>
                <w:rFonts w:ascii="仿宋" w:hAnsi="仿宋" w:eastAsia="仿宋"/>
                <w:color w:val="auto"/>
                <w:szCs w:val="21"/>
              </w:rPr>
            </w:pPr>
          </w:p>
        </w:tc>
        <w:tc>
          <w:tcPr>
            <w:tcW w:w="3670"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auto"/>
                <w:szCs w:val="21"/>
              </w:rPr>
            </w:pPr>
            <w:r>
              <w:rPr>
                <w:rFonts w:hint="eastAsia" w:ascii="仿宋" w:hAnsi="仿宋" w:eastAsia="仿宋"/>
                <w:color w:val="auto"/>
                <w:szCs w:val="21"/>
              </w:rPr>
              <w:t>脑电图仪</w:t>
            </w:r>
          </w:p>
        </w:tc>
        <w:tc>
          <w:tcPr>
            <w:tcW w:w="9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r>
              <w:rPr>
                <w:rFonts w:hint="eastAsia" w:ascii="仿宋" w:hAnsi="仿宋" w:eastAsia="仿宋"/>
                <w:bCs/>
                <w:color w:val="auto"/>
                <w:szCs w:val="21"/>
              </w:rPr>
              <w:t>台</w:t>
            </w:r>
          </w:p>
        </w:tc>
        <w:tc>
          <w:tcPr>
            <w:tcW w:w="1949"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auto"/>
                <w:szCs w:val="21"/>
              </w:rPr>
            </w:pPr>
            <w:r>
              <w:rPr>
                <w:rFonts w:ascii="仿宋" w:hAnsi="仿宋" w:eastAsia="仿宋"/>
                <w:color w:val="auto"/>
                <w:szCs w:val="21"/>
              </w:rPr>
              <w:t>必</w:t>
            </w:r>
            <w:r>
              <w:rPr>
                <w:rFonts w:hint="eastAsia" w:ascii="仿宋" w:hAnsi="仿宋" w:eastAsia="仿宋"/>
                <w:color w:val="auto"/>
                <w:szCs w:val="21"/>
              </w:rPr>
              <w:t>备</w:t>
            </w:r>
          </w:p>
        </w:tc>
        <w:tc>
          <w:tcPr>
            <w:tcW w:w="199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70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r>
              <w:rPr>
                <w:rFonts w:hint="eastAsia" w:ascii="仿宋" w:hAnsi="仿宋" w:eastAsia="仿宋"/>
                <w:color w:val="auto"/>
                <w:szCs w:val="21"/>
              </w:rPr>
              <w:t>3</w:t>
            </w:r>
          </w:p>
        </w:tc>
        <w:tc>
          <w:tcPr>
            <w:tcW w:w="3119" w:type="dxa"/>
            <w:vMerge w:val="continue"/>
            <w:tcBorders>
              <w:left w:val="single" w:color="auto" w:sz="4" w:space="0"/>
              <w:right w:val="single" w:color="auto" w:sz="4" w:space="0"/>
            </w:tcBorders>
            <w:vAlign w:val="center"/>
          </w:tcPr>
          <w:p>
            <w:pPr>
              <w:jc w:val="center"/>
              <w:rPr>
                <w:rFonts w:ascii="仿宋" w:hAnsi="仿宋" w:eastAsia="仿宋"/>
                <w:color w:val="auto"/>
                <w:szCs w:val="21"/>
              </w:rPr>
            </w:pPr>
          </w:p>
        </w:tc>
        <w:tc>
          <w:tcPr>
            <w:tcW w:w="3670"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auto"/>
                <w:szCs w:val="21"/>
              </w:rPr>
            </w:pPr>
            <w:r>
              <w:rPr>
                <w:rFonts w:hint="eastAsia" w:ascii="仿宋" w:hAnsi="仿宋" w:eastAsia="仿宋"/>
                <w:color w:val="auto"/>
                <w:szCs w:val="21"/>
              </w:rPr>
              <w:t>精神科评定量表</w:t>
            </w:r>
          </w:p>
        </w:tc>
        <w:tc>
          <w:tcPr>
            <w:tcW w:w="9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r>
              <w:rPr>
                <w:rFonts w:hint="eastAsia" w:ascii="仿宋" w:hAnsi="仿宋" w:eastAsia="仿宋"/>
                <w:bCs/>
                <w:color w:val="auto"/>
                <w:szCs w:val="21"/>
              </w:rPr>
              <w:t>套</w:t>
            </w:r>
          </w:p>
        </w:tc>
        <w:tc>
          <w:tcPr>
            <w:tcW w:w="1949"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auto"/>
                <w:szCs w:val="21"/>
              </w:rPr>
            </w:pPr>
            <w:r>
              <w:rPr>
                <w:rFonts w:ascii="仿宋" w:hAnsi="仿宋" w:eastAsia="仿宋"/>
                <w:color w:val="auto"/>
                <w:szCs w:val="21"/>
              </w:rPr>
              <w:t>必</w:t>
            </w:r>
            <w:r>
              <w:rPr>
                <w:rFonts w:hint="eastAsia" w:ascii="仿宋" w:hAnsi="仿宋" w:eastAsia="仿宋"/>
                <w:color w:val="auto"/>
                <w:szCs w:val="21"/>
              </w:rPr>
              <w:t>备</w:t>
            </w:r>
          </w:p>
        </w:tc>
        <w:tc>
          <w:tcPr>
            <w:tcW w:w="1997" w:type="dxa"/>
            <w:vMerge w:val="restart"/>
            <w:tcBorders>
              <w:top w:val="single" w:color="auto" w:sz="4" w:space="0"/>
              <w:left w:val="single" w:color="auto" w:sz="4" w:space="0"/>
              <w:bottom w:val="single" w:color="auto" w:sz="4" w:space="0"/>
              <w:right w:val="single" w:color="auto" w:sz="4" w:space="0"/>
            </w:tcBorders>
          </w:tcPr>
          <w:p>
            <w:pPr>
              <w:rPr>
                <w:rFonts w:ascii="仿宋" w:hAnsi="仿宋" w:eastAsia="仿宋"/>
                <w:color w:val="auto"/>
                <w:szCs w:val="21"/>
              </w:rPr>
            </w:pPr>
            <w:r>
              <w:rPr>
                <w:rFonts w:hint="eastAsia" w:ascii="仿宋" w:hAnsi="仿宋" w:eastAsia="仿宋"/>
                <w:color w:val="auto"/>
                <w:szCs w:val="21"/>
              </w:rPr>
              <w:t>0</w:t>
            </w:r>
            <w:r>
              <w:rPr>
                <w:rFonts w:ascii="仿宋" w:hAnsi="仿宋" w:eastAsia="仿宋"/>
                <w:color w:val="auto"/>
                <w:szCs w:val="21"/>
              </w:rPr>
              <w:t>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p>
        </w:tc>
        <w:tc>
          <w:tcPr>
            <w:tcW w:w="3119" w:type="dxa"/>
            <w:vMerge w:val="continue"/>
            <w:tcBorders>
              <w:left w:val="single" w:color="auto" w:sz="4" w:space="0"/>
              <w:right w:val="single" w:color="auto" w:sz="4" w:space="0"/>
            </w:tcBorders>
            <w:vAlign w:val="center"/>
          </w:tcPr>
          <w:p>
            <w:pPr>
              <w:jc w:val="center"/>
              <w:rPr>
                <w:rFonts w:ascii="仿宋" w:hAnsi="仿宋" w:eastAsia="仿宋"/>
                <w:color w:val="auto"/>
                <w:szCs w:val="21"/>
              </w:rPr>
            </w:pPr>
          </w:p>
        </w:tc>
        <w:tc>
          <w:tcPr>
            <w:tcW w:w="3670"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auto"/>
                <w:szCs w:val="21"/>
              </w:rPr>
            </w:pPr>
            <w:r>
              <w:rPr>
                <w:rFonts w:hint="eastAsia" w:ascii="仿宋" w:hAnsi="仿宋" w:eastAsia="仿宋"/>
                <w:color w:val="auto"/>
                <w:szCs w:val="21"/>
              </w:rPr>
              <w:t>心理测试工具</w:t>
            </w:r>
          </w:p>
        </w:tc>
        <w:tc>
          <w:tcPr>
            <w:tcW w:w="9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r>
              <w:rPr>
                <w:rFonts w:hint="eastAsia" w:ascii="仿宋" w:hAnsi="仿宋" w:eastAsia="仿宋"/>
                <w:bCs/>
                <w:color w:val="auto"/>
                <w:szCs w:val="21"/>
              </w:rPr>
              <w:t>套</w:t>
            </w:r>
          </w:p>
        </w:tc>
        <w:tc>
          <w:tcPr>
            <w:tcW w:w="1949"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auto"/>
                <w:szCs w:val="21"/>
              </w:rPr>
            </w:pPr>
            <w:r>
              <w:rPr>
                <w:rFonts w:ascii="仿宋" w:hAnsi="仿宋" w:eastAsia="仿宋"/>
                <w:color w:val="auto"/>
                <w:szCs w:val="21"/>
              </w:rPr>
              <w:t>必</w:t>
            </w:r>
            <w:r>
              <w:rPr>
                <w:rFonts w:hint="eastAsia" w:ascii="仿宋" w:hAnsi="仿宋" w:eastAsia="仿宋"/>
                <w:color w:val="auto"/>
                <w:szCs w:val="21"/>
              </w:rPr>
              <w:t>备</w:t>
            </w:r>
          </w:p>
        </w:tc>
        <w:tc>
          <w:tcPr>
            <w:tcW w:w="1997" w:type="dxa"/>
            <w:vMerge w:val="continue"/>
            <w:tcBorders>
              <w:top w:val="single" w:color="auto" w:sz="4" w:space="0"/>
              <w:left w:val="single" w:color="auto" w:sz="4" w:space="0"/>
              <w:bottom w:val="single" w:color="auto" w:sz="4" w:space="0"/>
              <w:right w:val="single" w:color="auto" w:sz="4" w:space="0"/>
            </w:tcBorders>
          </w:tcPr>
          <w:p>
            <w:pP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p>
        </w:tc>
        <w:tc>
          <w:tcPr>
            <w:tcW w:w="3119" w:type="dxa"/>
            <w:vMerge w:val="continue"/>
            <w:tcBorders>
              <w:left w:val="single" w:color="auto" w:sz="4" w:space="0"/>
              <w:right w:val="single" w:color="auto" w:sz="4" w:space="0"/>
            </w:tcBorders>
            <w:vAlign w:val="center"/>
          </w:tcPr>
          <w:p>
            <w:pPr>
              <w:jc w:val="center"/>
              <w:rPr>
                <w:rFonts w:ascii="仿宋" w:hAnsi="仿宋" w:eastAsia="仿宋"/>
                <w:color w:val="auto"/>
                <w:szCs w:val="21"/>
              </w:rPr>
            </w:pPr>
          </w:p>
        </w:tc>
        <w:tc>
          <w:tcPr>
            <w:tcW w:w="3670"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auto"/>
                <w:szCs w:val="21"/>
              </w:rPr>
            </w:pPr>
            <w:r>
              <w:rPr>
                <w:rFonts w:hint="eastAsia" w:ascii="仿宋" w:hAnsi="仿宋" w:eastAsia="仿宋"/>
                <w:color w:val="auto"/>
                <w:szCs w:val="21"/>
              </w:rPr>
              <w:t>精神障碍诊疗指南</w:t>
            </w:r>
          </w:p>
        </w:tc>
        <w:tc>
          <w:tcPr>
            <w:tcW w:w="9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color w:val="auto"/>
                <w:szCs w:val="21"/>
              </w:rPr>
            </w:pPr>
            <w:r>
              <w:rPr>
                <w:rFonts w:hint="eastAsia" w:ascii="仿宋" w:hAnsi="仿宋" w:eastAsia="仿宋"/>
                <w:bCs/>
                <w:color w:val="auto"/>
                <w:szCs w:val="21"/>
              </w:rPr>
              <w:t>套</w:t>
            </w:r>
          </w:p>
        </w:tc>
        <w:tc>
          <w:tcPr>
            <w:tcW w:w="1949"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auto"/>
                <w:szCs w:val="21"/>
              </w:rPr>
            </w:pPr>
            <w:r>
              <w:rPr>
                <w:rFonts w:ascii="仿宋" w:hAnsi="仿宋" w:eastAsia="仿宋"/>
                <w:color w:val="auto"/>
                <w:szCs w:val="21"/>
              </w:rPr>
              <w:t>必</w:t>
            </w:r>
            <w:r>
              <w:rPr>
                <w:rFonts w:hint="eastAsia" w:ascii="仿宋" w:hAnsi="仿宋" w:eastAsia="仿宋"/>
                <w:color w:val="auto"/>
                <w:szCs w:val="21"/>
              </w:rPr>
              <w:t>备</w:t>
            </w:r>
          </w:p>
        </w:tc>
        <w:tc>
          <w:tcPr>
            <w:tcW w:w="1997" w:type="dxa"/>
            <w:vMerge w:val="continue"/>
            <w:tcBorders>
              <w:top w:val="single" w:color="auto" w:sz="4" w:space="0"/>
              <w:left w:val="single" w:color="auto" w:sz="4" w:space="0"/>
              <w:bottom w:val="single" w:color="auto" w:sz="4" w:space="0"/>
              <w:right w:val="single" w:color="auto" w:sz="4" w:space="0"/>
            </w:tcBorders>
          </w:tcPr>
          <w:p>
            <w:pP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p>
        </w:tc>
        <w:tc>
          <w:tcPr>
            <w:tcW w:w="3119" w:type="dxa"/>
            <w:vMerge w:val="continue"/>
            <w:tcBorders>
              <w:left w:val="single" w:color="auto" w:sz="4" w:space="0"/>
              <w:right w:val="single" w:color="auto" w:sz="4" w:space="0"/>
            </w:tcBorders>
            <w:vAlign w:val="center"/>
          </w:tcPr>
          <w:p>
            <w:pPr>
              <w:jc w:val="center"/>
              <w:rPr>
                <w:rFonts w:ascii="仿宋" w:hAnsi="仿宋" w:eastAsia="仿宋"/>
                <w:color w:val="auto"/>
                <w:szCs w:val="21"/>
              </w:rPr>
            </w:pPr>
          </w:p>
        </w:tc>
        <w:tc>
          <w:tcPr>
            <w:tcW w:w="3670"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auto"/>
                <w:szCs w:val="21"/>
              </w:rPr>
            </w:pPr>
            <w:r>
              <w:rPr>
                <w:rFonts w:hint="eastAsia" w:ascii="仿宋" w:hAnsi="仿宋" w:eastAsia="仿宋"/>
                <w:color w:val="auto"/>
                <w:szCs w:val="21"/>
              </w:rPr>
              <w:t>脑电图仪</w:t>
            </w:r>
          </w:p>
        </w:tc>
        <w:tc>
          <w:tcPr>
            <w:tcW w:w="9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r>
              <w:rPr>
                <w:rFonts w:hint="eastAsia" w:ascii="仿宋" w:hAnsi="仿宋" w:eastAsia="仿宋"/>
                <w:bCs/>
                <w:color w:val="auto"/>
                <w:szCs w:val="21"/>
              </w:rPr>
              <w:t>台</w:t>
            </w:r>
          </w:p>
        </w:tc>
        <w:tc>
          <w:tcPr>
            <w:tcW w:w="1949"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auto"/>
                <w:szCs w:val="21"/>
              </w:rPr>
            </w:pPr>
            <w:r>
              <w:rPr>
                <w:rFonts w:ascii="仿宋" w:hAnsi="仿宋" w:eastAsia="仿宋"/>
                <w:color w:val="auto"/>
                <w:szCs w:val="21"/>
              </w:rPr>
              <w:t>必</w:t>
            </w:r>
            <w:r>
              <w:rPr>
                <w:rFonts w:hint="eastAsia" w:ascii="仿宋" w:hAnsi="仿宋" w:eastAsia="仿宋"/>
                <w:color w:val="auto"/>
                <w:szCs w:val="21"/>
              </w:rPr>
              <w:t>备</w:t>
            </w:r>
          </w:p>
        </w:tc>
        <w:tc>
          <w:tcPr>
            <w:tcW w:w="1997" w:type="dxa"/>
            <w:vMerge w:val="continue"/>
            <w:tcBorders>
              <w:top w:val="single" w:color="auto" w:sz="4" w:space="0"/>
              <w:left w:val="single" w:color="auto" w:sz="4" w:space="0"/>
              <w:bottom w:val="single" w:color="auto" w:sz="4" w:space="0"/>
              <w:right w:val="single" w:color="auto" w:sz="4" w:space="0"/>
            </w:tcBorders>
          </w:tcPr>
          <w:p>
            <w:pP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0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r>
              <w:rPr>
                <w:rFonts w:ascii="仿宋" w:hAnsi="仿宋" w:eastAsia="仿宋"/>
                <w:color w:val="auto"/>
                <w:szCs w:val="21"/>
              </w:rPr>
              <w:t>4</w:t>
            </w:r>
          </w:p>
        </w:tc>
        <w:tc>
          <w:tcPr>
            <w:tcW w:w="3119" w:type="dxa"/>
            <w:vMerge w:val="continue"/>
            <w:tcBorders>
              <w:left w:val="single" w:color="auto" w:sz="4" w:space="0"/>
              <w:right w:val="single" w:color="auto" w:sz="4" w:space="0"/>
            </w:tcBorders>
            <w:vAlign w:val="center"/>
          </w:tcPr>
          <w:p>
            <w:pPr>
              <w:jc w:val="center"/>
              <w:rPr>
                <w:rFonts w:ascii="仿宋" w:hAnsi="仿宋" w:eastAsia="仿宋"/>
                <w:color w:val="auto"/>
                <w:szCs w:val="21"/>
              </w:rPr>
            </w:pPr>
          </w:p>
        </w:tc>
        <w:tc>
          <w:tcPr>
            <w:tcW w:w="3670"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auto"/>
                <w:szCs w:val="21"/>
              </w:rPr>
            </w:pPr>
            <w:r>
              <w:rPr>
                <w:rFonts w:hint="eastAsia" w:ascii="仿宋" w:hAnsi="仿宋" w:eastAsia="仿宋"/>
                <w:color w:val="auto"/>
                <w:szCs w:val="21"/>
              </w:rPr>
              <w:t>精神科评定量表</w:t>
            </w:r>
          </w:p>
        </w:tc>
        <w:tc>
          <w:tcPr>
            <w:tcW w:w="9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r>
              <w:rPr>
                <w:rFonts w:hint="eastAsia" w:ascii="仿宋" w:hAnsi="仿宋" w:eastAsia="仿宋"/>
                <w:bCs/>
                <w:color w:val="auto"/>
                <w:szCs w:val="21"/>
              </w:rPr>
              <w:t>套</w:t>
            </w:r>
          </w:p>
        </w:tc>
        <w:tc>
          <w:tcPr>
            <w:tcW w:w="1949"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auto"/>
                <w:szCs w:val="21"/>
              </w:rPr>
            </w:pPr>
            <w:r>
              <w:rPr>
                <w:rFonts w:ascii="仿宋" w:hAnsi="仿宋" w:eastAsia="仿宋"/>
                <w:color w:val="auto"/>
                <w:szCs w:val="21"/>
              </w:rPr>
              <w:t>必</w:t>
            </w:r>
            <w:r>
              <w:rPr>
                <w:rFonts w:hint="eastAsia" w:ascii="仿宋" w:hAnsi="仿宋" w:eastAsia="仿宋"/>
                <w:color w:val="auto"/>
                <w:szCs w:val="21"/>
              </w:rPr>
              <w:t>备</w:t>
            </w:r>
          </w:p>
        </w:tc>
        <w:tc>
          <w:tcPr>
            <w:tcW w:w="1997" w:type="dxa"/>
            <w:vMerge w:val="restar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rPr>
            </w:pPr>
            <w:r>
              <w:rPr>
                <w:rFonts w:hint="eastAsia" w:ascii="仿宋" w:hAnsi="仿宋" w:eastAsia="仿宋"/>
                <w:color w:val="auto"/>
                <w:szCs w:val="21"/>
              </w:rPr>
              <w:t>0</w:t>
            </w:r>
            <w:r>
              <w:rPr>
                <w:rFonts w:ascii="仿宋" w:hAnsi="仿宋" w:eastAsia="仿宋"/>
                <w:color w:val="auto"/>
                <w:szCs w:val="21"/>
              </w:rPr>
              <w:t>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p>
        </w:tc>
        <w:tc>
          <w:tcPr>
            <w:tcW w:w="3119" w:type="dxa"/>
            <w:vMerge w:val="continue"/>
            <w:tcBorders>
              <w:left w:val="single" w:color="auto" w:sz="4" w:space="0"/>
              <w:right w:val="single" w:color="auto" w:sz="4" w:space="0"/>
            </w:tcBorders>
          </w:tcPr>
          <w:p>
            <w:pPr>
              <w:jc w:val="center"/>
              <w:rPr>
                <w:rFonts w:ascii="仿宋" w:hAnsi="仿宋" w:eastAsia="仿宋"/>
                <w:color w:val="auto"/>
                <w:szCs w:val="21"/>
              </w:rPr>
            </w:pPr>
          </w:p>
        </w:tc>
        <w:tc>
          <w:tcPr>
            <w:tcW w:w="3670"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auto"/>
                <w:szCs w:val="21"/>
              </w:rPr>
            </w:pPr>
            <w:r>
              <w:rPr>
                <w:rFonts w:hint="eastAsia" w:ascii="仿宋" w:hAnsi="仿宋" w:eastAsia="仿宋"/>
                <w:color w:val="auto"/>
                <w:szCs w:val="21"/>
              </w:rPr>
              <w:t>心理测试工具</w:t>
            </w:r>
          </w:p>
        </w:tc>
        <w:tc>
          <w:tcPr>
            <w:tcW w:w="9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r>
              <w:rPr>
                <w:rFonts w:hint="eastAsia" w:ascii="仿宋" w:hAnsi="仿宋" w:eastAsia="仿宋"/>
                <w:bCs/>
                <w:color w:val="auto"/>
                <w:szCs w:val="21"/>
              </w:rPr>
              <w:t>套</w:t>
            </w:r>
          </w:p>
        </w:tc>
        <w:tc>
          <w:tcPr>
            <w:tcW w:w="1949"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auto"/>
                <w:szCs w:val="21"/>
              </w:rPr>
            </w:pPr>
            <w:r>
              <w:rPr>
                <w:rFonts w:ascii="仿宋" w:hAnsi="仿宋" w:eastAsia="仿宋"/>
                <w:color w:val="auto"/>
                <w:szCs w:val="21"/>
              </w:rPr>
              <w:t>必</w:t>
            </w:r>
            <w:r>
              <w:rPr>
                <w:rFonts w:hint="eastAsia" w:ascii="仿宋" w:hAnsi="仿宋" w:eastAsia="仿宋"/>
                <w:color w:val="auto"/>
                <w:szCs w:val="21"/>
              </w:rPr>
              <w:t>备</w:t>
            </w:r>
          </w:p>
        </w:tc>
        <w:tc>
          <w:tcPr>
            <w:tcW w:w="199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p>
        </w:tc>
        <w:tc>
          <w:tcPr>
            <w:tcW w:w="3119" w:type="dxa"/>
            <w:vMerge w:val="continue"/>
            <w:tcBorders>
              <w:left w:val="single" w:color="auto" w:sz="4" w:space="0"/>
              <w:right w:val="single" w:color="auto" w:sz="4" w:space="0"/>
            </w:tcBorders>
          </w:tcPr>
          <w:p>
            <w:pPr>
              <w:jc w:val="center"/>
              <w:rPr>
                <w:rFonts w:ascii="仿宋" w:hAnsi="仿宋" w:eastAsia="仿宋"/>
                <w:color w:val="auto"/>
                <w:szCs w:val="21"/>
              </w:rPr>
            </w:pPr>
          </w:p>
        </w:tc>
        <w:tc>
          <w:tcPr>
            <w:tcW w:w="3670"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auto"/>
                <w:szCs w:val="21"/>
              </w:rPr>
            </w:pPr>
            <w:r>
              <w:rPr>
                <w:rFonts w:hint="eastAsia" w:ascii="仿宋" w:hAnsi="仿宋" w:eastAsia="仿宋"/>
                <w:color w:val="auto"/>
                <w:szCs w:val="21"/>
              </w:rPr>
              <w:t>危险性评估量表</w:t>
            </w:r>
          </w:p>
        </w:tc>
        <w:tc>
          <w:tcPr>
            <w:tcW w:w="9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color w:val="auto"/>
                <w:szCs w:val="21"/>
              </w:rPr>
            </w:pPr>
            <w:r>
              <w:rPr>
                <w:rFonts w:hint="eastAsia" w:ascii="仿宋" w:hAnsi="仿宋" w:eastAsia="仿宋"/>
                <w:bCs/>
                <w:color w:val="auto"/>
                <w:szCs w:val="21"/>
              </w:rPr>
              <w:t>套</w:t>
            </w:r>
          </w:p>
        </w:tc>
        <w:tc>
          <w:tcPr>
            <w:tcW w:w="1949"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auto"/>
                <w:szCs w:val="21"/>
              </w:rPr>
            </w:pPr>
            <w:r>
              <w:rPr>
                <w:rFonts w:ascii="仿宋" w:hAnsi="仿宋" w:eastAsia="仿宋"/>
                <w:color w:val="auto"/>
                <w:szCs w:val="21"/>
              </w:rPr>
              <w:t>必</w:t>
            </w:r>
            <w:r>
              <w:rPr>
                <w:rFonts w:hint="eastAsia" w:ascii="仿宋" w:hAnsi="仿宋" w:eastAsia="仿宋"/>
                <w:color w:val="auto"/>
                <w:szCs w:val="21"/>
              </w:rPr>
              <w:t>备</w:t>
            </w:r>
          </w:p>
        </w:tc>
        <w:tc>
          <w:tcPr>
            <w:tcW w:w="199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p>
        </w:tc>
        <w:tc>
          <w:tcPr>
            <w:tcW w:w="3119" w:type="dxa"/>
            <w:vMerge w:val="continue"/>
            <w:tcBorders>
              <w:left w:val="single" w:color="auto" w:sz="4" w:space="0"/>
              <w:right w:val="single" w:color="auto" w:sz="4" w:space="0"/>
            </w:tcBorders>
          </w:tcPr>
          <w:p>
            <w:pPr>
              <w:jc w:val="center"/>
              <w:rPr>
                <w:rFonts w:ascii="仿宋" w:hAnsi="仿宋" w:eastAsia="仿宋"/>
                <w:color w:val="auto"/>
                <w:szCs w:val="21"/>
              </w:rPr>
            </w:pPr>
          </w:p>
        </w:tc>
        <w:tc>
          <w:tcPr>
            <w:tcW w:w="3670"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auto"/>
                <w:szCs w:val="21"/>
              </w:rPr>
            </w:pPr>
            <w:r>
              <w:rPr>
                <w:rFonts w:hint="eastAsia" w:ascii="仿宋" w:hAnsi="仿宋" w:eastAsia="仿宋"/>
                <w:color w:val="auto"/>
                <w:szCs w:val="21"/>
              </w:rPr>
              <w:t>脑电图仪</w:t>
            </w:r>
          </w:p>
        </w:tc>
        <w:tc>
          <w:tcPr>
            <w:tcW w:w="9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r>
              <w:rPr>
                <w:rFonts w:hint="eastAsia" w:ascii="仿宋" w:hAnsi="仿宋" w:eastAsia="仿宋"/>
                <w:bCs/>
                <w:color w:val="auto"/>
                <w:szCs w:val="21"/>
              </w:rPr>
              <w:t>台</w:t>
            </w:r>
          </w:p>
        </w:tc>
        <w:tc>
          <w:tcPr>
            <w:tcW w:w="1949"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auto"/>
                <w:szCs w:val="21"/>
              </w:rPr>
            </w:pPr>
            <w:r>
              <w:rPr>
                <w:rFonts w:ascii="仿宋" w:hAnsi="仿宋" w:eastAsia="仿宋"/>
                <w:color w:val="auto"/>
                <w:szCs w:val="21"/>
              </w:rPr>
              <w:t>必</w:t>
            </w:r>
            <w:r>
              <w:rPr>
                <w:rFonts w:hint="eastAsia" w:ascii="仿宋" w:hAnsi="仿宋" w:eastAsia="仿宋"/>
                <w:color w:val="auto"/>
                <w:szCs w:val="21"/>
              </w:rPr>
              <w:t>备</w:t>
            </w:r>
          </w:p>
        </w:tc>
        <w:tc>
          <w:tcPr>
            <w:tcW w:w="199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0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r>
              <w:rPr>
                <w:rFonts w:ascii="仿宋" w:hAnsi="仿宋" w:eastAsia="仿宋"/>
                <w:color w:val="auto"/>
                <w:szCs w:val="21"/>
              </w:rPr>
              <w:t>5</w:t>
            </w:r>
          </w:p>
        </w:tc>
        <w:tc>
          <w:tcPr>
            <w:tcW w:w="3119" w:type="dxa"/>
            <w:vMerge w:val="continue"/>
            <w:tcBorders>
              <w:left w:val="single" w:color="auto" w:sz="4" w:space="0"/>
              <w:right w:val="single" w:color="auto" w:sz="4" w:space="0"/>
            </w:tcBorders>
            <w:vAlign w:val="center"/>
          </w:tcPr>
          <w:p>
            <w:pPr>
              <w:jc w:val="center"/>
              <w:rPr>
                <w:rFonts w:ascii="仿宋" w:hAnsi="仿宋" w:eastAsia="仿宋"/>
                <w:color w:val="auto"/>
                <w:szCs w:val="21"/>
              </w:rPr>
            </w:pPr>
          </w:p>
        </w:tc>
        <w:tc>
          <w:tcPr>
            <w:tcW w:w="3670"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auto"/>
                <w:szCs w:val="21"/>
              </w:rPr>
            </w:pPr>
            <w:r>
              <w:rPr>
                <w:rFonts w:hint="eastAsia" w:ascii="仿宋" w:hAnsi="仿宋" w:eastAsia="仿宋"/>
                <w:color w:val="auto"/>
                <w:szCs w:val="21"/>
              </w:rPr>
              <w:t>精神科评定量表</w:t>
            </w:r>
          </w:p>
        </w:tc>
        <w:tc>
          <w:tcPr>
            <w:tcW w:w="9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color w:val="auto"/>
                <w:szCs w:val="21"/>
              </w:rPr>
            </w:pPr>
            <w:r>
              <w:rPr>
                <w:rFonts w:hint="eastAsia" w:ascii="仿宋" w:hAnsi="仿宋" w:eastAsia="仿宋"/>
                <w:bCs/>
                <w:color w:val="auto"/>
                <w:szCs w:val="21"/>
              </w:rPr>
              <w:t>套</w:t>
            </w:r>
          </w:p>
        </w:tc>
        <w:tc>
          <w:tcPr>
            <w:tcW w:w="1949"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auto"/>
                <w:szCs w:val="21"/>
              </w:rPr>
            </w:pPr>
            <w:r>
              <w:rPr>
                <w:rFonts w:ascii="仿宋" w:hAnsi="仿宋" w:eastAsia="仿宋"/>
                <w:color w:val="auto"/>
                <w:szCs w:val="21"/>
              </w:rPr>
              <w:t>必</w:t>
            </w:r>
            <w:r>
              <w:rPr>
                <w:rFonts w:hint="eastAsia" w:ascii="仿宋" w:hAnsi="仿宋" w:eastAsia="仿宋"/>
                <w:color w:val="auto"/>
                <w:szCs w:val="21"/>
              </w:rPr>
              <w:t>备</w:t>
            </w:r>
          </w:p>
        </w:tc>
        <w:tc>
          <w:tcPr>
            <w:tcW w:w="1997" w:type="dxa"/>
            <w:vMerge w:val="restar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rPr>
            </w:pPr>
            <w:r>
              <w:rPr>
                <w:rFonts w:hint="eastAsia" w:ascii="仿宋" w:hAnsi="仿宋" w:eastAsia="仿宋"/>
                <w:color w:val="auto"/>
                <w:szCs w:val="21"/>
              </w:rPr>
              <w:t>0</w:t>
            </w:r>
            <w:r>
              <w:rPr>
                <w:rFonts w:ascii="仿宋" w:hAnsi="仿宋" w:eastAsia="仿宋"/>
                <w:color w:val="auto"/>
                <w:szCs w:val="21"/>
              </w:rPr>
              <w:t>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p>
        </w:tc>
        <w:tc>
          <w:tcPr>
            <w:tcW w:w="3119" w:type="dxa"/>
            <w:vMerge w:val="continue"/>
            <w:tcBorders>
              <w:left w:val="single" w:color="auto" w:sz="4" w:space="0"/>
              <w:right w:val="single" w:color="auto" w:sz="4" w:space="0"/>
            </w:tcBorders>
          </w:tcPr>
          <w:p>
            <w:pPr>
              <w:jc w:val="center"/>
              <w:rPr>
                <w:rFonts w:ascii="仿宋" w:hAnsi="仿宋" w:eastAsia="仿宋"/>
                <w:color w:val="auto"/>
                <w:szCs w:val="21"/>
              </w:rPr>
            </w:pPr>
          </w:p>
        </w:tc>
        <w:tc>
          <w:tcPr>
            <w:tcW w:w="3670"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auto"/>
                <w:szCs w:val="21"/>
              </w:rPr>
            </w:pPr>
            <w:r>
              <w:rPr>
                <w:rFonts w:hint="eastAsia" w:ascii="仿宋" w:hAnsi="仿宋" w:eastAsia="仿宋"/>
                <w:color w:val="auto"/>
                <w:szCs w:val="21"/>
              </w:rPr>
              <w:t>心理测试工具</w:t>
            </w:r>
          </w:p>
        </w:tc>
        <w:tc>
          <w:tcPr>
            <w:tcW w:w="9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color w:val="auto"/>
                <w:szCs w:val="21"/>
              </w:rPr>
            </w:pPr>
            <w:r>
              <w:rPr>
                <w:rFonts w:hint="eastAsia" w:ascii="仿宋" w:hAnsi="仿宋" w:eastAsia="仿宋"/>
                <w:bCs/>
                <w:color w:val="auto"/>
                <w:szCs w:val="21"/>
              </w:rPr>
              <w:t>套</w:t>
            </w:r>
          </w:p>
        </w:tc>
        <w:tc>
          <w:tcPr>
            <w:tcW w:w="1949"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auto"/>
                <w:szCs w:val="21"/>
              </w:rPr>
            </w:pPr>
            <w:r>
              <w:rPr>
                <w:rFonts w:ascii="仿宋" w:hAnsi="仿宋" w:eastAsia="仿宋"/>
                <w:color w:val="auto"/>
                <w:szCs w:val="21"/>
              </w:rPr>
              <w:t>必</w:t>
            </w:r>
            <w:r>
              <w:rPr>
                <w:rFonts w:hint="eastAsia" w:ascii="仿宋" w:hAnsi="仿宋" w:eastAsia="仿宋"/>
                <w:color w:val="auto"/>
                <w:szCs w:val="21"/>
              </w:rPr>
              <w:t>备</w:t>
            </w:r>
          </w:p>
        </w:tc>
        <w:tc>
          <w:tcPr>
            <w:tcW w:w="199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p>
        </w:tc>
        <w:tc>
          <w:tcPr>
            <w:tcW w:w="3119" w:type="dxa"/>
            <w:vMerge w:val="continue"/>
            <w:tcBorders>
              <w:left w:val="single" w:color="auto" w:sz="4" w:space="0"/>
              <w:right w:val="single" w:color="auto" w:sz="4" w:space="0"/>
            </w:tcBorders>
          </w:tcPr>
          <w:p>
            <w:pPr>
              <w:jc w:val="center"/>
              <w:rPr>
                <w:rFonts w:ascii="仿宋" w:hAnsi="仿宋" w:eastAsia="仿宋"/>
                <w:color w:val="auto"/>
                <w:szCs w:val="21"/>
              </w:rPr>
            </w:pPr>
          </w:p>
        </w:tc>
        <w:tc>
          <w:tcPr>
            <w:tcW w:w="3670"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auto"/>
                <w:szCs w:val="21"/>
              </w:rPr>
            </w:pPr>
            <w:r>
              <w:rPr>
                <w:rFonts w:hint="eastAsia" w:ascii="仿宋" w:hAnsi="仿宋" w:eastAsia="仿宋"/>
                <w:color w:val="auto"/>
                <w:szCs w:val="21"/>
              </w:rPr>
              <w:t>精神障碍诊疗指南</w:t>
            </w:r>
          </w:p>
        </w:tc>
        <w:tc>
          <w:tcPr>
            <w:tcW w:w="9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color w:val="auto"/>
                <w:szCs w:val="21"/>
              </w:rPr>
            </w:pPr>
            <w:r>
              <w:rPr>
                <w:rFonts w:hint="eastAsia" w:ascii="仿宋" w:hAnsi="仿宋" w:eastAsia="仿宋"/>
                <w:bCs/>
                <w:color w:val="auto"/>
                <w:szCs w:val="21"/>
              </w:rPr>
              <w:t>套</w:t>
            </w:r>
          </w:p>
        </w:tc>
        <w:tc>
          <w:tcPr>
            <w:tcW w:w="1949"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auto"/>
                <w:szCs w:val="21"/>
              </w:rPr>
            </w:pPr>
            <w:r>
              <w:rPr>
                <w:rFonts w:ascii="仿宋" w:hAnsi="仿宋" w:eastAsia="仿宋"/>
                <w:color w:val="auto"/>
                <w:szCs w:val="21"/>
              </w:rPr>
              <w:t>必</w:t>
            </w:r>
            <w:r>
              <w:rPr>
                <w:rFonts w:hint="eastAsia" w:ascii="仿宋" w:hAnsi="仿宋" w:eastAsia="仿宋"/>
                <w:color w:val="auto"/>
                <w:szCs w:val="21"/>
              </w:rPr>
              <w:t>备</w:t>
            </w:r>
          </w:p>
        </w:tc>
        <w:tc>
          <w:tcPr>
            <w:tcW w:w="199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p>
        </w:tc>
        <w:tc>
          <w:tcPr>
            <w:tcW w:w="3119" w:type="dxa"/>
            <w:vMerge w:val="continue"/>
            <w:tcBorders>
              <w:left w:val="single" w:color="auto" w:sz="4" w:space="0"/>
              <w:right w:val="single" w:color="auto" w:sz="4" w:space="0"/>
            </w:tcBorders>
          </w:tcPr>
          <w:p>
            <w:pPr>
              <w:jc w:val="center"/>
              <w:rPr>
                <w:rFonts w:ascii="仿宋" w:hAnsi="仿宋" w:eastAsia="仿宋"/>
                <w:color w:val="auto"/>
                <w:szCs w:val="21"/>
              </w:rPr>
            </w:pPr>
          </w:p>
        </w:tc>
        <w:tc>
          <w:tcPr>
            <w:tcW w:w="3670"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auto"/>
                <w:szCs w:val="21"/>
              </w:rPr>
            </w:pPr>
            <w:r>
              <w:rPr>
                <w:rFonts w:hint="eastAsia" w:ascii="仿宋" w:hAnsi="仿宋" w:eastAsia="仿宋"/>
                <w:color w:val="auto"/>
                <w:szCs w:val="21"/>
              </w:rPr>
              <w:t>脑电图仪</w:t>
            </w:r>
          </w:p>
        </w:tc>
        <w:tc>
          <w:tcPr>
            <w:tcW w:w="9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color w:val="auto"/>
                <w:szCs w:val="21"/>
              </w:rPr>
            </w:pPr>
            <w:r>
              <w:rPr>
                <w:rFonts w:hint="eastAsia" w:ascii="仿宋" w:hAnsi="仿宋" w:eastAsia="仿宋"/>
                <w:bCs/>
                <w:color w:val="auto"/>
                <w:szCs w:val="21"/>
              </w:rPr>
              <w:t>台</w:t>
            </w:r>
          </w:p>
        </w:tc>
        <w:tc>
          <w:tcPr>
            <w:tcW w:w="1949"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auto"/>
                <w:szCs w:val="21"/>
              </w:rPr>
            </w:pPr>
            <w:r>
              <w:rPr>
                <w:rFonts w:ascii="仿宋" w:hAnsi="仿宋" w:eastAsia="仿宋"/>
                <w:color w:val="auto"/>
                <w:szCs w:val="21"/>
              </w:rPr>
              <w:t>必</w:t>
            </w:r>
            <w:r>
              <w:rPr>
                <w:rFonts w:hint="eastAsia" w:ascii="仿宋" w:hAnsi="仿宋" w:eastAsia="仿宋"/>
                <w:color w:val="auto"/>
                <w:szCs w:val="21"/>
              </w:rPr>
              <w:t>备</w:t>
            </w:r>
          </w:p>
        </w:tc>
        <w:tc>
          <w:tcPr>
            <w:tcW w:w="199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0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Cs w:val="21"/>
              </w:rPr>
            </w:pPr>
            <w:r>
              <w:rPr>
                <w:rFonts w:ascii="仿宋" w:hAnsi="仿宋" w:eastAsia="仿宋"/>
                <w:color w:val="auto"/>
                <w:szCs w:val="21"/>
              </w:rPr>
              <w:t>6</w:t>
            </w:r>
          </w:p>
        </w:tc>
        <w:tc>
          <w:tcPr>
            <w:tcW w:w="3119" w:type="dxa"/>
            <w:vMerge w:val="continue"/>
            <w:tcBorders>
              <w:left w:val="single" w:color="auto" w:sz="4" w:space="0"/>
              <w:right w:val="single" w:color="auto" w:sz="4" w:space="0"/>
            </w:tcBorders>
            <w:vAlign w:val="center"/>
          </w:tcPr>
          <w:p>
            <w:pPr>
              <w:jc w:val="center"/>
              <w:rPr>
                <w:rFonts w:ascii="仿宋" w:hAnsi="仿宋" w:eastAsia="仿宋"/>
                <w:color w:val="auto"/>
                <w:szCs w:val="21"/>
              </w:rPr>
            </w:pPr>
          </w:p>
        </w:tc>
        <w:tc>
          <w:tcPr>
            <w:tcW w:w="3670"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auto"/>
                <w:szCs w:val="21"/>
              </w:rPr>
            </w:pPr>
            <w:r>
              <w:rPr>
                <w:rFonts w:hint="eastAsia" w:ascii="仿宋" w:hAnsi="仿宋" w:eastAsia="仿宋"/>
                <w:color w:val="auto"/>
                <w:szCs w:val="21"/>
              </w:rPr>
              <w:t>多道心理测试仪</w:t>
            </w:r>
          </w:p>
        </w:tc>
        <w:tc>
          <w:tcPr>
            <w:tcW w:w="9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color w:val="auto"/>
                <w:szCs w:val="21"/>
              </w:rPr>
            </w:pPr>
            <w:r>
              <w:rPr>
                <w:rFonts w:hint="eastAsia" w:ascii="仿宋" w:hAnsi="仿宋" w:eastAsia="仿宋"/>
                <w:bCs/>
                <w:color w:val="auto"/>
                <w:szCs w:val="21"/>
              </w:rPr>
              <w:t>台</w:t>
            </w:r>
          </w:p>
        </w:tc>
        <w:tc>
          <w:tcPr>
            <w:tcW w:w="1949"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auto"/>
                <w:szCs w:val="21"/>
              </w:rPr>
            </w:pPr>
            <w:r>
              <w:rPr>
                <w:rFonts w:ascii="仿宋" w:hAnsi="仿宋" w:eastAsia="仿宋"/>
                <w:color w:val="auto"/>
                <w:szCs w:val="21"/>
              </w:rPr>
              <w:t>必</w:t>
            </w:r>
            <w:r>
              <w:rPr>
                <w:rFonts w:hint="eastAsia" w:ascii="仿宋" w:hAnsi="仿宋" w:eastAsia="仿宋"/>
                <w:color w:val="auto"/>
                <w:szCs w:val="21"/>
              </w:rPr>
              <w:t>备</w:t>
            </w:r>
          </w:p>
        </w:tc>
        <w:tc>
          <w:tcPr>
            <w:tcW w:w="1997" w:type="dxa"/>
            <w:vMerge w:val="restar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rPr>
            </w:pPr>
            <w:r>
              <w:rPr>
                <w:rFonts w:hint="eastAsia" w:ascii="仿宋" w:hAnsi="仿宋" w:eastAsia="仿宋"/>
                <w:color w:val="auto"/>
                <w:szCs w:val="21"/>
              </w:rPr>
              <w:t>0</w:t>
            </w:r>
            <w:r>
              <w:rPr>
                <w:rFonts w:ascii="仿宋" w:hAnsi="仿宋" w:eastAsia="仿宋"/>
                <w:color w:val="auto"/>
                <w:szCs w:val="21"/>
              </w:rPr>
              <w:t>309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04" w:type="dxa"/>
            <w:vMerge w:val="continue"/>
            <w:tcBorders>
              <w:top w:val="single" w:color="auto" w:sz="4" w:space="0"/>
              <w:right w:val="single" w:color="auto" w:sz="4" w:space="0"/>
            </w:tcBorders>
            <w:vAlign w:val="center"/>
          </w:tcPr>
          <w:p>
            <w:pPr>
              <w:jc w:val="center"/>
              <w:rPr>
                <w:rFonts w:ascii="仿宋" w:hAnsi="仿宋" w:eastAsia="仿宋"/>
                <w:color w:val="auto"/>
                <w:szCs w:val="21"/>
              </w:rPr>
            </w:pPr>
          </w:p>
        </w:tc>
        <w:tc>
          <w:tcPr>
            <w:tcW w:w="3119" w:type="dxa"/>
            <w:vMerge w:val="continue"/>
            <w:tcBorders>
              <w:left w:val="single" w:color="auto" w:sz="4" w:space="0"/>
              <w:right w:val="single" w:color="auto" w:sz="4" w:space="0"/>
            </w:tcBorders>
          </w:tcPr>
          <w:p>
            <w:pPr>
              <w:rPr>
                <w:rFonts w:ascii="仿宋" w:hAnsi="仿宋" w:eastAsia="仿宋"/>
                <w:color w:val="auto"/>
                <w:szCs w:val="21"/>
              </w:rPr>
            </w:pPr>
          </w:p>
        </w:tc>
        <w:tc>
          <w:tcPr>
            <w:tcW w:w="3670" w:type="dxa"/>
            <w:tcBorders>
              <w:top w:val="single" w:color="auto" w:sz="4" w:space="0"/>
              <w:left w:val="single" w:color="auto" w:sz="4" w:space="0"/>
            </w:tcBorders>
            <w:vAlign w:val="center"/>
          </w:tcPr>
          <w:p>
            <w:pPr>
              <w:jc w:val="left"/>
              <w:rPr>
                <w:rFonts w:ascii="仿宋" w:hAnsi="仿宋" w:eastAsia="仿宋"/>
                <w:color w:val="auto"/>
                <w:szCs w:val="21"/>
              </w:rPr>
            </w:pPr>
            <w:r>
              <w:rPr>
                <w:rFonts w:hint="eastAsia" w:ascii="仿宋" w:hAnsi="仿宋" w:eastAsia="仿宋"/>
                <w:color w:val="auto"/>
                <w:szCs w:val="21"/>
              </w:rPr>
              <w:t>精神科评定量表</w:t>
            </w:r>
          </w:p>
        </w:tc>
        <w:tc>
          <w:tcPr>
            <w:tcW w:w="950" w:type="dxa"/>
            <w:tcBorders>
              <w:top w:val="single" w:color="auto" w:sz="4" w:space="0"/>
            </w:tcBorders>
            <w:vAlign w:val="center"/>
          </w:tcPr>
          <w:p>
            <w:pPr>
              <w:jc w:val="center"/>
              <w:rPr>
                <w:rFonts w:ascii="仿宋" w:hAnsi="仿宋" w:eastAsia="仿宋"/>
                <w:bCs/>
                <w:color w:val="auto"/>
                <w:szCs w:val="21"/>
              </w:rPr>
            </w:pPr>
            <w:r>
              <w:rPr>
                <w:rFonts w:hint="eastAsia" w:ascii="仿宋" w:hAnsi="仿宋" w:eastAsia="仿宋"/>
                <w:bCs/>
                <w:color w:val="auto"/>
                <w:szCs w:val="21"/>
              </w:rPr>
              <w:t>套</w:t>
            </w:r>
          </w:p>
        </w:tc>
        <w:tc>
          <w:tcPr>
            <w:tcW w:w="1949" w:type="dxa"/>
            <w:tcBorders>
              <w:top w:val="single" w:color="auto" w:sz="4" w:space="0"/>
            </w:tcBorders>
          </w:tcPr>
          <w:p>
            <w:pPr>
              <w:jc w:val="center"/>
              <w:rPr>
                <w:rFonts w:ascii="仿宋" w:hAnsi="仿宋" w:eastAsia="仿宋"/>
                <w:color w:val="auto"/>
                <w:szCs w:val="21"/>
              </w:rPr>
            </w:pPr>
            <w:r>
              <w:rPr>
                <w:rFonts w:ascii="仿宋" w:hAnsi="仿宋" w:eastAsia="仿宋"/>
                <w:color w:val="auto"/>
                <w:szCs w:val="21"/>
              </w:rPr>
              <w:t>必</w:t>
            </w:r>
            <w:r>
              <w:rPr>
                <w:rFonts w:hint="eastAsia" w:ascii="仿宋" w:hAnsi="仿宋" w:eastAsia="仿宋"/>
                <w:color w:val="auto"/>
                <w:szCs w:val="21"/>
              </w:rPr>
              <w:t>备</w:t>
            </w:r>
          </w:p>
        </w:tc>
        <w:tc>
          <w:tcPr>
            <w:tcW w:w="1997" w:type="dxa"/>
            <w:vMerge w:val="continue"/>
            <w:tcBorders>
              <w:top w:val="single" w:color="auto" w:sz="4" w:space="0"/>
            </w:tcBorders>
            <w:vAlign w:val="center"/>
          </w:tcPr>
          <w:p>
            <w:pPr>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04" w:type="dxa"/>
            <w:vMerge w:val="continue"/>
            <w:tcBorders>
              <w:right w:val="single" w:color="auto" w:sz="4" w:space="0"/>
            </w:tcBorders>
            <w:vAlign w:val="center"/>
          </w:tcPr>
          <w:p>
            <w:pPr>
              <w:jc w:val="center"/>
              <w:rPr>
                <w:rFonts w:ascii="仿宋" w:hAnsi="仿宋" w:eastAsia="仿宋"/>
                <w:color w:val="auto"/>
                <w:szCs w:val="21"/>
              </w:rPr>
            </w:pPr>
          </w:p>
        </w:tc>
        <w:tc>
          <w:tcPr>
            <w:tcW w:w="3119" w:type="dxa"/>
            <w:vMerge w:val="continue"/>
            <w:tcBorders>
              <w:left w:val="single" w:color="auto" w:sz="4" w:space="0"/>
              <w:right w:val="single" w:color="auto" w:sz="4" w:space="0"/>
            </w:tcBorders>
          </w:tcPr>
          <w:p>
            <w:pPr>
              <w:rPr>
                <w:rFonts w:ascii="仿宋" w:hAnsi="仿宋" w:eastAsia="仿宋"/>
                <w:color w:val="auto"/>
                <w:szCs w:val="21"/>
              </w:rPr>
            </w:pPr>
          </w:p>
        </w:tc>
        <w:tc>
          <w:tcPr>
            <w:tcW w:w="3670" w:type="dxa"/>
            <w:tcBorders>
              <w:left w:val="single" w:color="auto" w:sz="4" w:space="0"/>
            </w:tcBorders>
            <w:vAlign w:val="center"/>
          </w:tcPr>
          <w:p>
            <w:pPr>
              <w:jc w:val="left"/>
              <w:rPr>
                <w:rFonts w:ascii="仿宋" w:hAnsi="仿宋" w:eastAsia="仿宋"/>
                <w:color w:val="auto"/>
                <w:szCs w:val="21"/>
              </w:rPr>
            </w:pPr>
            <w:r>
              <w:rPr>
                <w:rFonts w:hint="eastAsia" w:ascii="仿宋" w:hAnsi="仿宋" w:eastAsia="仿宋"/>
                <w:color w:val="auto"/>
                <w:szCs w:val="21"/>
              </w:rPr>
              <w:t>心理测试工具</w:t>
            </w:r>
          </w:p>
        </w:tc>
        <w:tc>
          <w:tcPr>
            <w:tcW w:w="950" w:type="dxa"/>
            <w:vAlign w:val="center"/>
          </w:tcPr>
          <w:p>
            <w:pPr>
              <w:jc w:val="center"/>
              <w:rPr>
                <w:rFonts w:ascii="仿宋" w:hAnsi="仿宋" w:eastAsia="仿宋"/>
                <w:bCs/>
                <w:color w:val="auto"/>
                <w:szCs w:val="21"/>
              </w:rPr>
            </w:pPr>
            <w:r>
              <w:rPr>
                <w:rFonts w:hint="eastAsia" w:ascii="仿宋" w:hAnsi="仿宋" w:eastAsia="仿宋"/>
                <w:bCs/>
                <w:color w:val="auto"/>
                <w:szCs w:val="21"/>
              </w:rPr>
              <w:t>套</w:t>
            </w:r>
          </w:p>
        </w:tc>
        <w:tc>
          <w:tcPr>
            <w:tcW w:w="1949" w:type="dxa"/>
          </w:tcPr>
          <w:p>
            <w:pPr>
              <w:jc w:val="center"/>
              <w:rPr>
                <w:rFonts w:ascii="仿宋" w:hAnsi="仿宋" w:eastAsia="仿宋"/>
                <w:color w:val="auto"/>
                <w:szCs w:val="21"/>
              </w:rPr>
            </w:pPr>
            <w:r>
              <w:rPr>
                <w:rFonts w:ascii="仿宋" w:hAnsi="仿宋" w:eastAsia="仿宋"/>
                <w:color w:val="auto"/>
                <w:szCs w:val="21"/>
              </w:rPr>
              <w:t>必</w:t>
            </w:r>
            <w:r>
              <w:rPr>
                <w:rFonts w:hint="eastAsia" w:ascii="仿宋" w:hAnsi="仿宋" w:eastAsia="仿宋"/>
                <w:color w:val="auto"/>
                <w:szCs w:val="21"/>
              </w:rPr>
              <w:t>备</w:t>
            </w:r>
          </w:p>
        </w:tc>
        <w:tc>
          <w:tcPr>
            <w:tcW w:w="1997" w:type="dxa"/>
            <w:vMerge w:val="continue"/>
            <w:vAlign w:val="center"/>
          </w:tcPr>
          <w:p>
            <w:pPr>
              <w:jc w:val="cente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04" w:type="dxa"/>
            <w:vMerge w:val="continue"/>
            <w:tcBorders>
              <w:right w:val="single" w:color="auto" w:sz="4" w:space="0"/>
            </w:tcBorders>
            <w:vAlign w:val="center"/>
          </w:tcPr>
          <w:p>
            <w:pPr>
              <w:jc w:val="center"/>
              <w:rPr>
                <w:rFonts w:ascii="仿宋" w:hAnsi="仿宋" w:eastAsia="仿宋"/>
                <w:color w:val="auto"/>
                <w:szCs w:val="21"/>
              </w:rPr>
            </w:pPr>
          </w:p>
        </w:tc>
        <w:tc>
          <w:tcPr>
            <w:tcW w:w="3119" w:type="dxa"/>
            <w:vMerge w:val="continue"/>
            <w:tcBorders>
              <w:left w:val="single" w:color="auto" w:sz="4" w:space="0"/>
              <w:right w:val="single" w:color="auto" w:sz="4" w:space="0"/>
            </w:tcBorders>
          </w:tcPr>
          <w:p>
            <w:pPr>
              <w:rPr>
                <w:rFonts w:ascii="仿宋" w:hAnsi="仿宋" w:eastAsia="仿宋"/>
                <w:color w:val="auto"/>
                <w:szCs w:val="21"/>
              </w:rPr>
            </w:pPr>
          </w:p>
        </w:tc>
        <w:tc>
          <w:tcPr>
            <w:tcW w:w="3670" w:type="dxa"/>
            <w:tcBorders>
              <w:left w:val="single" w:color="auto" w:sz="4" w:space="0"/>
            </w:tcBorders>
            <w:vAlign w:val="center"/>
          </w:tcPr>
          <w:p>
            <w:pPr>
              <w:jc w:val="left"/>
              <w:rPr>
                <w:rFonts w:ascii="仿宋" w:hAnsi="仿宋" w:eastAsia="仿宋"/>
                <w:color w:val="auto"/>
                <w:szCs w:val="21"/>
              </w:rPr>
            </w:pPr>
            <w:r>
              <w:rPr>
                <w:rFonts w:hint="eastAsia" w:ascii="仿宋" w:hAnsi="仿宋" w:eastAsia="仿宋"/>
                <w:color w:val="auto"/>
                <w:szCs w:val="21"/>
              </w:rPr>
              <w:t>脑电图仪</w:t>
            </w:r>
          </w:p>
        </w:tc>
        <w:tc>
          <w:tcPr>
            <w:tcW w:w="950" w:type="dxa"/>
            <w:vAlign w:val="center"/>
          </w:tcPr>
          <w:p>
            <w:pPr>
              <w:jc w:val="center"/>
              <w:rPr>
                <w:rFonts w:ascii="仿宋" w:hAnsi="仿宋" w:eastAsia="仿宋"/>
                <w:bCs/>
                <w:color w:val="auto"/>
                <w:szCs w:val="21"/>
              </w:rPr>
            </w:pPr>
            <w:r>
              <w:rPr>
                <w:rFonts w:hint="eastAsia" w:ascii="仿宋" w:hAnsi="仿宋" w:eastAsia="仿宋"/>
                <w:bCs/>
                <w:color w:val="auto"/>
                <w:szCs w:val="21"/>
              </w:rPr>
              <w:t>台</w:t>
            </w:r>
          </w:p>
        </w:tc>
        <w:tc>
          <w:tcPr>
            <w:tcW w:w="1949" w:type="dxa"/>
          </w:tcPr>
          <w:p>
            <w:pPr>
              <w:jc w:val="center"/>
              <w:rPr>
                <w:rFonts w:ascii="仿宋" w:hAnsi="仿宋" w:eastAsia="仿宋"/>
                <w:color w:val="auto"/>
                <w:szCs w:val="21"/>
              </w:rPr>
            </w:pPr>
            <w:r>
              <w:rPr>
                <w:rFonts w:ascii="仿宋" w:hAnsi="仿宋" w:eastAsia="仿宋"/>
                <w:color w:val="auto"/>
                <w:szCs w:val="21"/>
              </w:rPr>
              <w:t>必</w:t>
            </w:r>
            <w:r>
              <w:rPr>
                <w:rFonts w:hint="eastAsia" w:ascii="仿宋" w:hAnsi="仿宋" w:eastAsia="仿宋"/>
                <w:color w:val="auto"/>
                <w:szCs w:val="21"/>
              </w:rPr>
              <w:t>备</w:t>
            </w:r>
          </w:p>
        </w:tc>
        <w:tc>
          <w:tcPr>
            <w:tcW w:w="1997" w:type="dxa"/>
            <w:vMerge w:val="continue"/>
            <w:vAlign w:val="center"/>
          </w:tcPr>
          <w:p>
            <w:pPr>
              <w:jc w:val="center"/>
              <w:rPr>
                <w:rFonts w:ascii="仿宋" w:hAnsi="仿宋" w:eastAsia="仿宋"/>
                <w:color w:val="auto"/>
                <w:szCs w:val="21"/>
              </w:rPr>
            </w:pPr>
          </w:p>
        </w:tc>
      </w:tr>
    </w:tbl>
    <w:p>
      <w:pPr>
        <w:ind w:firstLine="420" w:firstLineChars="200"/>
        <w:rPr>
          <w:rFonts w:ascii="仿宋" w:hAnsi="仿宋" w:eastAsia="仿宋"/>
          <w:color w:val="auto"/>
        </w:rPr>
      </w:pPr>
      <w:r>
        <w:rPr>
          <w:rFonts w:hint="eastAsia" w:ascii="仿宋" w:hAnsi="仿宋" w:eastAsia="仿宋"/>
          <w:color w:val="auto"/>
        </w:rPr>
        <w:t>注：</w:t>
      </w:r>
    </w:p>
    <w:p>
      <w:pPr>
        <w:pStyle w:val="27"/>
        <w:keepNext w:val="0"/>
        <w:keepLines w:val="0"/>
        <w:pageBreakBefore w:val="0"/>
        <w:widowControl w:val="0"/>
        <w:numPr>
          <w:ilvl w:val="0"/>
          <w:numId w:val="3"/>
        </w:numPr>
        <w:kinsoku/>
        <w:wordWrap/>
        <w:overflowPunct/>
        <w:topLinePunct w:val="0"/>
        <w:autoSpaceDE/>
        <w:autoSpaceDN/>
        <w:bidi w:val="0"/>
        <w:adjustRightInd/>
        <w:snapToGrid/>
        <w:ind w:left="420" w:leftChars="200" w:firstLine="0" w:firstLineChars="0"/>
        <w:textAlignment w:val="auto"/>
        <w:outlineLvl w:val="9"/>
        <w:rPr>
          <w:rFonts w:ascii="仿宋" w:hAnsi="仿宋" w:eastAsia="仿宋"/>
          <w:color w:val="auto"/>
          <w:szCs w:val="21"/>
        </w:rPr>
      </w:pPr>
      <w:r>
        <w:rPr>
          <w:rFonts w:hint="eastAsia" w:ascii="仿宋" w:hAnsi="仿宋" w:eastAsia="仿宋"/>
          <w:color w:val="auto"/>
          <w:szCs w:val="21"/>
        </w:rPr>
        <w:t>备注中有执业分类领域为该分领域必备配置，其余分领域可选配或不配</w:t>
      </w:r>
    </w:p>
    <w:p>
      <w:pPr>
        <w:pStyle w:val="27"/>
        <w:keepNext w:val="0"/>
        <w:keepLines w:val="0"/>
        <w:pageBreakBefore w:val="0"/>
        <w:widowControl w:val="0"/>
        <w:numPr>
          <w:ilvl w:val="0"/>
          <w:numId w:val="3"/>
        </w:numPr>
        <w:kinsoku/>
        <w:wordWrap/>
        <w:overflowPunct/>
        <w:topLinePunct w:val="0"/>
        <w:autoSpaceDE/>
        <w:autoSpaceDN/>
        <w:bidi w:val="0"/>
        <w:adjustRightInd/>
        <w:snapToGrid/>
        <w:ind w:left="420" w:leftChars="200" w:firstLine="0" w:firstLineChars="0"/>
        <w:textAlignment w:val="auto"/>
        <w:outlineLvl w:val="9"/>
        <w:rPr>
          <w:rFonts w:hint="eastAsia" w:ascii="仿宋" w:hAnsi="仿宋" w:eastAsia="仿宋"/>
          <w:color w:val="auto"/>
          <w:szCs w:val="21"/>
        </w:rPr>
      </w:pPr>
      <w:r>
        <w:rPr>
          <w:rFonts w:hint="eastAsia" w:ascii="仿宋" w:hAnsi="仿宋" w:eastAsia="仿宋"/>
          <w:color w:val="auto"/>
          <w:szCs w:val="21"/>
        </w:rPr>
        <w:t>精神科评定量表包括但不限于：简明精神病评定量表(BPRS)、简明心理状况测验(MMSE)、阳性和阴性精神症状评定量表(PANSS)、汉密尔顿焦虑量表（HAMA）、汉密尔顿抑郁量表（HAMD）、社会功能缺陷筛选量表（SDSS）、日常生活能力评定量表（ADL）等。</w:t>
      </w:r>
    </w:p>
    <w:p>
      <w:pPr>
        <w:pStyle w:val="27"/>
        <w:keepNext w:val="0"/>
        <w:keepLines w:val="0"/>
        <w:pageBreakBefore w:val="0"/>
        <w:widowControl w:val="0"/>
        <w:numPr>
          <w:ilvl w:val="0"/>
          <w:numId w:val="3"/>
        </w:numPr>
        <w:kinsoku/>
        <w:wordWrap/>
        <w:overflowPunct/>
        <w:topLinePunct w:val="0"/>
        <w:autoSpaceDE/>
        <w:autoSpaceDN/>
        <w:bidi w:val="0"/>
        <w:adjustRightInd/>
        <w:snapToGrid/>
        <w:ind w:left="420" w:leftChars="200" w:firstLine="0" w:firstLineChars="0"/>
        <w:textAlignment w:val="auto"/>
        <w:outlineLvl w:val="9"/>
        <w:rPr>
          <w:rFonts w:hint="eastAsia" w:ascii="仿宋" w:hAnsi="仿宋" w:eastAsia="仿宋"/>
          <w:color w:val="auto"/>
          <w:szCs w:val="21"/>
        </w:rPr>
      </w:pPr>
      <w:r>
        <w:rPr>
          <w:rFonts w:hint="eastAsia" w:ascii="仿宋" w:hAnsi="仿宋" w:eastAsia="仿宋"/>
          <w:color w:val="auto"/>
          <w:szCs w:val="21"/>
        </w:rPr>
        <w:t>心理测试工具包括但不限于：韦氏成人记忆测验（WMS）、韦氏成人智力测验（WAIS）、韦氏儿童智力测验（WISC）、瑞文标准推理测验（SPM）、明尼苏达多相个性测验（MMPI）等。</w:t>
      </w:r>
    </w:p>
    <w:p>
      <w:pPr>
        <w:pStyle w:val="27"/>
        <w:keepNext w:val="0"/>
        <w:keepLines w:val="0"/>
        <w:pageBreakBefore w:val="0"/>
        <w:widowControl w:val="0"/>
        <w:numPr>
          <w:ilvl w:val="0"/>
          <w:numId w:val="3"/>
        </w:numPr>
        <w:kinsoku/>
        <w:wordWrap/>
        <w:overflowPunct/>
        <w:topLinePunct w:val="0"/>
        <w:autoSpaceDE/>
        <w:autoSpaceDN/>
        <w:bidi w:val="0"/>
        <w:adjustRightInd/>
        <w:snapToGrid/>
        <w:ind w:left="420" w:leftChars="200" w:firstLine="0" w:firstLineChars="0"/>
        <w:textAlignment w:val="auto"/>
        <w:outlineLvl w:val="9"/>
        <w:rPr>
          <w:rFonts w:hint="eastAsia" w:ascii="仿宋" w:hAnsi="仿宋" w:eastAsia="仿宋"/>
          <w:color w:val="auto"/>
          <w:szCs w:val="21"/>
        </w:rPr>
      </w:pPr>
      <w:r>
        <w:rPr>
          <w:rFonts w:hint="eastAsia" w:ascii="仿宋" w:hAnsi="仿宋" w:eastAsia="仿宋"/>
          <w:color w:val="auto"/>
          <w:szCs w:val="21"/>
        </w:rPr>
        <w:t>精神障碍诊疗指南包括但不限于：《临床诊疗指南 精神病学分册》（中华医学会）、《临床技术操作规范 精神病学分册》（中华医学会）以及各类精神疾病的防治指南等。</w:t>
      </w:r>
    </w:p>
    <w:p>
      <w:pPr>
        <w:jc w:val="center"/>
        <w:rPr>
          <w:rFonts w:ascii="仿宋" w:hAnsi="仿宋" w:eastAsia="仿宋"/>
          <w:color w:val="auto"/>
          <w:sz w:val="32"/>
          <w:szCs w:val="32"/>
        </w:rPr>
      </w:pPr>
    </w:p>
    <w:p>
      <w:pPr>
        <w:jc w:val="center"/>
        <w:rPr>
          <w:rFonts w:ascii="仿宋" w:hAnsi="仿宋" w:eastAsia="仿宋"/>
          <w:color w:val="auto"/>
          <w:sz w:val="32"/>
          <w:szCs w:val="32"/>
        </w:rPr>
      </w:pPr>
    </w:p>
    <w:p>
      <w:pPr>
        <w:jc w:val="center"/>
        <w:rPr>
          <w:rFonts w:ascii="仿宋" w:hAnsi="仿宋" w:eastAsia="仿宋"/>
          <w:color w:val="auto"/>
          <w:sz w:val="32"/>
          <w:szCs w:val="32"/>
        </w:rPr>
      </w:pPr>
    </w:p>
    <w:p>
      <w:pPr>
        <w:jc w:val="center"/>
        <w:rPr>
          <w:rFonts w:ascii="仿宋" w:hAnsi="仿宋" w:eastAsia="仿宋"/>
          <w:color w:val="auto"/>
          <w:sz w:val="32"/>
          <w:szCs w:val="32"/>
        </w:rPr>
      </w:pPr>
    </w:p>
    <w:p>
      <w:pPr>
        <w:jc w:val="center"/>
        <w:rPr>
          <w:rFonts w:ascii="仿宋" w:hAnsi="仿宋" w:eastAsia="仿宋"/>
          <w:color w:val="auto"/>
          <w:sz w:val="32"/>
          <w:szCs w:val="32"/>
        </w:rPr>
      </w:pPr>
    </w:p>
    <w:p>
      <w:pPr>
        <w:jc w:val="center"/>
        <w:rPr>
          <w:rFonts w:ascii="仿宋" w:hAnsi="仿宋" w:eastAsia="仿宋"/>
          <w:color w:val="auto"/>
          <w:sz w:val="32"/>
          <w:szCs w:val="32"/>
        </w:rPr>
      </w:pPr>
    </w:p>
    <w:p>
      <w:pPr>
        <w:jc w:val="center"/>
        <w:rPr>
          <w:rFonts w:ascii="仿宋" w:hAnsi="仿宋" w:eastAsia="仿宋"/>
          <w:color w:val="auto"/>
          <w:sz w:val="32"/>
          <w:szCs w:val="32"/>
        </w:rPr>
      </w:pPr>
    </w:p>
    <w:p>
      <w:pPr>
        <w:jc w:val="left"/>
        <w:rPr>
          <w:rFonts w:hint="eastAsia" w:ascii="仿宋" w:hAnsi="仿宋" w:eastAsia="仿宋"/>
          <w:color w:val="auto"/>
          <w:sz w:val="32"/>
          <w:szCs w:val="32"/>
        </w:rPr>
      </w:pPr>
    </w:p>
    <w:p>
      <w:pPr>
        <w:jc w:val="left"/>
        <w:rPr>
          <w:rFonts w:ascii="仿宋" w:hAnsi="仿宋" w:eastAsia="仿宋"/>
          <w:b w:val="0"/>
          <w:bCs w:val="0"/>
          <w:color w:val="auto"/>
          <w:sz w:val="32"/>
          <w:szCs w:val="32"/>
        </w:rPr>
      </w:pPr>
      <w:r>
        <w:rPr>
          <w:rFonts w:hint="eastAsia" w:ascii="仿宋" w:hAnsi="仿宋" w:eastAsia="仿宋"/>
          <w:b w:val="0"/>
          <w:bCs w:val="0"/>
          <w:color w:val="auto"/>
          <w:sz w:val="32"/>
          <w:szCs w:val="32"/>
        </w:rPr>
        <w:t>1-4</w:t>
      </w:r>
    </w:p>
    <w:p>
      <w:pPr>
        <w:pStyle w:val="2"/>
        <w:spacing w:before="0" w:after="0" w:line="360" w:lineRule="auto"/>
        <w:jc w:val="center"/>
        <w:rPr>
          <w:rFonts w:ascii="宋体" w:hAnsi="宋体" w:eastAsia="宋体" w:cs="方正小标宋简体"/>
          <w:b w:val="0"/>
          <w:bCs w:val="0"/>
          <w:color w:val="auto"/>
          <w:sz w:val="36"/>
          <w:szCs w:val="36"/>
        </w:rPr>
      </w:pPr>
      <w:r>
        <w:rPr>
          <w:rFonts w:hint="eastAsia" w:ascii="宋体" w:hAnsi="宋体" w:eastAsia="宋体" w:cs="方正小标宋简体"/>
          <w:b w:val="0"/>
          <w:bCs w:val="0"/>
          <w:color w:val="auto"/>
          <w:sz w:val="36"/>
          <w:szCs w:val="36"/>
        </w:rPr>
        <w:t>法医物证鉴定登记评审评分标准</w:t>
      </w:r>
      <w:r>
        <w:rPr>
          <w:rFonts w:ascii="宋体" w:hAnsi="宋体" w:eastAsia="宋体"/>
          <w:b w:val="0"/>
          <w:bCs w:val="0"/>
          <w:color w:val="auto"/>
          <w:sz w:val="32"/>
          <w:szCs w:val="32"/>
        </w:rPr>
        <w:tab/>
      </w:r>
    </w:p>
    <w:p>
      <w:pPr>
        <w:jc w:val="center"/>
        <w:rPr>
          <w:rFonts w:ascii="仿宋" w:hAnsi="仿宋" w:eastAsia="仿宋" w:cs="方正小标宋简体"/>
          <w:b/>
          <w:bCs w:val="0"/>
          <w:color w:val="auto"/>
          <w:sz w:val="32"/>
          <w:szCs w:val="32"/>
        </w:rPr>
      </w:pPr>
      <w:r>
        <w:rPr>
          <w:rFonts w:hint="eastAsia" w:ascii="仿宋" w:hAnsi="仿宋" w:eastAsia="仿宋"/>
          <w:b/>
          <w:bCs w:val="0"/>
          <w:color w:val="auto"/>
          <w:sz w:val="32"/>
          <w:szCs w:val="32"/>
        </w:rPr>
        <w:t>（一）</w:t>
      </w:r>
      <w:r>
        <w:rPr>
          <w:rFonts w:hint="eastAsia" w:ascii="仿宋" w:hAnsi="仿宋" w:eastAsia="仿宋" w:cs="方正小标宋简体"/>
          <w:b/>
          <w:bCs w:val="0"/>
          <w:color w:val="auto"/>
          <w:sz w:val="32"/>
          <w:szCs w:val="32"/>
        </w:rPr>
        <w:t>法医物证鉴定机构和人员专业能力要求</w:t>
      </w:r>
    </w:p>
    <w:tbl>
      <w:tblPr>
        <w:tblStyle w:val="11"/>
        <w:tblW w:w="149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1"/>
        <w:gridCol w:w="980"/>
        <w:gridCol w:w="3425"/>
        <w:gridCol w:w="2504"/>
        <w:gridCol w:w="7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blHeader/>
        </w:trPr>
        <w:tc>
          <w:tcPr>
            <w:tcW w:w="38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color w:val="auto"/>
                <w:szCs w:val="21"/>
              </w:rPr>
            </w:pPr>
            <w:r>
              <w:rPr>
                <w:rFonts w:hint="eastAsia" w:ascii="仿宋" w:hAnsi="仿宋" w:eastAsia="仿宋"/>
                <w:b/>
                <w:color w:val="auto"/>
                <w:szCs w:val="21"/>
              </w:rPr>
              <w:t>序号</w:t>
            </w:r>
          </w:p>
        </w:tc>
        <w:tc>
          <w:tcPr>
            <w:tcW w:w="98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color w:val="auto"/>
                <w:szCs w:val="21"/>
              </w:rPr>
            </w:pPr>
            <w:r>
              <w:rPr>
                <w:rFonts w:hint="eastAsia" w:ascii="仿宋" w:hAnsi="仿宋" w:eastAsia="仿宋"/>
                <w:b/>
                <w:color w:val="auto"/>
                <w:szCs w:val="21"/>
              </w:rPr>
              <w:t>执业</w:t>
            </w:r>
          </w:p>
          <w:p>
            <w:pPr>
              <w:jc w:val="center"/>
              <w:rPr>
                <w:rFonts w:ascii="仿宋" w:hAnsi="仿宋" w:eastAsia="仿宋"/>
                <w:b/>
                <w:color w:val="auto"/>
                <w:szCs w:val="21"/>
              </w:rPr>
            </w:pPr>
            <w:r>
              <w:rPr>
                <w:rFonts w:hint="eastAsia" w:ascii="仿宋" w:hAnsi="仿宋" w:eastAsia="仿宋"/>
                <w:b/>
                <w:color w:val="auto"/>
                <w:szCs w:val="21"/>
              </w:rPr>
              <w:t>领域</w:t>
            </w:r>
          </w:p>
        </w:tc>
        <w:tc>
          <w:tcPr>
            <w:tcW w:w="342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color w:val="auto"/>
                <w:szCs w:val="21"/>
              </w:rPr>
            </w:pPr>
            <w:r>
              <w:rPr>
                <w:rFonts w:hint="eastAsia" w:ascii="仿宋" w:hAnsi="仿宋" w:eastAsia="仿宋"/>
                <w:b/>
                <w:color w:val="auto"/>
                <w:szCs w:val="21"/>
              </w:rPr>
              <w:t>分领域及鉴定项目</w:t>
            </w:r>
          </w:p>
        </w:tc>
        <w:tc>
          <w:tcPr>
            <w:tcW w:w="250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color w:val="auto"/>
                <w:szCs w:val="21"/>
              </w:rPr>
            </w:pPr>
            <w:r>
              <w:rPr>
                <w:rFonts w:hint="eastAsia" w:ascii="仿宋" w:hAnsi="仿宋" w:eastAsia="仿宋"/>
                <w:b/>
                <w:color w:val="auto"/>
                <w:szCs w:val="21"/>
              </w:rPr>
              <w:t>人员专业要求</w:t>
            </w:r>
          </w:p>
          <w:p>
            <w:pPr>
              <w:jc w:val="center"/>
              <w:rPr>
                <w:rFonts w:ascii="仿宋" w:hAnsi="仿宋" w:eastAsia="仿宋"/>
                <w:b/>
                <w:color w:val="auto"/>
                <w:szCs w:val="21"/>
              </w:rPr>
            </w:pPr>
            <w:r>
              <w:rPr>
                <w:rFonts w:hint="eastAsia" w:ascii="仿宋" w:hAnsi="仿宋" w:eastAsia="仿宋"/>
                <w:b/>
                <w:color w:val="auto"/>
                <w:szCs w:val="21"/>
              </w:rPr>
              <w:t>（学历和职称专业）</w:t>
            </w:r>
          </w:p>
        </w:tc>
        <w:tc>
          <w:tcPr>
            <w:tcW w:w="770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color w:val="auto"/>
                <w:szCs w:val="21"/>
              </w:rPr>
            </w:pPr>
            <w:r>
              <w:rPr>
                <w:rFonts w:hint="eastAsia" w:ascii="仿宋" w:hAnsi="仿宋" w:eastAsia="仿宋"/>
                <w:b/>
                <w:color w:val="auto"/>
                <w:szCs w:val="21"/>
              </w:rPr>
              <w:t>专业</w:t>
            </w:r>
            <w:r>
              <w:rPr>
                <w:rFonts w:ascii="仿宋" w:hAnsi="仿宋" w:eastAsia="仿宋"/>
                <w:b/>
                <w:color w:val="auto"/>
                <w:szCs w:val="21"/>
              </w:rPr>
              <w:t>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7" w:hRule="atLeast"/>
        </w:trPr>
        <w:tc>
          <w:tcPr>
            <w:tcW w:w="381" w:type="dxa"/>
            <w:vAlign w:val="center"/>
          </w:tcPr>
          <w:p>
            <w:pPr>
              <w:rPr>
                <w:rFonts w:ascii="仿宋" w:hAnsi="仿宋" w:eastAsia="仿宋"/>
                <w:color w:val="auto"/>
                <w:szCs w:val="21"/>
              </w:rPr>
            </w:pPr>
            <w:r>
              <w:rPr>
                <w:rFonts w:hint="eastAsia" w:ascii="仿宋" w:hAnsi="仿宋" w:eastAsia="仿宋"/>
                <w:color w:val="auto"/>
                <w:szCs w:val="21"/>
              </w:rPr>
              <w:t>1</w:t>
            </w:r>
          </w:p>
        </w:tc>
        <w:tc>
          <w:tcPr>
            <w:tcW w:w="980" w:type="dxa"/>
            <w:vAlign w:val="center"/>
          </w:tcPr>
          <w:p>
            <w:pPr>
              <w:rPr>
                <w:rFonts w:ascii="仿宋" w:hAnsi="仿宋" w:eastAsia="仿宋"/>
                <w:color w:val="auto"/>
                <w:szCs w:val="21"/>
              </w:rPr>
            </w:pPr>
            <w:r>
              <w:rPr>
                <w:rFonts w:hint="eastAsia" w:ascii="仿宋" w:hAnsi="仿宋" w:eastAsia="仿宋"/>
                <w:color w:val="auto"/>
                <w:szCs w:val="21"/>
              </w:rPr>
              <w:t>法医物证鉴定</w:t>
            </w:r>
          </w:p>
        </w:tc>
        <w:tc>
          <w:tcPr>
            <w:tcW w:w="3425" w:type="dxa"/>
            <w:vAlign w:val="center"/>
          </w:tcPr>
          <w:p>
            <w:pPr>
              <w:rPr>
                <w:rFonts w:ascii="仿宋" w:hAnsi="仿宋" w:eastAsia="仿宋"/>
                <w:color w:val="auto"/>
                <w:szCs w:val="21"/>
              </w:rPr>
            </w:pPr>
            <w:r>
              <w:rPr>
                <w:rFonts w:hint="eastAsia" w:ascii="仿宋" w:hAnsi="仿宋" w:eastAsia="仿宋"/>
                <w:color w:val="auto"/>
                <w:szCs w:val="21"/>
              </w:rPr>
              <w:t>0401个体识别</w:t>
            </w:r>
          </w:p>
          <w:p>
            <w:pPr>
              <w:rPr>
                <w:rFonts w:ascii="仿宋" w:hAnsi="仿宋" w:eastAsia="仿宋"/>
                <w:color w:val="auto"/>
                <w:szCs w:val="21"/>
              </w:rPr>
            </w:pPr>
            <w:r>
              <w:rPr>
                <w:rFonts w:hint="eastAsia" w:ascii="仿宋" w:hAnsi="仿宋" w:eastAsia="仿宋"/>
                <w:color w:val="auto"/>
                <w:szCs w:val="21"/>
              </w:rPr>
              <w:t>0402三联体亲子关系鉴定</w:t>
            </w:r>
          </w:p>
          <w:p>
            <w:pPr>
              <w:rPr>
                <w:rFonts w:ascii="仿宋" w:hAnsi="仿宋" w:eastAsia="仿宋"/>
                <w:color w:val="auto"/>
                <w:szCs w:val="21"/>
              </w:rPr>
            </w:pPr>
            <w:r>
              <w:rPr>
                <w:rFonts w:hint="eastAsia" w:ascii="仿宋" w:hAnsi="仿宋" w:eastAsia="仿宋"/>
                <w:color w:val="auto"/>
                <w:szCs w:val="21"/>
              </w:rPr>
              <w:t>0403二联体亲子关系鉴定</w:t>
            </w:r>
          </w:p>
        </w:tc>
        <w:tc>
          <w:tcPr>
            <w:tcW w:w="2504" w:type="dxa"/>
            <w:vAlign w:val="center"/>
          </w:tcPr>
          <w:p>
            <w:pPr>
              <w:pStyle w:val="9"/>
              <w:jc w:val="both"/>
              <w:rPr>
                <w:rFonts w:ascii="仿宋" w:eastAsia="仿宋"/>
                <w:color w:val="auto"/>
                <w:sz w:val="21"/>
                <w:szCs w:val="21"/>
              </w:rPr>
            </w:pPr>
            <w:r>
              <w:rPr>
                <w:rFonts w:hint="eastAsia" w:ascii="仿宋" w:hAnsi="仿宋" w:eastAsia="仿宋"/>
                <w:color w:val="auto"/>
                <w:sz w:val="21"/>
                <w:szCs w:val="21"/>
              </w:rPr>
              <w:t>鉴定人员要求</w:t>
            </w:r>
            <w:r>
              <w:rPr>
                <w:rFonts w:hint="eastAsia" w:ascii="仿宋" w:eastAsia="仿宋"/>
                <w:color w:val="auto"/>
                <w:sz w:val="21"/>
                <w:szCs w:val="21"/>
              </w:rPr>
              <w:t>法医学或生物学或生命科学或遗传学或生物技术专业</w:t>
            </w:r>
            <w:r>
              <w:rPr>
                <w:rFonts w:hint="eastAsia" w:ascii="仿宋" w:hAnsi="仿宋" w:eastAsia="仿宋"/>
                <w:color w:val="auto"/>
                <w:sz w:val="21"/>
                <w:szCs w:val="21"/>
              </w:rPr>
              <w:t>本科及以上学历。</w:t>
            </w:r>
          </w:p>
          <w:p>
            <w:pPr>
              <w:pStyle w:val="9"/>
              <w:jc w:val="both"/>
              <w:rPr>
                <w:rFonts w:ascii="仿宋" w:eastAsia="仿宋"/>
                <w:color w:val="auto"/>
                <w:sz w:val="21"/>
                <w:szCs w:val="21"/>
              </w:rPr>
            </w:pPr>
            <w:r>
              <w:rPr>
                <w:rFonts w:hint="eastAsia" w:ascii="仿宋" w:eastAsia="仿宋"/>
                <w:color w:val="auto"/>
                <w:sz w:val="21"/>
                <w:szCs w:val="21"/>
              </w:rPr>
              <w:t>鉴定人员需要具备从事法医物证鉴定相关工作5年以上经历；</w:t>
            </w:r>
          </w:p>
          <w:p>
            <w:pPr>
              <w:pStyle w:val="9"/>
              <w:jc w:val="both"/>
              <w:rPr>
                <w:rFonts w:ascii="仿宋" w:hAnsi="仿宋" w:eastAsia="仿宋"/>
                <w:color w:val="auto"/>
                <w:sz w:val="21"/>
                <w:szCs w:val="21"/>
              </w:rPr>
            </w:pPr>
            <w:r>
              <w:rPr>
                <w:rFonts w:hint="eastAsia" w:ascii="仿宋" w:eastAsia="仿宋"/>
                <w:color w:val="auto"/>
                <w:sz w:val="21"/>
                <w:szCs w:val="21"/>
              </w:rPr>
              <w:t>鉴定机构需要至少</w:t>
            </w:r>
            <w:r>
              <w:rPr>
                <w:rFonts w:ascii="仿宋" w:eastAsia="仿宋"/>
                <w:color w:val="auto"/>
                <w:sz w:val="21"/>
                <w:szCs w:val="21"/>
              </w:rPr>
              <w:t>1</w:t>
            </w:r>
            <w:r>
              <w:rPr>
                <w:rFonts w:hint="eastAsia" w:ascii="仿宋" w:eastAsia="仿宋"/>
                <w:color w:val="auto"/>
                <w:sz w:val="21"/>
                <w:szCs w:val="21"/>
              </w:rPr>
              <w:t>人（专职鉴定人）有法医类中级职称。</w:t>
            </w:r>
          </w:p>
        </w:tc>
        <w:tc>
          <w:tcPr>
            <w:tcW w:w="7702" w:type="dxa"/>
            <w:vAlign w:val="center"/>
          </w:tcPr>
          <w:p>
            <w:pPr>
              <w:rPr>
                <w:rFonts w:ascii="仿宋" w:hAnsi="仿宋" w:eastAsia="仿宋"/>
                <w:color w:val="auto"/>
                <w:szCs w:val="21"/>
              </w:rPr>
            </w:pPr>
            <w:r>
              <w:rPr>
                <w:rFonts w:hint="eastAsia" w:ascii="仿宋" w:hAnsi="仿宋" w:eastAsia="仿宋"/>
                <w:color w:val="auto"/>
                <w:szCs w:val="21"/>
              </w:rPr>
              <w:t>具备运用法医物证学相关技术和知识对各类生物检材进行个体识别和亲子关系鉴别和判断并提供鉴定意见的能力。具体包括：</w:t>
            </w:r>
          </w:p>
          <w:p>
            <w:pPr>
              <w:rPr>
                <w:rFonts w:ascii="仿宋" w:hAnsi="仿宋" w:eastAsia="仿宋"/>
                <w:color w:val="auto"/>
                <w:szCs w:val="21"/>
              </w:rPr>
            </w:pPr>
            <w:r>
              <w:rPr>
                <w:rFonts w:hint="eastAsia" w:ascii="仿宋" w:hAnsi="仿宋" w:eastAsia="仿宋"/>
                <w:color w:val="auto"/>
                <w:szCs w:val="21"/>
              </w:rPr>
              <w:t>（1）熟悉法医物证学的基础知识、原理和有关理论；</w:t>
            </w:r>
          </w:p>
          <w:p>
            <w:pPr>
              <w:rPr>
                <w:rFonts w:ascii="仿宋" w:hAnsi="仿宋" w:eastAsia="仿宋"/>
                <w:color w:val="auto"/>
                <w:szCs w:val="21"/>
              </w:rPr>
            </w:pPr>
            <w:r>
              <w:rPr>
                <w:rFonts w:hint="eastAsia" w:ascii="仿宋" w:hAnsi="仿宋" w:eastAsia="仿宋"/>
                <w:color w:val="auto"/>
                <w:szCs w:val="21"/>
              </w:rPr>
              <w:t>（2）熟悉法医物证鉴定相关的国家标准、行业标准、技术规范；</w:t>
            </w:r>
          </w:p>
          <w:p>
            <w:pPr>
              <w:rPr>
                <w:rFonts w:ascii="仿宋" w:hAnsi="仿宋" w:eastAsia="仿宋"/>
                <w:color w:val="auto"/>
                <w:szCs w:val="21"/>
              </w:rPr>
            </w:pPr>
            <w:r>
              <w:rPr>
                <w:rFonts w:hint="eastAsia" w:ascii="仿宋" w:hAnsi="仿宋" w:eastAsia="仿宋"/>
                <w:color w:val="auto"/>
                <w:szCs w:val="21"/>
              </w:rPr>
              <w:t>（3）掌握各类生物检材D</w:t>
            </w:r>
            <w:r>
              <w:rPr>
                <w:rFonts w:ascii="仿宋" w:hAnsi="仿宋" w:eastAsia="仿宋"/>
                <w:color w:val="auto"/>
                <w:szCs w:val="21"/>
              </w:rPr>
              <w:t>NA</w:t>
            </w:r>
            <w:r>
              <w:rPr>
                <w:rFonts w:hint="eastAsia" w:ascii="仿宋" w:hAnsi="仿宋" w:eastAsia="仿宋"/>
                <w:color w:val="auto"/>
                <w:szCs w:val="21"/>
              </w:rPr>
              <w:t xml:space="preserve">提取的原理和技术； </w:t>
            </w:r>
          </w:p>
          <w:p>
            <w:pPr>
              <w:rPr>
                <w:rFonts w:ascii="仿宋" w:hAnsi="仿宋" w:eastAsia="仿宋"/>
                <w:color w:val="auto"/>
                <w:szCs w:val="21"/>
              </w:rPr>
            </w:pPr>
            <w:r>
              <w:rPr>
                <w:rFonts w:hint="eastAsia" w:ascii="仿宋" w:hAnsi="仿宋" w:eastAsia="仿宋"/>
                <w:color w:val="auto"/>
                <w:szCs w:val="21"/>
              </w:rPr>
              <w:t>（4）掌握人类血（斑）种属试验、人类精液（斑）种属试验、常染色体STR及性别检测、Y染色体STR检测、X染色体STR检测的原理和技术；</w:t>
            </w:r>
          </w:p>
          <w:p>
            <w:pPr>
              <w:rPr>
                <w:rFonts w:ascii="仿宋" w:hAnsi="仿宋" w:eastAsia="仿宋"/>
                <w:color w:val="auto"/>
                <w:szCs w:val="21"/>
              </w:rPr>
            </w:pPr>
            <w:r>
              <w:rPr>
                <w:rFonts w:hint="eastAsia" w:ascii="仿宋" w:hAnsi="仿宋" w:eastAsia="仿宋"/>
                <w:color w:val="auto"/>
                <w:szCs w:val="21"/>
              </w:rPr>
              <w:t>（5）掌握对法医物证检验结果进行分析、判断和解释的能力；</w:t>
            </w:r>
          </w:p>
          <w:p>
            <w:pPr>
              <w:rPr>
                <w:rFonts w:ascii="仿宋" w:hAnsi="仿宋" w:eastAsia="仿宋"/>
                <w:color w:val="auto"/>
                <w:szCs w:val="21"/>
              </w:rPr>
            </w:pPr>
            <w:r>
              <w:rPr>
                <w:rFonts w:hint="eastAsia" w:ascii="仿宋" w:hAnsi="仿宋" w:eastAsia="仿宋"/>
                <w:color w:val="auto"/>
                <w:szCs w:val="21"/>
              </w:rPr>
              <w:t>（</w:t>
            </w:r>
            <w:r>
              <w:rPr>
                <w:rFonts w:ascii="仿宋" w:hAnsi="仿宋" w:eastAsia="仿宋"/>
                <w:color w:val="auto"/>
                <w:szCs w:val="21"/>
              </w:rPr>
              <w:t>6</w:t>
            </w:r>
            <w:r>
              <w:rPr>
                <w:rFonts w:hint="eastAsia" w:ascii="仿宋" w:hAnsi="仿宋" w:eastAsia="仿宋"/>
                <w:color w:val="auto"/>
                <w:szCs w:val="21"/>
              </w:rPr>
              <w:t>）熟悉法医物证鉴定必备仪器设备的原理、操作和维护。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381" w:type="dxa"/>
            <w:vAlign w:val="center"/>
          </w:tcPr>
          <w:p>
            <w:pPr>
              <w:rPr>
                <w:rFonts w:ascii="仿宋" w:hAnsi="仿宋" w:eastAsia="仿宋"/>
                <w:color w:val="auto"/>
                <w:szCs w:val="21"/>
              </w:rPr>
            </w:pPr>
            <w:r>
              <w:rPr>
                <w:rFonts w:hint="eastAsia" w:ascii="仿宋" w:hAnsi="仿宋" w:eastAsia="仿宋"/>
                <w:color w:val="auto"/>
                <w:szCs w:val="21"/>
              </w:rPr>
              <w:t>2</w:t>
            </w:r>
          </w:p>
        </w:tc>
        <w:tc>
          <w:tcPr>
            <w:tcW w:w="980" w:type="dxa"/>
            <w:vAlign w:val="center"/>
          </w:tcPr>
          <w:p>
            <w:pPr>
              <w:rPr>
                <w:rFonts w:ascii="仿宋" w:hAnsi="仿宋" w:eastAsia="仿宋"/>
                <w:color w:val="auto"/>
                <w:szCs w:val="21"/>
              </w:rPr>
            </w:pPr>
            <w:r>
              <w:rPr>
                <w:rFonts w:hint="eastAsia" w:ascii="仿宋" w:hAnsi="仿宋" w:eastAsia="仿宋"/>
                <w:color w:val="auto"/>
                <w:szCs w:val="21"/>
              </w:rPr>
              <w:t>法医物证鉴定</w:t>
            </w:r>
          </w:p>
        </w:tc>
        <w:tc>
          <w:tcPr>
            <w:tcW w:w="3425" w:type="dxa"/>
            <w:vAlign w:val="center"/>
          </w:tcPr>
          <w:p>
            <w:pPr>
              <w:rPr>
                <w:rFonts w:ascii="仿宋" w:hAnsi="仿宋" w:eastAsia="仿宋"/>
                <w:color w:val="auto"/>
                <w:szCs w:val="21"/>
              </w:rPr>
            </w:pPr>
            <w:r>
              <w:rPr>
                <w:rFonts w:hint="eastAsia" w:ascii="仿宋" w:hAnsi="仿宋" w:eastAsia="仿宋"/>
                <w:color w:val="auto"/>
                <w:szCs w:val="21"/>
              </w:rPr>
              <w:t>0404亲缘关系鉴定</w:t>
            </w:r>
          </w:p>
        </w:tc>
        <w:tc>
          <w:tcPr>
            <w:tcW w:w="2504" w:type="dxa"/>
            <w:vAlign w:val="center"/>
          </w:tcPr>
          <w:p>
            <w:pPr>
              <w:pStyle w:val="9"/>
              <w:jc w:val="both"/>
              <w:rPr>
                <w:rFonts w:ascii="仿宋" w:eastAsia="仿宋"/>
                <w:color w:val="auto"/>
                <w:sz w:val="21"/>
                <w:szCs w:val="21"/>
              </w:rPr>
            </w:pPr>
            <w:r>
              <w:rPr>
                <w:rFonts w:hint="eastAsia" w:ascii="仿宋" w:hAnsi="仿宋" w:eastAsia="仿宋"/>
                <w:color w:val="auto"/>
                <w:sz w:val="21"/>
                <w:szCs w:val="21"/>
              </w:rPr>
              <w:t>鉴定人员要求</w:t>
            </w:r>
            <w:r>
              <w:rPr>
                <w:rFonts w:hint="eastAsia" w:ascii="仿宋" w:eastAsia="仿宋"/>
                <w:color w:val="auto"/>
                <w:sz w:val="21"/>
                <w:szCs w:val="21"/>
              </w:rPr>
              <w:t>法医学或生物学或生命科学或遗传学或生物技术专业</w:t>
            </w:r>
            <w:r>
              <w:rPr>
                <w:rFonts w:hint="eastAsia" w:ascii="仿宋" w:hAnsi="仿宋" w:eastAsia="仿宋"/>
                <w:color w:val="auto"/>
                <w:sz w:val="21"/>
                <w:szCs w:val="21"/>
              </w:rPr>
              <w:t>本科及以上学历。</w:t>
            </w:r>
          </w:p>
          <w:p>
            <w:pPr>
              <w:pStyle w:val="9"/>
              <w:jc w:val="both"/>
              <w:rPr>
                <w:rFonts w:ascii="仿宋" w:eastAsia="仿宋"/>
                <w:color w:val="auto"/>
                <w:sz w:val="21"/>
                <w:szCs w:val="21"/>
              </w:rPr>
            </w:pPr>
            <w:r>
              <w:rPr>
                <w:rFonts w:hint="eastAsia" w:ascii="仿宋" w:eastAsia="仿宋"/>
                <w:color w:val="auto"/>
                <w:sz w:val="21"/>
                <w:szCs w:val="21"/>
              </w:rPr>
              <w:t>鉴定人员需具备从事法医物证鉴定相关工作5年以经历；</w:t>
            </w:r>
          </w:p>
          <w:p>
            <w:pPr>
              <w:pStyle w:val="9"/>
              <w:jc w:val="both"/>
              <w:rPr>
                <w:rFonts w:ascii="仿宋" w:hAnsi="仿宋" w:eastAsia="仿宋"/>
                <w:color w:val="auto"/>
                <w:szCs w:val="21"/>
              </w:rPr>
            </w:pPr>
            <w:r>
              <w:rPr>
                <w:rFonts w:hint="eastAsia" w:ascii="仿宋" w:eastAsia="仿宋"/>
                <w:color w:val="auto"/>
                <w:sz w:val="21"/>
                <w:szCs w:val="21"/>
              </w:rPr>
              <w:t>鉴定机构需要至少</w:t>
            </w:r>
            <w:r>
              <w:rPr>
                <w:rFonts w:ascii="仿宋" w:eastAsia="仿宋"/>
                <w:color w:val="auto"/>
                <w:sz w:val="21"/>
                <w:szCs w:val="21"/>
              </w:rPr>
              <w:t>2</w:t>
            </w:r>
            <w:r>
              <w:rPr>
                <w:rFonts w:hint="eastAsia" w:ascii="仿宋" w:eastAsia="仿宋"/>
                <w:color w:val="auto"/>
                <w:sz w:val="21"/>
                <w:szCs w:val="21"/>
              </w:rPr>
              <w:t>人（专职鉴定人）有法医类高级职称。</w:t>
            </w:r>
          </w:p>
        </w:tc>
        <w:tc>
          <w:tcPr>
            <w:tcW w:w="7702" w:type="dxa"/>
            <w:vAlign w:val="center"/>
          </w:tcPr>
          <w:p>
            <w:pPr>
              <w:rPr>
                <w:rFonts w:ascii="仿宋" w:hAnsi="仿宋" w:eastAsia="仿宋"/>
                <w:color w:val="auto"/>
                <w:szCs w:val="21"/>
              </w:rPr>
            </w:pPr>
            <w:r>
              <w:rPr>
                <w:rFonts w:hint="eastAsia" w:ascii="仿宋" w:hAnsi="仿宋" w:eastAsia="仿宋"/>
                <w:color w:val="auto"/>
                <w:szCs w:val="21"/>
              </w:rPr>
              <w:t>具备运用法医物证学相关技术和知识对生物检材进行亲缘关系鉴别和判断并提供鉴定意见的能力。具体包括：</w:t>
            </w:r>
            <w:r>
              <w:rPr>
                <w:rFonts w:ascii="仿宋" w:hAnsi="仿宋" w:eastAsia="仿宋"/>
                <w:color w:val="auto"/>
                <w:szCs w:val="21"/>
              </w:rPr>
              <w:t xml:space="preserve"> </w:t>
            </w:r>
          </w:p>
          <w:p>
            <w:pPr>
              <w:rPr>
                <w:rFonts w:ascii="仿宋" w:hAnsi="仿宋" w:eastAsia="仿宋"/>
                <w:color w:val="auto"/>
                <w:szCs w:val="21"/>
              </w:rPr>
            </w:pPr>
            <w:r>
              <w:rPr>
                <w:rFonts w:hint="eastAsia" w:ascii="仿宋" w:hAnsi="仿宋" w:eastAsia="仿宋"/>
                <w:color w:val="auto"/>
                <w:szCs w:val="21"/>
              </w:rPr>
              <w:t>（1）熟悉法医物证学的基础知识、原理和有关理论；</w:t>
            </w:r>
          </w:p>
          <w:p>
            <w:pPr>
              <w:rPr>
                <w:rFonts w:ascii="仿宋" w:hAnsi="仿宋" w:eastAsia="仿宋"/>
                <w:color w:val="auto"/>
                <w:szCs w:val="21"/>
              </w:rPr>
            </w:pPr>
            <w:r>
              <w:rPr>
                <w:rFonts w:hint="eastAsia" w:ascii="仿宋" w:hAnsi="仿宋" w:eastAsia="仿宋"/>
                <w:color w:val="auto"/>
                <w:szCs w:val="21"/>
              </w:rPr>
              <w:t>（2）熟悉法医物证鉴定相关的国家标准、行业标准、技术规范；</w:t>
            </w:r>
          </w:p>
          <w:p>
            <w:pPr>
              <w:rPr>
                <w:rFonts w:ascii="仿宋" w:hAnsi="仿宋" w:eastAsia="仿宋"/>
                <w:color w:val="auto"/>
                <w:szCs w:val="21"/>
              </w:rPr>
            </w:pPr>
            <w:r>
              <w:rPr>
                <w:rFonts w:hint="eastAsia" w:ascii="仿宋" w:hAnsi="仿宋" w:eastAsia="仿宋"/>
                <w:color w:val="auto"/>
                <w:szCs w:val="21"/>
              </w:rPr>
              <w:t>（3）掌握各类生物检材D</w:t>
            </w:r>
            <w:r>
              <w:rPr>
                <w:rFonts w:ascii="仿宋" w:hAnsi="仿宋" w:eastAsia="仿宋"/>
                <w:color w:val="auto"/>
                <w:szCs w:val="21"/>
              </w:rPr>
              <w:t>NA</w:t>
            </w:r>
            <w:r>
              <w:rPr>
                <w:rFonts w:hint="eastAsia" w:ascii="仿宋" w:hAnsi="仿宋" w:eastAsia="仿宋"/>
                <w:color w:val="auto"/>
                <w:szCs w:val="21"/>
              </w:rPr>
              <w:t xml:space="preserve">提取的原理和技术； </w:t>
            </w:r>
          </w:p>
          <w:p>
            <w:pPr>
              <w:rPr>
                <w:rFonts w:ascii="仿宋" w:hAnsi="仿宋" w:eastAsia="仿宋"/>
                <w:color w:val="auto"/>
                <w:szCs w:val="21"/>
              </w:rPr>
            </w:pPr>
            <w:r>
              <w:rPr>
                <w:rFonts w:hint="eastAsia" w:ascii="仿宋" w:hAnsi="仿宋" w:eastAsia="仿宋"/>
                <w:color w:val="auto"/>
                <w:szCs w:val="21"/>
              </w:rPr>
              <w:t>（4）掌握STR、SNP分型和线粒体DNA测序的原理和技术；</w:t>
            </w:r>
          </w:p>
          <w:p>
            <w:pPr>
              <w:rPr>
                <w:rFonts w:ascii="仿宋" w:hAnsi="仿宋" w:eastAsia="仿宋"/>
                <w:color w:val="auto"/>
                <w:szCs w:val="21"/>
              </w:rPr>
            </w:pPr>
            <w:r>
              <w:rPr>
                <w:rFonts w:hint="eastAsia" w:ascii="仿宋" w:hAnsi="仿宋" w:eastAsia="仿宋"/>
                <w:color w:val="auto"/>
                <w:szCs w:val="21"/>
              </w:rPr>
              <w:t>（5）掌握对法医物证检验结果进行分析、判断和解释的能力；</w:t>
            </w:r>
          </w:p>
          <w:p>
            <w:pPr>
              <w:rPr>
                <w:rFonts w:ascii="仿宋" w:hAnsi="仿宋" w:eastAsia="仿宋"/>
                <w:color w:val="auto"/>
                <w:szCs w:val="21"/>
              </w:rPr>
            </w:pPr>
            <w:r>
              <w:rPr>
                <w:rFonts w:hint="eastAsia" w:ascii="仿宋" w:hAnsi="仿宋" w:eastAsia="仿宋"/>
                <w:color w:val="auto"/>
                <w:szCs w:val="21"/>
              </w:rPr>
              <w:t>（</w:t>
            </w:r>
            <w:r>
              <w:rPr>
                <w:rFonts w:ascii="仿宋" w:hAnsi="仿宋" w:eastAsia="仿宋"/>
                <w:color w:val="auto"/>
                <w:szCs w:val="21"/>
              </w:rPr>
              <w:t>6</w:t>
            </w:r>
            <w:r>
              <w:rPr>
                <w:rFonts w:hint="eastAsia" w:ascii="仿宋" w:hAnsi="仿宋" w:eastAsia="仿宋"/>
                <w:color w:val="auto"/>
                <w:szCs w:val="21"/>
              </w:rPr>
              <w:t>）熟悉法医物证鉴定必备仪器设备的原理、操作和维护。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381" w:type="dxa"/>
            <w:vAlign w:val="center"/>
          </w:tcPr>
          <w:p>
            <w:pPr>
              <w:rPr>
                <w:rFonts w:ascii="仿宋" w:hAnsi="仿宋" w:eastAsia="仿宋"/>
                <w:color w:val="auto"/>
                <w:szCs w:val="21"/>
              </w:rPr>
            </w:pPr>
            <w:r>
              <w:rPr>
                <w:rFonts w:hint="eastAsia" w:ascii="仿宋" w:hAnsi="仿宋" w:eastAsia="仿宋"/>
                <w:color w:val="auto"/>
                <w:szCs w:val="21"/>
              </w:rPr>
              <w:t>3</w:t>
            </w:r>
          </w:p>
        </w:tc>
        <w:tc>
          <w:tcPr>
            <w:tcW w:w="980" w:type="dxa"/>
            <w:vAlign w:val="center"/>
          </w:tcPr>
          <w:p>
            <w:pPr>
              <w:rPr>
                <w:rFonts w:ascii="仿宋" w:hAnsi="仿宋" w:eastAsia="仿宋"/>
                <w:color w:val="auto"/>
                <w:szCs w:val="21"/>
              </w:rPr>
            </w:pPr>
            <w:r>
              <w:rPr>
                <w:rFonts w:hint="eastAsia" w:ascii="仿宋" w:hAnsi="仿宋" w:eastAsia="仿宋"/>
                <w:color w:val="auto"/>
                <w:szCs w:val="21"/>
              </w:rPr>
              <w:t>法医物证鉴定</w:t>
            </w:r>
          </w:p>
        </w:tc>
        <w:tc>
          <w:tcPr>
            <w:tcW w:w="3425" w:type="dxa"/>
            <w:vAlign w:val="center"/>
          </w:tcPr>
          <w:p>
            <w:pPr>
              <w:rPr>
                <w:rFonts w:ascii="仿宋" w:hAnsi="仿宋" w:eastAsia="仿宋"/>
                <w:color w:val="auto"/>
                <w:szCs w:val="21"/>
              </w:rPr>
            </w:pPr>
            <w:r>
              <w:rPr>
                <w:rFonts w:hint="eastAsia" w:ascii="仿宋" w:hAnsi="仿宋" w:eastAsia="仿宋"/>
                <w:color w:val="auto"/>
                <w:szCs w:val="21"/>
              </w:rPr>
              <w:t>0405生物检材种属和组织来源鉴定</w:t>
            </w:r>
          </w:p>
          <w:p>
            <w:pPr>
              <w:rPr>
                <w:rFonts w:ascii="仿宋" w:hAnsi="仿宋" w:eastAsia="仿宋"/>
                <w:color w:val="auto"/>
                <w:szCs w:val="21"/>
              </w:rPr>
            </w:pPr>
            <w:r>
              <w:rPr>
                <w:rFonts w:hint="eastAsia" w:ascii="仿宋" w:hAnsi="仿宋" w:eastAsia="仿宋"/>
                <w:color w:val="auto"/>
                <w:szCs w:val="21"/>
              </w:rPr>
              <w:t>0406生物检材来源生物地理溯源</w:t>
            </w:r>
          </w:p>
          <w:p>
            <w:pPr>
              <w:rPr>
                <w:rFonts w:ascii="仿宋" w:hAnsi="仿宋" w:eastAsia="仿宋"/>
                <w:color w:val="auto"/>
                <w:szCs w:val="21"/>
              </w:rPr>
            </w:pPr>
            <w:r>
              <w:rPr>
                <w:rFonts w:hint="eastAsia" w:ascii="仿宋" w:hAnsi="仿宋" w:eastAsia="仿宋"/>
                <w:color w:val="auto"/>
                <w:szCs w:val="21"/>
              </w:rPr>
              <w:t>0407生物检材来源个体表型推断</w:t>
            </w:r>
          </w:p>
          <w:p>
            <w:pPr>
              <w:rPr>
                <w:rFonts w:ascii="仿宋" w:hAnsi="仿宋" w:eastAsia="仿宋"/>
                <w:color w:val="auto"/>
                <w:szCs w:val="21"/>
              </w:rPr>
            </w:pPr>
            <w:r>
              <w:rPr>
                <w:rFonts w:hint="eastAsia" w:ascii="仿宋" w:hAnsi="仿宋" w:eastAsia="仿宋"/>
                <w:color w:val="auto"/>
                <w:szCs w:val="21"/>
              </w:rPr>
              <w:t>0408生物检材来源个体年龄推断</w:t>
            </w:r>
          </w:p>
          <w:p>
            <w:pPr>
              <w:rPr>
                <w:rFonts w:ascii="仿宋" w:hAnsi="仿宋" w:eastAsia="仿宋"/>
                <w:color w:val="auto"/>
                <w:szCs w:val="21"/>
              </w:rPr>
            </w:pPr>
            <w:r>
              <w:rPr>
                <w:rFonts w:hint="eastAsia" w:ascii="仿宋" w:hAnsi="仿宋" w:eastAsia="仿宋"/>
                <w:color w:val="auto"/>
                <w:szCs w:val="21"/>
              </w:rPr>
              <w:t>0409与非人源生物检材相关的其他法医物证鉴定</w:t>
            </w:r>
          </w:p>
        </w:tc>
        <w:tc>
          <w:tcPr>
            <w:tcW w:w="2504" w:type="dxa"/>
            <w:vAlign w:val="center"/>
          </w:tcPr>
          <w:p>
            <w:pPr>
              <w:pStyle w:val="9"/>
              <w:jc w:val="both"/>
              <w:rPr>
                <w:rFonts w:ascii="仿宋" w:eastAsia="仿宋"/>
                <w:color w:val="auto"/>
                <w:sz w:val="21"/>
                <w:szCs w:val="21"/>
              </w:rPr>
            </w:pPr>
            <w:r>
              <w:rPr>
                <w:rFonts w:hint="eastAsia" w:ascii="仿宋" w:hAnsi="仿宋" w:eastAsia="仿宋"/>
                <w:color w:val="auto"/>
                <w:sz w:val="21"/>
                <w:szCs w:val="21"/>
              </w:rPr>
              <w:t>鉴定人员要求</w:t>
            </w:r>
            <w:r>
              <w:rPr>
                <w:rFonts w:hint="eastAsia" w:ascii="仿宋" w:eastAsia="仿宋"/>
                <w:color w:val="auto"/>
                <w:sz w:val="21"/>
                <w:szCs w:val="21"/>
              </w:rPr>
              <w:t>法医学或生物学或生命科学或遗传学或生物技术专业</w:t>
            </w:r>
            <w:r>
              <w:rPr>
                <w:rFonts w:hint="eastAsia" w:ascii="仿宋" w:hAnsi="仿宋" w:eastAsia="仿宋"/>
                <w:color w:val="auto"/>
                <w:sz w:val="21"/>
                <w:szCs w:val="21"/>
              </w:rPr>
              <w:t>本科及以上学历。</w:t>
            </w:r>
          </w:p>
          <w:p>
            <w:pPr>
              <w:pStyle w:val="9"/>
              <w:jc w:val="both"/>
              <w:rPr>
                <w:rFonts w:ascii="仿宋" w:eastAsia="仿宋"/>
                <w:color w:val="auto"/>
                <w:sz w:val="21"/>
                <w:szCs w:val="21"/>
              </w:rPr>
            </w:pPr>
            <w:r>
              <w:rPr>
                <w:rFonts w:hint="eastAsia" w:ascii="仿宋" w:eastAsia="仿宋"/>
                <w:color w:val="auto"/>
                <w:sz w:val="21"/>
                <w:szCs w:val="21"/>
              </w:rPr>
              <w:t>鉴定人员需具备从事法医物证鉴定相关工作5年以经历；</w:t>
            </w:r>
          </w:p>
          <w:p>
            <w:pPr>
              <w:pStyle w:val="9"/>
              <w:jc w:val="both"/>
              <w:rPr>
                <w:rFonts w:ascii="仿宋" w:hAnsi="仿宋" w:eastAsia="仿宋"/>
                <w:color w:val="auto"/>
                <w:szCs w:val="21"/>
              </w:rPr>
            </w:pPr>
            <w:r>
              <w:rPr>
                <w:rFonts w:hint="eastAsia" w:ascii="仿宋" w:eastAsia="仿宋"/>
                <w:color w:val="auto"/>
                <w:sz w:val="21"/>
                <w:szCs w:val="21"/>
              </w:rPr>
              <w:t>鉴定机构需要至少</w:t>
            </w:r>
            <w:r>
              <w:rPr>
                <w:rFonts w:ascii="仿宋" w:eastAsia="仿宋"/>
                <w:color w:val="auto"/>
                <w:sz w:val="21"/>
                <w:szCs w:val="21"/>
              </w:rPr>
              <w:t>3</w:t>
            </w:r>
            <w:r>
              <w:rPr>
                <w:rFonts w:hint="eastAsia" w:ascii="仿宋" w:eastAsia="仿宋"/>
                <w:color w:val="auto"/>
                <w:sz w:val="21"/>
                <w:szCs w:val="21"/>
              </w:rPr>
              <w:t>人（专职鉴定人）有法医类高级职称。</w:t>
            </w:r>
          </w:p>
        </w:tc>
        <w:tc>
          <w:tcPr>
            <w:tcW w:w="7702" w:type="dxa"/>
            <w:vAlign w:val="center"/>
          </w:tcPr>
          <w:p>
            <w:pPr>
              <w:rPr>
                <w:rFonts w:ascii="仿宋" w:hAnsi="仿宋" w:eastAsia="仿宋"/>
                <w:color w:val="auto"/>
                <w:szCs w:val="21"/>
              </w:rPr>
            </w:pPr>
            <w:r>
              <w:rPr>
                <w:rFonts w:hint="eastAsia" w:ascii="仿宋" w:hAnsi="仿宋" w:eastAsia="仿宋"/>
                <w:color w:val="auto"/>
                <w:szCs w:val="21"/>
              </w:rPr>
              <w:t>具备运用法医物证学相关技术和知识对生物检材进行种属和组织来源鉴定、生物地理溯源、表型推断、年龄推断及非人源生物检材的相关法医物证鉴定的能力。具体包括：</w:t>
            </w:r>
          </w:p>
          <w:p>
            <w:pPr>
              <w:rPr>
                <w:rFonts w:ascii="仿宋" w:hAnsi="仿宋" w:eastAsia="仿宋"/>
                <w:color w:val="auto"/>
                <w:szCs w:val="21"/>
              </w:rPr>
            </w:pPr>
            <w:r>
              <w:rPr>
                <w:rFonts w:hint="eastAsia" w:ascii="仿宋" w:hAnsi="仿宋" w:eastAsia="仿宋"/>
                <w:color w:val="auto"/>
                <w:szCs w:val="21"/>
              </w:rPr>
              <w:t>（1）熟悉法医物证学的基础知识、原理和有关理论；</w:t>
            </w:r>
          </w:p>
          <w:p>
            <w:pPr>
              <w:rPr>
                <w:rFonts w:ascii="仿宋" w:hAnsi="仿宋" w:eastAsia="仿宋"/>
                <w:color w:val="auto"/>
                <w:szCs w:val="21"/>
              </w:rPr>
            </w:pPr>
            <w:r>
              <w:rPr>
                <w:rFonts w:hint="eastAsia" w:ascii="仿宋" w:hAnsi="仿宋" w:eastAsia="仿宋"/>
                <w:color w:val="auto"/>
                <w:szCs w:val="21"/>
              </w:rPr>
              <w:t>（2）熟悉法医物证鉴定相关的国家标准、行业标准、技术规范；</w:t>
            </w:r>
          </w:p>
          <w:p>
            <w:pPr>
              <w:rPr>
                <w:rFonts w:ascii="仿宋" w:hAnsi="仿宋" w:eastAsia="仿宋"/>
                <w:color w:val="auto"/>
                <w:szCs w:val="21"/>
              </w:rPr>
            </w:pPr>
            <w:r>
              <w:rPr>
                <w:rFonts w:hint="eastAsia" w:ascii="仿宋" w:hAnsi="仿宋" w:eastAsia="仿宋"/>
                <w:color w:val="auto"/>
                <w:szCs w:val="21"/>
              </w:rPr>
              <w:t>（3）掌握各类生物检材D</w:t>
            </w:r>
            <w:r>
              <w:rPr>
                <w:rFonts w:ascii="仿宋" w:hAnsi="仿宋" w:eastAsia="仿宋"/>
                <w:color w:val="auto"/>
                <w:szCs w:val="21"/>
              </w:rPr>
              <w:t>NA</w:t>
            </w:r>
            <w:r>
              <w:rPr>
                <w:rFonts w:hint="eastAsia" w:ascii="仿宋" w:hAnsi="仿宋" w:eastAsia="仿宋"/>
                <w:color w:val="auto"/>
                <w:szCs w:val="21"/>
              </w:rPr>
              <w:t xml:space="preserve">、RNA提取的原理和技术； </w:t>
            </w:r>
          </w:p>
          <w:p>
            <w:pPr>
              <w:rPr>
                <w:rFonts w:ascii="仿宋" w:hAnsi="仿宋" w:eastAsia="仿宋"/>
                <w:color w:val="auto"/>
                <w:szCs w:val="21"/>
              </w:rPr>
            </w:pPr>
            <w:r>
              <w:rPr>
                <w:rFonts w:hint="eastAsia" w:ascii="仿宋" w:hAnsi="仿宋" w:eastAsia="仿宋"/>
                <w:color w:val="auto"/>
                <w:szCs w:val="21"/>
              </w:rPr>
              <w:t>（4）掌握STR、SNP分型和线粒体DNA测序的原理和技术；</w:t>
            </w:r>
          </w:p>
          <w:p>
            <w:pPr>
              <w:rPr>
                <w:rFonts w:ascii="仿宋" w:hAnsi="仿宋" w:eastAsia="仿宋"/>
                <w:color w:val="auto"/>
                <w:szCs w:val="21"/>
              </w:rPr>
            </w:pPr>
            <w:r>
              <w:rPr>
                <w:rFonts w:hint="eastAsia" w:ascii="仿宋" w:hAnsi="仿宋" w:eastAsia="仿宋"/>
                <w:color w:val="auto"/>
                <w:szCs w:val="21"/>
              </w:rPr>
              <w:t>（5）掌握生物检材的组织类型、祖先信息、表型信息、年龄标志物等遗传标记的原理和检测技术；</w:t>
            </w:r>
          </w:p>
          <w:p>
            <w:pPr>
              <w:rPr>
                <w:rFonts w:ascii="仿宋" w:hAnsi="仿宋" w:eastAsia="仿宋"/>
                <w:color w:val="auto"/>
                <w:szCs w:val="21"/>
              </w:rPr>
            </w:pPr>
            <w:r>
              <w:rPr>
                <w:rFonts w:hint="eastAsia" w:ascii="仿宋" w:hAnsi="仿宋" w:eastAsia="仿宋"/>
                <w:color w:val="auto"/>
                <w:szCs w:val="21"/>
              </w:rPr>
              <w:t>（6）掌握对动物、植物、微生物等非人源生物检材进行法医物证检验的原理和检测技术；</w:t>
            </w:r>
          </w:p>
          <w:p>
            <w:pPr>
              <w:rPr>
                <w:rFonts w:ascii="仿宋" w:hAnsi="仿宋" w:eastAsia="仿宋"/>
                <w:color w:val="auto"/>
                <w:szCs w:val="21"/>
              </w:rPr>
            </w:pPr>
            <w:r>
              <w:rPr>
                <w:rFonts w:hint="eastAsia" w:ascii="仿宋" w:hAnsi="仿宋" w:eastAsia="仿宋"/>
                <w:color w:val="auto"/>
                <w:szCs w:val="21"/>
              </w:rPr>
              <w:t>（7）掌握对法医物证检验结果进行分析、判断和解释的能力；</w:t>
            </w:r>
          </w:p>
          <w:p>
            <w:pPr>
              <w:rPr>
                <w:rFonts w:ascii="仿宋" w:hAnsi="仿宋" w:eastAsia="仿宋"/>
                <w:color w:val="auto"/>
                <w:szCs w:val="21"/>
              </w:rPr>
            </w:pPr>
            <w:r>
              <w:rPr>
                <w:rFonts w:hint="eastAsia" w:ascii="仿宋" w:hAnsi="仿宋" w:eastAsia="仿宋"/>
                <w:color w:val="auto"/>
                <w:szCs w:val="21"/>
              </w:rPr>
              <w:t>（8）熟悉法医物证鉴定必备仪器设备的原理、操作和维护。</w:t>
            </w:r>
          </w:p>
        </w:tc>
      </w:tr>
    </w:tbl>
    <w:p>
      <w:pPr>
        <w:rPr>
          <w:color w:val="auto"/>
        </w:rPr>
      </w:pPr>
    </w:p>
    <w:p>
      <w:pPr>
        <w:jc w:val="center"/>
        <w:rPr>
          <w:rFonts w:ascii="仿宋" w:hAnsi="仿宋" w:eastAsia="仿宋"/>
          <w:color w:val="auto"/>
          <w:sz w:val="32"/>
          <w:szCs w:val="32"/>
        </w:rPr>
      </w:pPr>
    </w:p>
    <w:p>
      <w:pPr>
        <w:jc w:val="center"/>
        <w:rPr>
          <w:rFonts w:ascii="仿宋" w:hAnsi="仿宋" w:eastAsia="仿宋"/>
          <w:color w:val="auto"/>
          <w:sz w:val="32"/>
          <w:szCs w:val="32"/>
        </w:rPr>
      </w:pPr>
    </w:p>
    <w:p>
      <w:pPr>
        <w:jc w:val="center"/>
        <w:rPr>
          <w:rFonts w:ascii="仿宋" w:hAnsi="仿宋" w:eastAsia="仿宋"/>
          <w:color w:val="auto"/>
          <w:sz w:val="32"/>
          <w:szCs w:val="32"/>
        </w:rPr>
      </w:pPr>
    </w:p>
    <w:p>
      <w:pPr>
        <w:jc w:val="center"/>
        <w:rPr>
          <w:rFonts w:ascii="仿宋" w:hAnsi="仿宋" w:eastAsia="仿宋"/>
          <w:color w:val="auto"/>
          <w:sz w:val="32"/>
          <w:szCs w:val="32"/>
        </w:rPr>
      </w:pPr>
    </w:p>
    <w:p>
      <w:pPr>
        <w:jc w:val="center"/>
        <w:rPr>
          <w:rFonts w:ascii="仿宋" w:hAnsi="仿宋" w:eastAsia="仿宋" w:cs="方正小标宋简体"/>
          <w:b/>
          <w:bCs/>
          <w:color w:val="auto"/>
          <w:sz w:val="32"/>
          <w:szCs w:val="32"/>
        </w:rPr>
      </w:pPr>
      <w:r>
        <w:rPr>
          <w:rFonts w:hint="eastAsia" w:ascii="仿宋" w:hAnsi="仿宋" w:eastAsia="仿宋" w:cs="方正小标宋简体"/>
          <w:b/>
          <w:bCs/>
          <w:color w:val="auto"/>
          <w:sz w:val="32"/>
          <w:szCs w:val="32"/>
        </w:rPr>
        <w:t>（二）法医物证鉴定实验室和仪器设备配置要求</w:t>
      </w:r>
    </w:p>
    <w:tbl>
      <w:tblPr>
        <w:tblStyle w:val="11"/>
        <w:tblW w:w="13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835"/>
        <w:gridCol w:w="2977"/>
        <w:gridCol w:w="992"/>
        <w:gridCol w:w="2836"/>
        <w:gridCol w:w="2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blHeader/>
          <w:jc w:val="center"/>
        </w:trPr>
        <w:tc>
          <w:tcPr>
            <w:tcW w:w="704" w:type="dxa"/>
            <w:vAlign w:val="center"/>
          </w:tcPr>
          <w:p>
            <w:pPr>
              <w:jc w:val="center"/>
              <w:rPr>
                <w:rFonts w:ascii="仿宋" w:hAnsi="仿宋" w:eastAsia="仿宋"/>
                <w:b/>
                <w:bCs/>
                <w:color w:val="auto"/>
                <w:sz w:val="24"/>
              </w:rPr>
            </w:pPr>
            <w:r>
              <w:rPr>
                <w:rFonts w:ascii="仿宋" w:hAnsi="仿宋" w:eastAsia="仿宋"/>
                <w:b/>
                <w:bCs/>
                <w:color w:val="auto"/>
                <w:sz w:val="24"/>
              </w:rPr>
              <w:t>序号</w:t>
            </w:r>
          </w:p>
        </w:tc>
        <w:tc>
          <w:tcPr>
            <w:tcW w:w="2835" w:type="dxa"/>
            <w:vAlign w:val="center"/>
          </w:tcPr>
          <w:p>
            <w:pPr>
              <w:jc w:val="center"/>
              <w:rPr>
                <w:rFonts w:ascii="仿宋" w:hAnsi="仿宋" w:eastAsia="仿宋"/>
                <w:b/>
                <w:bCs/>
                <w:color w:val="auto"/>
                <w:sz w:val="24"/>
              </w:rPr>
            </w:pPr>
            <w:r>
              <w:rPr>
                <w:rFonts w:ascii="仿宋" w:hAnsi="仿宋" w:eastAsia="仿宋"/>
                <w:b/>
                <w:bCs/>
                <w:color w:val="auto"/>
                <w:sz w:val="24"/>
              </w:rPr>
              <w:t>事项</w:t>
            </w:r>
          </w:p>
        </w:tc>
        <w:tc>
          <w:tcPr>
            <w:tcW w:w="2977" w:type="dxa"/>
            <w:vAlign w:val="center"/>
          </w:tcPr>
          <w:p>
            <w:pPr>
              <w:jc w:val="center"/>
              <w:rPr>
                <w:rFonts w:ascii="仿宋" w:hAnsi="仿宋" w:eastAsia="仿宋"/>
                <w:b/>
                <w:bCs/>
                <w:color w:val="auto"/>
                <w:sz w:val="24"/>
              </w:rPr>
            </w:pPr>
            <w:r>
              <w:rPr>
                <w:rFonts w:ascii="仿宋" w:hAnsi="仿宋" w:eastAsia="仿宋"/>
                <w:b/>
                <w:bCs/>
                <w:color w:val="auto"/>
                <w:sz w:val="24"/>
              </w:rPr>
              <w:t>配置</w:t>
            </w:r>
          </w:p>
        </w:tc>
        <w:tc>
          <w:tcPr>
            <w:tcW w:w="992" w:type="dxa"/>
            <w:vAlign w:val="center"/>
          </w:tcPr>
          <w:p>
            <w:pPr>
              <w:jc w:val="center"/>
              <w:rPr>
                <w:rFonts w:ascii="仿宋" w:hAnsi="仿宋" w:eastAsia="仿宋"/>
                <w:b/>
                <w:bCs/>
                <w:color w:val="auto"/>
                <w:sz w:val="24"/>
              </w:rPr>
            </w:pPr>
            <w:r>
              <w:rPr>
                <w:rFonts w:ascii="仿宋" w:hAnsi="仿宋" w:eastAsia="仿宋"/>
                <w:b/>
                <w:bCs/>
                <w:color w:val="auto"/>
                <w:sz w:val="24"/>
              </w:rPr>
              <w:t>单位</w:t>
            </w:r>
          </w:p>
        </w:tc>
        <w:tc>
          <w:tcPr>
            <w:tcW w:w="2836" w:type="dxa"/>
            <w:vAlign w:val="center"/>
          </w:tcPr>
          <w:p>
            <w:pPr>
              <w:jc w:val="center"/>
              <w:rPr>
                <w:rFonts w:ascii="仿宋" w:hAnsi="仿宋" w:eastAsia="仿宋"/>
                <w:b/>
                <w:bCs/>
                <w:color w:val="auto"/>
                <w:sz w:val="24"/>
              </w:rPr>
            </w:pPr>
            <w:r>
              <w:rPr>
                <w:rFonts w:ascii="仿宋" w:hAnsi="仿宋" w:eastAsia="仿宋"/>
                <w:b/>
                <w:bCs/>
                <w:color w:val="auto"/>
                <w:sz w:val="24"/>
              </w:rPr>
              <w:t>配置要求</w:t>
            </w:r>
          </w:p>
        </w:tc>
        <w:tc>
          <w:tcPr>
            <w:tcW w:w="2692" w:type="dxa"/>
            <w:vAlign w:val="center"/>
          </w:tcPr>
          <w:p>
            <w:pPr>
              <w:jc w:val="center"/>
              <w:rPr>
                <w:rFonts w:ascii="仿宋" w:hAnsi="仿宋" w:eastAsia="仿宋"/>
                <w:b/>
                <w:bCs/>
                <w:color w:val="auto"/>
                <w:sz w:val="24"/>
              </w:rPr>
            </w:pPr>
            <w:r>
              <w:rPr>
                <w:rFonts w:ascii="仿宋" w:hAnsi="仿宋" w:eastAsia="仿宋"/>
                <w:b/>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704" w:type="dxa"/>
            <w:vMerge w:val="restart"/>
            <w:vAlign w:val="center"/>
          </w:tcPr>
          <w:p>
            <w:pPr>
              <w:jc w:val="center"/>
              <w:rPr>
                <w:rFonts w:ascii="仿宋" w:hAnsi="仿宋" w:eastAsia="仿宋"/>
                <w:color w:val="auto"/>
                <w:szCs w:val="21"/>
              </w:rPr>
            </w:pPr>
            <w:r>
              <w:rPr>
                <w:rFonts w:ascii="仿宋" w:hAnsi="仿宋" w:eastAsia="仿宋"/>
                <w:color w:val="auto"/>
                <w:szCs w:val="21"/>
              </w:rPr>
              <w:t>1</w:t>
            </w:r>
          </w:p>
        </w:tc>
        <w:tc>
          <w:tcPr>
            <w:tcW w:w="2835" w:type="dxa"/>
            <w:vMerge w:val="restart"/>
            <w:vAlign w:val="center"/>
          </w:tcPr>
          <w:p>
            <w:pPr>
              <w:jc w:val="left"/>
              <w:rPr>
                <w:rFonts w:ascii="仿宋" w:hAnsi="仿宋" w:eastAsia="仿宋"/>
                <w:color w:val="auto"/>
                <w:szCs w:val="21"/>
              </w:rPr>
            </w:pPr>
            <w:bookmarkStart w:id="0" w:name="OLE_LINK1"/>
            <w:r>
              <w:rPr>
                <w:rFonts w:ascii="仿宋" w:hAnsi="仿宋" w:eastAsia="仿宋"/>
                <w:color w:val="auto"/>
                <w:szCs w:val="21"/>
              </w:rPr>
              <w:t>功能实验室</w:t>
            </w:r>
            <w:bookmarkEnd w:id="0"/>
          </w:p>
        </w:tc>
        <w:tc>
          <w:tcPr>
            <w:tcW w:w="2977" w:type="dxa"/>
            <w:vAlign w:val="center"/>
          </w:tcPr>
          <w:p>
            <w:pPr>
              <w:jc w:val="left"/>
              <w:rPr>
                <w:rFonts w:ascii="仿宋" w:hAnsi="仿宋" w:eastAsia="仿宋"/>
                <w:color w:val="auto"/>
                <w:szCs w:val="21"/>
              </w:rPr>
            </w:pPr>
            <w:r>
              <w:rPr>
                <w:rFonts w:hint="eastAsia" w:ascii="仿宋" w:hAnsi="仿宋" w:eastAsia="仿宋"/>
                <w:color w:val="auto"/>
                <w:szCs w:val="21"/>
              </w:rPr>
              <w:t>采样室</w:t>
            </w:r>
          </w:p>
        </w:tc>
        <w:tc>
          <w:tcPr>
            <w:tcW w:w="992" w:type="dxa"/>
            <w:vAlign w:val="center"/>
          </w:tcPr>
          <w:p>
            <w:pPr>
              <w:jc w:val="center"/>
              <w:rPr>
                <w:rFonts w:ascii="仿宋" w:hAnsi="仿宋" w:eastAsia="仿宋"/>
                <w:color w:val="auto"/>
                <w:szCs w:val="21"/>
              </w:rPr>
            </w:pPr>
            <w:r>
              <w:rPr>
                <w:rFonts w:hint="eastAsia" w:ascii="仿宋" w:hAnsi="仿宋" w:eastAsia="仿宋"/>
                <w:color w:val="auto"/>
                <w:szCs w:val="21"/>
              </w:rPr>
              <w:t>间</w:t>
            </w:r>
          </w:p>
        </w:tc>
        <w:tc>
          <w:tcPr>
            <w:tcW w:w="2836" w:type="dxa"/>
          </w:tcPr>
          <w:p>
            <w:pPr>
              <w:jc w:val="center"/>
              <w:rPr>
                <w:rFonts w:ascii="仿宋" w:hAnsi="仿宋" w:eastAsia="仿宋"/>
                <w:color w:val="auto"/>
                <w:szCs w:val="21"/>
              </w:rPr>
            </w:pPr>
            <w:r>
              <w:rPr>
                <w:rFonts w:hint="eastAsia" w:ascii="仿宋" w:hAnsi="仿宋" w:eastAsia="仿宋"/>
                <w:color w:val="auto"/>
                <w:szCs w:val="21"/>
              </w:rPr>
              <w:t>必备</w:t>
            </w:r>
          </w:p>
        </w:tc>
        <w:tc>
          <w:tcPr>
            <w:tcW w:w="2692" w:type="dxa"/>
            <w:vAlign w:val="center"/>
          </w:tcPr>
          <w:p>
            <w:pPr>
              <w:jc w:val="center"/>
              <w:rPr>
                <w:rFonts w:ascii="仿宋" w:hAnsi="仿宋" w:eastAsia="仿宋"/>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04" w:type="dxa"/>
            <w:vMerge w:val="continue"/>
            <w:vAlign w:val="center"/>
          </w:tcPr>
          <w:p>
            <w:pPr>
              <w:jc w:val="center"/>
              <w:rPr>
                <w:rFonts w:ascii="仿宋" w:hAnsi="仿宋" w:eastAsia="仿宋"/>
                <w:color w:val="auto"/>
                <w:szCs w:val="21"/>
              </w:rPr>
            </w:pPr>
          </w:p>
        </w:tc>
        <w:tc>
          <w:tcPr>
            <w:tcW w:w="2835" w:type="dxa"/>
            <w:vMerge w:val="continue"/>
            <w:vAlign w:val="center"/>
          </w:tcPr>
          <w:p>
            <w:pPr>
              <w:jc w:val="left"/>
              <w:rPr>
                <w:rFonts w:ascii="仿宋" w:hAnsi="仿宋" w:eastAsia="仿宋"/>
                <w:color w:val="auto"/>
                <w:szCs w:val="21"/>
              </w:rPr>
            </w:pPr>
          </w:p>
        </w:tc>
        <w:tc>
          <w:tcPr>
            <w:tcW w:w="2977" w:type="dxa"/>
            <w:vAlign w:val="center"/>
          </w:tcPr>
          <w:p>
            <w:pPr>
              <w:jc w:val="left"/>
              <w:rPr>
                <w:rFonts w:ascii="仿宋" w:hAnsi="仿宋" w:eastAsia="仿宋"/>
                <w:color w:val="auto"/>
                <w:szCs w:val="21"/>
              </w:rPr>
            </w:pPr>
            <w:r>
              <w:rPr>
                <w:rFonts w:ascii="仿宋" w:hAnsi="仿宋" w:eastAsia="仿宋"/>
                <w:color w:val="auto"/>
                <w:szCs w:val="21"/>
              </w:rPr>
              <w:t>样品储存室</w:t>
            </w:r>
            <w:r>
              <w:rPr>
                <w:rFonts w:hint="eastAsia" w:ascii="仿宋" w:hAnsi="仿宋" w:eastAsia="仿宋"/>
                <w:color w:val="auto"/>
                <w:szCs w:val="21"/>
              </w:rPr>
              <w:t>（柜）</w:t>
            </w:r>
          </w:p>
        </w:tc>
        <w:tc>
          <w:tcPr>
            <w:tcW w:w="992" w:type="dxa"/>
            <w:vAlign w:val="center"/>
          </w:tcPr>
          <w:p>
            <w:pPr>
              <w:jc w:val="center"/>
              <w:rPr>
                <w:rFonts w:ascii="仿宋" w:hAnsi="仿宋" w:eastAsia="仿宋"/>
                <w:color w:val="auto"/>
                <w:szCs w:val="21"/>
              </w:rPr>
            </w:pPr>
            <w:r>
              <w:rPr>
                <w:rFonts w:ascii="仿宋" w:hAnsi="仿宋" w:eastAsia="仿宋"/>
                <w:color w:val="auto"/>
                <w:szCs w:val="21"/>
              </w:rPr>
              <w:t>间</w:t>
            </w:r>
            <w:r>
              <w:rPr>
                <w:rFonts w:hint="eastAsia" w:ascii="仿宋" w:hAnsi="仿宋" w:eastAsia="仿宋"/>
                <w:color w:val="auto"/>
                <w:szCs w:val="21"/>
              </w:rPr>
              <w:t>（柜）</w:t>
            </w:r>
          </w:p>
        </w:tc>
        <w:tc>
          <w:tcPr>
            <w:tcW w:w="2836" w:type="dxa"/>
            <w:vAlign w:val="center"/>
          </w:tcPr>
          <w:p>
            <w:pPr>
              <w:jc w:val="center"/>
              <w:rPr>
                <w:rFonts w:ascii="仿宋" w:hAnsi="仿宋" w:eastAsia="仿宋"/>
                <w:color w:val="auto"/>
                <w:szCs w:val="21"/>
              </w:rPr>
            </w:pPr>
            <w:r>
              <w:rPr>
                <w:rFonts w:ascii="仿宋" w:hAnsi="仿宋" w:eastAsia="仿宋"/>
                <w:color w:val="auto"/>
                <w:szCs w:val="21"/>
              </w:rPr>
              <w:t>必备</w:t>
            </w:r>
          </w:p>
        </w:tc>
        <w:tc>
          <w:tcPr>
            <w:tcW w:w="2692" w:type="dxa"/>
            <w:vAlign w:val="center"/>
          </w:tcPr>
          <w:p>
            <w:pPr>
              <w:jc w:val="center"/>
              <w:rPr>
                <w:rFonts w:ascii="仿宋" w:hAnsi="仿宋" w:eastAsia="仿宋"/>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04" w:type="dxa"/>
            <w:vMerge w:val="continue"/>
            <w:vAlign w:val="center"/>
          </w:tcPr>
          <w:p>
            <w:pPr>
              <w:jc w:val="center"/>
              <w:rPr>
                <w:rFonts w:ascii="仿宋" w:hAnsi="仿宋" w:eastAsia="仿宋"/>
                <w:color w:val="auto"/>
                <w:szCs w:val="21"/>
              </w:rPr>
            </w:pPr>
          </w:p>
        </w:tc>
        <w:tc>
          <w:tcPr>
            <w:tcW w:w="2835" w:type="dxa"/>
            <w:vMerge w:val="continue"/>
            <w:vAlign w:val="center"/>
          </w:tcPr>
          <w:p>
            <w:pPr>
              <w:jc w:val="left"/>
              <w:rPr>
                <w:rFonts w:ascii="仿宋" w:hAnsi="仿宋" w:eastAsia="仿宋"/>
                <w:color w:val="auto"/>
                <w:szCs w:val="21"/>
              </w:rPr>
            </w:pPr>
          </w:p>
        </w:tc>
        <w:tc>
          <w:tcPr>
            <w:tcW w:w="2977" w:type="dxa"/>
            <w:vAlign w:val="center"/>
          </w:tcPr>
          <w:p>
            <w:pPr>
              <w:jc w:val="left"/>
              <w:rPr>
                <w:rFonts w:ascii="仿宋" w:hAnsi="仿宋" w:eastAsia="仿宋"/>
                <w:color w:val="auto"/>
                <w:szCs w:val="21"/>
              </w:rPr>
            </w:pPr>
            <w:r>
              <w:rPr>
                <w:rFonts w:ascii="仿宋" w:hAnsi="仿宋" w:eastAsia="仿宋"/>
                <w:color w:val="auto"/>
                <w:szCs w:val="21"/>
              </w:rPr>
              <w:t>预检室</w:t>
            </w:r>
          </w:p>
        </w:tc>
        <w:tc>
          <w:tcPr>
            <w:tcW w:w="992" w:type="dxa"/>
            <w:vAlign w:val="center"/>
          </w:tcPr>
          <w:p>
            <w:pPr>
              <w:jc w:val="center"/>
              <w:rPr>
                <w:rFonts w:ascii="仿宋" w:hAnsi="仿宋" w:eastAsia="仿宋"/>
                <w:color w:val="auto"/>
                <w:szCs w:val="21"/>
              </w:rPr>
            </w:pPr>
            <w:r>
              <w:rPr>
                <w:rFonts w:ascii="仿宋" w:hAnsi="仿宋" w:eastAsia="仿宋"/>
                <w:color w:val="auto"/>
                <w:szCs w:val="21"/>
              </w:rPr>
              <w:t>间</w:t>
            </w:r>
          </w:p>
        </w:tc>
        <w:tc>
          <w:tcPr>
            <w:tcW w:w="2836" w:type="dxa"/>
            <w:vAlign w:val="center"/>
          </w:tcPr>
          <w:p>
            <w:pPr>
              <w:jc w:val="center"/>
              <w:rPr>
                <w:rFonts w:ascii="仿宋" w:hAnsi="仿宋" w:eastAsia="仿宋"/>
                <w:color w:val="auto"/>
                <w:szCs w:val="21"/>
              </w:rPr>
            </w:pPr>
            <w:r>
              <w:rPr>
                <w:rFonts w:ascii="仿宋" w:hAnsi="仿宋" w:eastAsia="仿宋"/>
                <w:color w:val="auto"/>
                <w:szCs w:val="21"/>
              </w:rPr>
              <w:t>必备</w:t>
            </w:r>
          </w:p>
        </w:tc>
        <w:tc>
          <w:tcPr>
            <w:tcW w:w="2692" w:type="dxa"/>
            <w:vAlign w:val="center"/>
          </w:tcPr>
          <w:p>
            <w:pPr>
              <w:jc w:val="left"/>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04" w:type="dxa"/>
            <w:vMerge w:val="continue"/>
            <w:vAlign w:val="center"/>
          </w:tcPr>
          <w:p>
            <w:pPr>
              <w:jc w:val="center"/>
              <w:rPr>
                <w:rFonts w:ascii="仿宋" w:hAnsi="仿宋" w:eastAsia="仿宋"/>
                <w:color w:val="auto"/>
                <w:szCs w:val="21"/>
              </w:rPr>
            </w:pPr>
          </w:p>
        </w:tc>
        <w:tc>
          <w:tcPr>
            <w:tcW w:w="2835" w:type="dxa"/>
            <w:vMerge w:val="continue"/>
            <w:vAlign w:val="center"/>
          </w:tcPr>
          <w:p>
            <w:pPr>
              <w:jc w:val="left"/>
              <w:rPr>
                <w:rFonts w:ascii="仿宋" w:hAnsi="仿宋" w:eastAsia="仿宋"/>
                <w:color w:val="auto"/>
                <w:szCs w:val="21"/>
              </w:rPr>
            </w:pPr>
          </w:p>
        </w:tc>
        <w:tc>
          <w:tcPr>
            <w:tcW w:w="2977" w:type="dxa"/>
            <w:vAlign w:val="center"/>
          </w:tcPr>
          <w:p>
            <w:pPr>
              <w:jc w:val="left"/>
              <w:rPr>
                <w:rFonts w:ascii="仿宋" w:hAnsi="仿宋" w:eastAsia="仿宋"/>
                <w:color w:val="auto"/>
                <w:szCs w:val="21"/>
              </w:rPr>
            </w:pPr>
            <w:r>
              <w:rPr>
                <w:rFonts w:ascii="仿宋" w:hAnsi="仿宋" w:eastAsia="仿宋"/>
                <w:color w:val="auto"/>
                <w:szCs w:val="21"/>
              </w:rPr>
              <w:t>DNA提取室</w:t>
            </w:r>
          </w:p>
        </w:tc>
        <w:tc>
          <w:tcPr>
            <w:tcW w:w="992" w:type="dxa"/>
            <w:vAlign w:val="center"/>
          </w:tcPr>
          <w:p>
            <w:pPr>
              <w:jc w:val="center"/>
              <w:rPr>
                <w:rFonts w:ascii="仿宋" w:hAnsi="仿宋" w:eastAsia="仿宋"/>
                <w:color w:val="auto"/>
                <w:szCs w:val="21"/>
              </w:rPr>
            </w:pPr>
            <w:r>
              <w:rPr>
                <w:rFonts w:ascii="仿宋" w:hAnsi="仿宋" w:eastAsia="仿宋"/>
                <w:color w:val="auto"/>
                <w:szCs w:val="21"/>
              </w:rPr>
              <w:t>间</w:t>
            </w:r>
          </w:p>
        </w:tc>
        <w:tc>
          <w:tcPr>
            <w:tcW w:w="2836" w:type="dxa"/>
            <w:vAlign w:val="center"/>
          </w:tcPr>
          <w:p>
            <w:pPr>
              <w:jc w:val="center"/>
              <w:rPr>
                <w:rFonts w:ascii="仿宋" w:hAnsi="仿宋" w:eastAsia="仿宋"/>
                <w:color w:val="auto"/>
                <w:szCs w:val="21"/>
              </w:rPr>
            </w:pPr>
            <w:r>
              <w:rPr>
                <w:rFonts w:ascii="仿宋" w:hAnsi="仿宋" w:eastAsia="仿宋"/>
                <w:color w:val="auto"/>
                <w:szCs w:val="21"/>
              </w:rPr>
              <w:t>必备</w:t>
            </w:r>
          </w:p>
        </w:tc>
        <w:tc>
          <w:tcPr>
            <w:tcW w:w="2692" w:type="dxa"/>
            <w:vAlign w:val="center"/>
          </w:tcPr>
          <w:p>
            <w:pPr>
              <w:jc w:val="center"/>
              <w:rPr>
                <w:rFonts w:ascii="仿宋" w:hAnsi="仿宋" w:eastAsia="仿宋"/>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04" w:type="dxa"/>
            <w:vMerge w:val="continue"/>
            <w:vAlign w:val="center"/>
          </w:tcPr>
          <w:p>
            <w:pPr>
              <w:jc w:val="center"/>
              <w:rPr>
                <w:rFonts w:ascii="仿宋" w:hAnsi="仿宋" w:eastAsia="仿宋"/>
                <w:color w:val="auto"/>
                <w:szCs w:val="21"/>
              </w:rPr>
            </w:pPr>
          </w:p>
        </w:tc>
        <w:tc>
          <w:tcPr>
            <w:tcW w:w="2835" w:type="dxa"/>
            <w:vMerge w:val="continue"/>
            <w:vAlign w:val="center"/>
          </w:tcPr>
          <w:p>
            <w:pPr>
              <w:jc w:val="left"/>
              <w:rPr>
                <w:rFonts w:ascii="仿宋" w:hAnsi="仿宋" w:eastAsia="仿宋"/>
                <w:color w:val="auto"/>
                <w:szCs w:val="21"/>
              </w:rPr>
            </w:pPr>
          </w:p>
        </w:tc>
        <w:tc>
          <w:tcPr>
            <w:tcW w:w="2977" w:type="dxa"/>
            <w:vAlign w:val="center"/>
          </w:tcPr>
          <w:p>
            <w:pPr>
              <w:jc w:val="left"/>
              <w:rPr>
                <w:rFonts w:ascii="仿宋" w:hAnsi="仿宋" w:eastAsia="仿宋"/>
                <w:color w:val="auto"/>
                <w:szCs w:val="21"/>
              </w:rPr>
            </w:pPr>
            <w:r>
              <w:rPr>
                <w:rFonts w:ascii="仿宋" w:hAnsi="仿宋" w:eastAsia="仿宋"/>
                <w:color w:val="auto"/>
                <w:szCs w:val="21"/>
              </w:rPr>
              <w:t>PCR扩增室</w:t>
            </w:r>
          </w:p>
        </w:tc>
        <w:tc>
          <w:tcPr>
            <w:tcW w:w="992" w:type="dxa"/>
            <w:vAlign w:val="center"/>
          </w:tcPr>
          <w:p>
            <w:pPr>
              <w:jc w:val="center"/>
              <w:rPr>
                <w:rFonts w:ascii="仿宋" w:hAnsi="仿宋" w:eastAsia="仿宋"/>
                <w:color w:val="auto"/>
                <w:szCs w:val="21"/>
              </w:rPr>
            </w:pPr>
            <w:r>
              <w:rPr>
                <w:rFonts w:ascii="仿宋" w:hAnsi="仿宋" w:eastAsia="仿宋"/>
                <w:color w:val="auto"/>
                <w:szCs w:val="21"/>
              </w:rPr>
              <w:t>间</w:t>
            </w:r>
          </w:p>
        </w:tc>
        <w:tc>
          <w:tcPr>
            <w:tcW w:w="2836" w:type="dxa"/>
            <w:vAlign w:val="center"/>
          </w:tcPr>
          <w:p>
            <w:pPr>
              <w:jc w:val="center"/>
              <w:rPr>
                <w:rFonts w:ascii="仿宋" w:hAnsi="仿宋" w:eastAsia="仿宋"/>
                <w:color w:val="auto"/>
                <w:szCs w:val="21"/>
              </w:rPr>
            </w:pPr>
            <w:r>
              <w:rPr>
                <w:rFonts w:ascii="仿宋" w:hAnsi="仿宋" w:eastAsia="仿宋"/>
                <w:color w:val="auto"/>
                <w:szCs w:val="21"/>
              </w:rPr>
              <w:t>必备</w:t>
            </w:r>
          </w:p>
        </w:tc>
        <w:tc>
          <w:tcPr>
            <w:tcW w:w="2692" w:type="dxa"/>
            <w:vAlign w:val="center"/>
          </w:tcPr>
          <w:p>
            <w:pPr>
              <w:jc w:val="center"/>
              <w:rPr>
                <w:rFonts w:ascii="仿宋" w:hAnsi="仿宋" w:eastAsia="仿宋"/>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04" w:type="dxa"/>
            <w:vMerge w:val="continue"/>
            <w:vAlign w:val="center"/>
          </w:tcPr>
          <w:p>
            <w:pPr>
              <w:jc w:val="center"/>
              <w:rPr>
                <w:rFonts w:ascii="仿宋" w:hAnsi="仿宋" w:eastAsia="仿宋"/>
                <w:color w:val="auto"/>
                <w:szCs w:val="21"/>
              </w:rPr>
            </w:pPr>
          </w:p>
        </w:tc>
        <w:tc>
          <w:tcPr>
            <w:tcW w:w="2835" w:type="dxa"/>
            <w:vMerge w:val="continue"/>
            <w:vAlign w:val="center"/>
          </w:tcPr>
          <w:p>
            <w:pPr>
              <w:jc w:val="left"/>
              <w:rPr>
                <w:rFonts w:ascii="仿宋" w:hAnsi="仿宋" w:eastAsia="仿宋"/>
                <w:color w:val="auto"/>
                <w:szCs w:val="21"/>
              </w:rPr>
            </w:pPr>
          </w:p>
        </w:tc>
        <w:tc>
          <w:tcPr>
            <w:tcW w:w="2977" w:type="dxa"/>
            <w:vAlign w:val="center"/>
          </w:tcPr>
          <w:p>
            <w:pPr>
              <w:jc w:val="left"/>
              <w:rPr>
                <w:rFonts w:ascii="仿宋" w:hAnsi="仿宋" w:eastAsia="仿宋"/>
                <w:color w:val="auto"/>
                <w:szCs w:val="21"/>
              </w:rPr>
            </w:pPr>
            <w:r>
              <w:rPr>
                <w:rFonts w:ascii="仿宋" w:hAnsi="仿宋" w:eastAsia="仿宋"/>
                <w:color w:val="auto"/>
                <w:szCs w:val="21"/>
              </w:rPr>
              <w:t>PCR产物分析室</w:t>
            </w:r>
          </w:p>
        </w:tc>
        <w:tc>
          <w:tcPr>
            <w:tcW w:w="992" w:type="dxa"/>
            <w:vAlign w:val="center"/>
          </w:tcPr>
          <w:p>
            <w:pPr>
              <w:jc w:val="center"/>
              <w:rPr>
                <w:rFonts w:ascii="仿宋" w:hAnsi="仿宋" w:eastAsia="仿宋"/>
                <w:color w:val="auto"/>
                <w:szCs w:val="21"/>
              </w:rPr>
            </w:pPr>
            <w:r>
              <w:rPr>
                <w:rFonts w:ascii="仿宋" w:hAnsi="仿宋" w:eastAsia="仿宋"/>
                <w:color w:val="auto"/>
                <w:szCs w:val="21"/>
              </w:rPr>
              <w:t>间</w:t>
            </w:r>
          </w:p>
        </w:tc>
        <w:tc>
          <w:tcPr>
            <w:tcW w:w="2836" w:type="dxa"/>
            <w:vAlign w:val="center"/>
          </w:tcPr>
          <w:p>
            <w:pPr>
              <w:jc w:val="center"/>
              <w:rPr>
                <w:rFonts w:ascii="仿宋" w:hAnsi="仿宋" w:eastAsia="仿宋"/>
                <w:color w:val="auto"/>
                <w:szCs w:val="21"/>
              </w:rPr>
            </w:pPr>
            <w:r>
              <w:rPr>
                <w:rFonts w:ascii="仿宋" w:hAnsi="仿宋" w:eastAsia="仿宋"/>
                <w:color w:val="auto"/>
                <w:szCs w:val="21"/>
              </w:rPr>
              <w:t>必备</w:t>
            </w:r>
          </w:p>
        </w:tc>
        <w:tc>
          <w:tcPr>
            <w:tcW w:w="2692" w:type="dxa"/>
            <w:vAlign w:val="center"/>
          </w:tcPr>
          <w:p>
            <w:pPr>
              <w:jc w:val="left"/>
              <w:rPr>
                <w:rFonts w:ascii="仿宋" w:hAnsi="仿宋" w:eastAsia="仿宋"/>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jc w:val="center"/>
              <w:rPr>
                <w:rFonts w:ascii="仿宋" w:hAnsi="仿宋" w:eastAsia="仿宋"/>
                <w:color w:val="auto"/>
                <w:szCs w:val="21"/>
              </w:rPr>
            </w:pPr>
          </w:p>
        </w:tc>
        <w:tc>
          <w:tcPr>
            <w:tcW w:w="2835" w:type="dxa"/>
            <w:vMerge w:val="continue"/>
            <w:vAlign w:val="center"/>
          </w:tcPr>
          <w:p>
            <w:pPr>
              <w:jc w:val="left"/>
              <w:rPr>
                <w:rFonts w:ascii="仿宋" w:hAnsi="仿宋" w:eastAsia="仿宋"/>
                <w:color w:val="auto"/>
                <w:szCs w:val="21"/>
              </w:rPr>
            </w:pPr>
          </w:p>
        </w:tc>
        <w:tc>
          <w:tcPr>
            <w:tcW w:w="2977" w:type="dxa"/>
            <w:vAlign w:val="center"/>
          </w:tcPr>
          <w:p>
            <w:pPr>
              <w:jc w:val="left"/>
              <w:rPr>
                <w:rFonts w:ascii="仿宋" w:hAnsi="仿宋" w:eastAsia="仿宋"/>
                <w:color w:val="auto"/>
                <w:szCs w:val="21"/>
              </w:rPr>
            </w:pPr>
            <w:r>
              <w:rPr>
                <w:rFonts w:hint="eastAsia" w:ascii="仿宋" w:hAnsi="仿宋" w:eastAsia="仿宋"/>
                <w:color w:val="auto"/>
                <w:szCs w:val="21"/>
              </w:rPr>
              <w:t>S</w:t>
            </w:r>
            <w:r>
              <w:rPr>
                <w:rFonts w:ascii="仿宋" w:hAnsi="仿宋" w:eastAsia="仿宋"/>
                <w:color w:val="auto"/>
                <w:szCs w:val="21"/>
              </w:rPr>
              <w:t>NP</w:t>
            </w:r>
            <w:r>
              <w:rPr>
                <w:rFonts w:hint="eastAsia" w:ascii="仿宋" w:hAnsi="仿宋" w:eastAsia="仿宋"/>
                <w:color w:val="auto"/>
                <w:szCs w:val="21"/>
              </w:rPr>
              <w:t>检测室</w:t>
            </w:r>
          </w:p>
        </w:tc>
        <w:tc>
          <w:tcPr>
            <w:tcW w:w="992" w:type="dxa"/>
            <w:vAlign w:val="center"/>
          </w:tcPr>
          <w:p>
            <w:pPr>
              <w:jc w:val="center"/>
              <w:rPr>
                <w:rFonts w:ascii="仿宋" w:hAnsi="仿宋" w:eastAsia="仿宋"/>
                <w:color w:val="auto"/>
                <w:szCs w:val="21"/>
              </w:rPr>
            </w:pPr>
            <w:r>
              <w:rPr>
                <w:rFonts w:ascii="仿宋" w:hAnsi="仿宋" w:eastAsia="仿宋"/>
                <w:color w:val="auto"/>
                <w:szCs w:val="21"/>
              </w:rPr>
              <w:t>间</w:t>
            </w:r>
          </w:p>
        </w:tc>
        <w:tc>
          <w:tcPr>
            <w:tcW w:w="2836" w:type="dxa"/>
            <w:vAlign w:val="center"/>
          </w:tcPr>
          <w:p>
            <w:pPr>
              <w:jc w:val="center"/>
              <w:rPr>
                <w:rFonts w:ascii="仿宋" w:hAnsi="仿宋" w:eastAsia="仿宋"/>
                <w:color w:val="auto"/>
                <w:szCs w:val="21"/>
              </w:rPr>
            </w:pPr>
            <w:r>
              <w:rPr>
                <w:rFonts w:ascii="仿宋" w:hAnsi="仿宋" w:eastAsia="仿宋"/>
                <w:color w:val="auto"/>
                <w:szCs w:val="21"/>
              </w:rPr>
              <w:t>必备</w:t>
            </w:r>
          </w:p>
        </w:tc>
        <w:tc>
          <w:tcPr>
            <w:tcW w:w="2692" w:type="dxa"/>
            <w:vAlign w:val="center"/>
          </w:tcPr>
          <w:p>
            <w:pPr>
              <w:rPr>
                <w:rFonts w:ascii="仿宋" w:hAnsi="仿宋" w:eastAsia="仿宋"/>
                <w:b/>
                <w:color w:val="auto"/>
                <w:szCs w:val="21"/>
              </w:rPr>
            </w:pPr>
            <w:r>
              <w:rPr>
                <w:rFonts w:hint="eastAsia" w:ascii="仿宋" w:hAnsi="仿宋" w:eastAsia="仿宋"/>
                <w:color w:val="auto"/>
                <w:szCs w:val="21"/>
              </w:rPr>
              <w:t>0</w:t>
            </w:r>
            <w:r>
              <w:rPr>
                <w:rFonts w:ascii="仿宋" w:hAnsi="仿宋" w:eastAsia="仿宋"/>
                <w:color w:val="auto"/>
                <w:szCs w:val="21"/>
              </w:rPr>
              <w:t>404</w:t>
            </w:r>
            <w:r>
              <w:rPr>
                <w:rFonts w:hint="eastAsia" w:ascii="仿宋" w:hAnsi="仿宋" w:eastAsia="仿宋"/>
                <w:color w:val="auto"/>
                <w:szCs w:val="21"/>
              </w:rPr>
              <w:t>（检测S</w:t>
            </w:r>
            <w:r>
              <w:rPr>
                <w:rFonts w:ascii="仿宋" w:hAnsi="仿宋" w:eastAsia="仿宋"/>
                <w:color w:val="auto"/>
                <w:szCs w:val="21"/>
              </w:rPr>
              <w:t>NP</w:t>
            </w:r>
            <w:r>
              <w:rPr>
                <w:rFonts w:hint="eastAsia" w:ascii="仿宋" w:hAnsi="仿宋" w:eastAsia="仿宋"/>
                <w:color w:val="auto"/>
                <w:szCs w:val="21"/>
              </w:rPr>
              <w:t>标记时）,</w:t>
            </w:r>
            <w:r>
              <w:rPr>
                <w:rFonts w:ascii="仿宋" w:hAnsi="仿宋" w:eastAsia="仿宋"/>
                <w:color w:val="auto"/>
                <w:szCs w:val="21"/>
              </w:rPr>
              <w:t>0406</w:t>
            </w:r>
            <w:r>
              <w:rPr>
                <w:rFonts w:hint="eastAsia" w:ascii="仿宋" w:hAnsi="仿宋" w:eastAsia="仿宋"/>
                <w:color w:val="auto"/>
                <w:szCs w:val="21"/>
              </w:rPr>
              <w:t>,</w:t>
            </w:r>
            <w:r>
              <w:rPr>
                <w:rFonts w:ascii="仿宋" w:hAnsi="仿宋" w:eastAsia="仿宋"/>
                <w:color w:val="auto"/>
                <w:szCs w:val="21"/>
              </w:rPr>
              <w:t>0407</w:t>
            </w:r>
            <w:r>
              <w:rPr>
                <w:rFonts w:hint="eastAsia" w:ascii="仿宋" w:hAnsi="仿宋" w:eastAsia="仿宋"/>
                <w:color w:val="auto"/>
                <w:szCs w:val="21"/>
              </w:rPr>
              <w:t>,</w:t>
            </w:r>
            <w:r>
              <w:rPr>
                <w:rFonts w:ascii="仿宋" w:hAnsi="仿宋" w:eastAsia="仿宋"/>
                <w:color w:val="auto"/>
                <w:szCs w:val="21"/>
              </w:rPr>
              <w:t>0408</w:t>
            </w:r>
            <w:r>
              <w:rPr>
                <w:rFonts w:hint="eastAsia" w:ascii="仿宋" w:hAnsi="仿宋" w:eastAsia="仿宋"/>
                <w:color w:val="auto"/>
                <w:szCs w:val="21"/>
              </w:rPr>
              <w:t>,0</w:t>
            </w:r>
            <w:r>
              <w:rPr>
                <w:rFonts w:ascii="仿宋" w:hAnsi="仿宋" w:eastAsia="仿宋"/>
                <w:color w:val="auto"/>
                <w:szCs w:val="21"/>
              </w:rPr>
              <w:t>409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jc w:val="center"/>
              <w:rPr>
                <w:rFonts w:ascii="仿宋" w:hAnsi="仿宋" w:eastAsia="仿宋"/>
                <w:color w:val="auto"/>
                <w:szCs w:val="21"/>
              </w:rPr>
            </w:pPr>
          </w:p>
        </w:tc>
        <w:tc>
          <w:tcPr>
            <w:tcW w:w="2835" w:type="dxa"/>
            <w:vMerge w:val="continue"/>
            <w:vAlign w:val="center"/>
          </w:tcPr>
          <w:p>
            <w:pPr>
              <w:jc w:val="left"/>
              <w:rPr>
                <w:rFonts w:ascii="仿宋" w:hAnsi="仿宋" w:eastAsia="仿宋"/>
                <w:color w:val="auto"/>
                <w:szCs w:val="21"/>
              </w:rPr>
            </w:pPr>
          </w:p>
        </w:tc>
        <w:tc>
          <w:tcPr>
            <w:tcW w:w="2977" w:type="dxa"/>
            <w:vAlign w:val="center"/>
          </w:tcPr>
          <w:p>
            <w:pPr>
              <w:jc w:val="left"/>
              <w:rPr>
                <w:rFonts w:ascii="仿宋" w:hAnsi="仿宋" w:eastAsia="仿宋"/>
                <w:color w:val="auto"/>
                <w:szCs w:val="21"/>
              </w:rPr>
            </w:pPr>
            <w:r>
              <w:rPr>
                <w:rFonts w:hint="eastAsia" w:ascii="仿宋" w:hAnsi="仿宋" w:eastAsia="仿宋"/>
                <w:color w:val="auto"/>
                <w:szCs w:val="21"/>
              </w:rPr>
              <w:t>R</w:t>
            </w:r>
            <w:r>
              <w:rPr>
                <w:rFonts w:ascii="仿宋" w:hAnsi="仿宋" w:eastAsia="仿宋"/>
                <w:color w:val="auto"/>
                <w:szCs w:val="21"/>
              </w:rPr>
              <w:t>NA</w:t>
            </w:r>
            <w:r>
              <w:rPr>
                <w:rFonts w:hint="eastAsia" w:ascii="仿宋" w:hAnsi="仿宋" w:eastAsia="仿宋"/>
                <w:color w:val="auto"/>
                <w:szCs w:val="21"/>
              </w:rPr>
              <w:t>检测室</w:t>
            </w:r>
          </w:p>
        </w:tc>
        <w:tc>
          <w:tcPr>
            <w:tcW w:w="992" w:type="dxa"/>
            <w:vAlign w:val="center"/>
          </w:tcPr>
          <w:p>
            <w:pPr>
              <w:jc w:val="center"/>
              <w:rPr>
                <w:rFonts w:ascii="仿宋" w:hAnsi="仿宋" w:eastAsia="仿宋"/>
                <w:color w:val="auto"/>
                <w:szCs w:val="21"/>
              </w:rPr>
            </w:pPr>
            <w:r>
              <w:rPr>
                <w:rFonts w:ascii="仿宋" w:hAnsi="仿宋" w:eastAsia="仿宋"/>
                <w:color w:val="auto"/>
                <w:szCs w:val="21"/>
              </w:rPr>
              <w:t>间</w:t>
            </w:r>
          </w:p>
        </w:tc>
        <w:tc>
          <w:tcPr>
            <w:tcW w:w="2836" w:type="dxa"/>
            <w:vAlign w:val="center"/>
          </w:tcPr>
          <w:p>
            <w:pPr>
              <w:jc w:val="center"/>
              <w:rPr>
                <w:rFonts w:ascii="仿宋" w:hAnsi="仿宋" w:eastAsia="仿宋"/>
                <w:color w:val="auto"/>
                <w:szCs w:val="21"/>
              </w:rPr>
            </w:pPr>
            <w:r>
              <w:rPr>
                <w:rFonts w:ascii="仿宋" w:hAnsi="仿宋" w:eastAsia="仿宋"/>
                <w:color w:val="auto"/>
                <w:szCs w:val="21"/>
              </w:rPr>
              <w:t>必备</w:t>
            </w:r>
          </w:p>
        </w:tc>
        <w:tc>
          <w:tcPr>
            <w:tcW w:w="2692" w:type="dxa"/>
            <w:vAlign w:val="center"/>
          </w:tcPr>
          <w:p>
            <w:pPr>
              <w:rPr>
                <w:rFonts w:ascii="仿宋" w:hAnsi="仿宋" w:eastAsia="仿宋"/>
                <w:b/>
                <w:color w:val="auto"/>
                <w:szCs w:val="21"/>
              </w:rPr>
            </w:pPr>
            <w:r>
              <w:rPr>
                <w:rFonts w:hint="eastAsia" w:ascii="仿宋" w:hAnsi="仿宋" w:eastAsia="仿宋"/>
                <w:color w:val="auto"/>
                <w:szCs w:val="21"/>
              </w:rPr>
              <w:t>0</w:t>
            </w:r>
            <w:r>
              <w:rPr>
                <w:rFonts w:ascii="仿宋" w:hAnsi="仿宋" w:eastAsia="仿宋"/>
                <w:color w:val="auto"/>
                <w:szCs w:val="21"/>
              </w:rPr>
              <w:t>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jc w:val="center"/>
              <w:rPr>
                <w:rFonts w:ascii="仿宋" w:hAnsi="仿宋" w:eastAsia="仿宋"/>
                <w:color w:val="auto"/>
                <w:szCs w:val="21"/>
              </w:rPr>
            </w:pPr>
          </w:p>
        </w:tc>
        <w:tc>
          <w:tcPr>
            <w:tcW w:w="2835" w:type="dxa"/>
            <w:vMerge w:val="continue"/>
            <w:vAlign w:val="center"/>
          </w:tcPr>
          <w:p>
            <w:pPr>
              <w:jc w:val="left"/>
              <w:rPr>
                <w:rFonts w:ascii="仿宋" w:hAnsi="仿宋" w:eastAsia="仿宋"/>
                <w:color w:val="auto"/>
                <w:szCs w:val="21"/>
              </w:rPr>
            </w:pPr>
          </w:p>
        </w:tc>
        <w:tc>
          <w:tcPr>
            <w:tcW w:w="2977" w:type="dxa"/>
            <w:vAlign w:val="center"/>
          </w:tcPr>
          <w:p>
            <w:pPr>
              <w:jc w:val="left"/>
              <w:rPr>
                <w:rFonts w:ascii="仿宋" w:hAnsi="仿宋" w:eastAsia="仿宋"/>
                <w:color w:val="auto"/>
                <w:szCs w:val="21"/>
              </w:rPr>
            </w:pPr>
            <w:r>
              <w:rPr>
                <w:rFonts w:hint="eastAsia" w:ascii="仿宋" w:hAnsi="仿宋" w:eastAsia="仿宋"/>
                <w:color w:val="auto"/>
                <w:szCs w:val="21"/>
              </w:rPr>
              <w:t>高通量测序室</w:t>
            </w:r>
          </w:p>
        </w:tc>
        <w:tc>
          <w:tcPr>
            <w:tcW w:w="992" w:type="dxa"/>
            <w:vAlign w:val="center"/>
          </w:tcPr>
          <w:p>
            <w:pPr>
              <w:jc w:val="center"/>
              <w:rPr>
                <w:rFonts w:ascii="仿宋" w:hAnsi="仿宋" w:eastAsia="仿宋"/>
                <w:color w:val="auto"/>
                <w:szCs w:val="21"/>
              </w:rPr>
            </w:pPr>
            <w:r>
              <w:rPr>
                <w:rFonts w:ascii="仿宋" w:hAnsi="仿宋" w:eastAsia="仿宋"/>
                <w:color w:val="auto"/>
                <w:szCs w:val="21"/>
              </w:rPr>
              <w:t>间</w:t>
            </w:r>
          </w:p>
        </w:tc>
        <w:tc>
          <w:tcPr>
            <w:tcW w:w="2836" w:type="dxa"/>
            <w:vAlign w:val="center"/>
          </w:tcPr>
          <w:p>
            <w:pPr>
              <w:jc w:val="center"/>
              <w:rPr>
                <w:rFonts w:ascii="仿宋" w:hAnsi="仿宋" w:eastAsia="仿宋"/>
                <w:color w:val="auto"/>
                <w:szCs w:val="21"/>
              </w:rPr>
            </w:pPr>
            <w:r>
              <w:rPr>
                <w:rFonts w:ascii="仿宋" w:hAnsi="仿宋" w:eastAsia="仿宋"/>
                <w:color w:val="auto"/>
                <w:szCs w:val="21"/>
              </w:rPr>
              <w:t>必备</w:t>
            </w:r>
          </w:p>
        </w:tc>
        <w:tc>
          <w:tcPr>
            <w:tcW w:w="2692" w:type="dxa"/>
            <w:vAlign w:val="center"/>
          </w:tcPr>
          <w:p>
            <w:pPr>
              <w:rPr>
                <w:rFonts w:ascii="仿宋" w:hAnsi="仿宋" w:eastAsia="仿宋"/>
                <w:b/>
                <w:color w:val="auto"/>
                <w:szCs w:val="21"/>
              </w:rPr>
            </w:pPr>
            <w:r>
              <w:rPr>
                <w:rFonts w:hint="eastAsia" w:ascii="仿宋" w:hAnsi="仿宋" w:eastAsia="仿宋"/>
                <w:color w:val="auto"/>
                <w:szCs w:val="21"/>
              </w:rPr>
              <w:t>0</w:t>
            </w:r>
            <w:r>
              <w:rPr>
                <w:rFonts w:ascii="仿宋" w:hAnsi="仿宋" w:eastAsia="仿宋"/>
                <w:color w:val="auto"/>
                <w:szCs w:val="21"/>
              </w:rPr>
              <w:t>404</w:t>
            </w:r>
            <w:r>
              <w:rPr>
                <w:rFonts w:hint="eastAsia" w:ascii="仿宋" w:hAnsi="仿宋" w:eastAsia="仿宋"/>
                <w:color w:val="auto"/>
                <w:szCs w:val="21"/>
              </w:rPr>
              <w:t>（使用高通量测序技术时）,</w:t>
            </w:r>
            <w:r>
              <w:rPr>
                <w:rFonts w:ascii="仿宋" w:hAnsi="仿宋" w:eastAsia="仿宋"/>
                <w:color w:val="auto"/>
                <w:szCs w:val="21"/>
              </w:rPr>
              <w:t>0406</w:t>
            </w:r>
            <w:r>
              <w:rPr>
                <w:rFonts w:hint="eastAsia" w:ascii="仿宋" w:hAnsi="仿宋" w:eastAsia="仿宋"/>
                <w:color w:val="auto"/>
                <w:szCs w:val="21"/>
              </w:rPr>
              <w:t>,</w:t>
            </w:r>
            <w:r>
              <w:rPr>
                <w:rFonts w:ascii="仿宋" w:hAnsi="仿宋" w:eastAsia="仿宋"/>
                <w:color w:val="auto"/>
                <w:szCs w:val="21"/>
              </w:rPr>
              <w:t>0407</w:t>
            </w:r>
            <w:r>
              <w:rPr>
                <w:rFonts w:hint="eastAsia" w:ascii="仿宋" w:hAnsi="仿宋" w:eastAsia="仿宋"/>
                <w:color w:val="auto"/>
                <w:szCs w:val="21"/>
              </w:rPr>
              <w:t>,</w:t>
            </w:r>
            <w:r>
              <w:rPr>
                <w:rFonts w:ascii="仿宋" w:hAnsi="仿宋" w:eastAsia="仿宋"/>
                <w:color w:val="auto"/>
                <w:szCs w:val="21"/>
              </w:rPr>
              <w:t>0408</w:t>
            </w:r>
            <w:r>
              <w:rPr>
                <w:rFonts w:hint="eastAsia" w:ascii="仿宋" w:hAnsi="仿宋" w:eastAsia="仿宋"/>
                <w:color w:val="auto"/>
                <w:szCs w:val="21"/>
              </w:rPr>
              <w:t>,0</w:t>
            </w:r>
            <w:r>
              <w:rPr>
                <w:rFonts w:ascii="仿宋" w:hAnsi="仿宋" w:eastAsia="仿宋"/>
                <w:color w:val="auto"/>
                <w:szCs w:val="21"/>
              </w:rPr>
              <w:t>409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704" w:type="dxa"/>
            <w:vMerge w:val="continue"/>
            <w:vAlign w:val="center"/>
          </w:tcPr>
          <w:p>
            <w:pPr>
              <w:jc w:val="center"/>
              <w:rPr>
                <w:rFonts w:ascii="仿宋" w:hAnsi="仿宋" w:eastAsia="仿宋"/>
                <w:color w:val="auto"/>
                <w:szCs w:val="21"/>
              </w:rPr>
            </w:pPr>
          </w:p>
        </w:tc>
        <w:tc>
          <w:tcPr>
            <w:tcW w:w="2835" w:type="dxa"/>
            <w:vMerge w:val="continue"/>
            <w:vAlign w:val="center"/>
          </w:tcPr>
          <w:p>
            <w:pPr>
              <w:jc w:val="left"/>
              <w:rPr>
                <w:rFonts w:ascii="仿宋" w:hAnsi="仿宋" w:eastAsia="仿宋"/>
                <w:color w:val="auto"/>
                <w:szCs w:val="21"/>
              </w:rPr>
            </w:pPr>
          </w:p>
        </w:tc>
        <w:tc>
          <w:tcPr>
            <w:tcW w:w="2977" w:type="dxa"/>
            <w:vAlign w:val="center"/>
          </w:tcPr>
          <w:p>
            <w:pPr>
              <w:jc w:val="left"/>
              <w:rPr>
                <w:rFonts w:ascii="仿宋" w:hAnsi="仿宋" w:eastAsia="仿宋"/>
                <w:color w:val="auto"/>
                <w:szCs w:val="21"/>
              </w:rPr>
            </w:pPr>
            <w:r>
              <w:rPr>
                <w:rFonts w:hint="eastAsia" w:ascii="仿宋" w:hAnsi="仿宋" w:eastAsia="仿宋"/>
                <w:color w:val="auto"/>
                <w:szCs w:val="21"/>
              </w:rPr>
              <w:t>表观遗传检测室</w:t>
            </w:r>
          </w:p>
        </w:tc>
        <w:tc>
          <w:tcPr>
            <w:tcW w:w="992" w:type="dxa"/>
            <w:vAlign w:val="center"/>
          </w:tcPr>
          <w:p>
            <w:pPr>
              <w:jc w:val="center"/>
              <w:rPr>
                <w:rFonts w:ascii="仿宋" w:hAnsi="仿宋" w:eastAsia="仿宋"/>
                <w:color w:val="auto"/>
                <w:szCs w:val="21"/>
              </w:rPr>
            </w:pPr>
            <w:r>
              <w:rPr>
                <w:rFonts w:ascii="仿宋" w:hAnsi="仿宋" w:eastAsia="仿宋"/>
                <w:color w:val="auto"/>
                <w:szCs w:val="21"/>
              </w:rPr>
              <w:t>间</w:t>
            </w:r>
          </w:p>
        </w:tc>
        <w:tc>
          <w:tcPr>
            <w:tcW w:w="2836" w:type="dxa"/>
            <w:vAlign w:val="center"/>
          </w:tcPr>
          <w:p>
            <w:pPr>
              <w:jc w:val="center"/>
              <w:rPr>
                <w:rFonts w:ascii="仿宋" w:hAnsi="仿宋" w:eastAsia="仿宋"/>
                <w:color w:val="auto"/>
                <w:szCs w:val="21"/>
              </w:rPr>
            </w:pPr>
            <w:r>
              <w:rPr>
                <w:rFonts w:ascii="仿宋" w:hAnsi="仿宋" w:eastAsia="仿宋"/>
                <w:color w:val="auto"/>
                <w:szCs w:val="21"/>
              </w:rPr>
              <w:t>必备</w:t>
            </w:r>
          </w:p>
        </w:tc>
        <w:tc>
          <w:tcPr>
            <w:tcW w:w="2692" w:type="dxa"/>
            <w:vAlign w:val="center"/>
          </w:tcPr>
          <w:p>
            <w:pPr>
              <w:rPr>
                <w:rFonts w:ascii="仿宋" w:hAnsi="仿宋" w:eastAsia="仿宋"/>
                <w:b/>
                <w:color w:val="auto"/>
                <w:szCs w:val="21"/>
              </w:rPr>
            </w:pPr>
            <w:r>
              <w:rPr>
                <w:rFonts w:hint="eastAsia" w:ascii="仿宋" w:hAnsi="仿宋" w:eastAsia="仿宋"/>
                <w:color w:val="auto"/>
                <w:szCs w:val="21"/>
              </w:rPr>
              <w:t>0</w:t>
            </w:r>
            <w:r>
              <w:rPr>
                <w:rFonts w:ascii="仿宋" w:hAnsi="仿宋" w:eastAsia="仿宋"/>
                <w:color w:val="auto"/>
                <w:szCs w:val="21"/>
              </w:rPr>
              <w:t>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vAlign w:val="center"/>
          </w:tcPr>
          <w:p>
            <w:pPr>
              <w:jc w:val="center"/>
              <w:rPr>
                <w:rFonts w:ascii="仿宋" w:hAnsi="仿宋" w:eastAsia="仿宋"/>
                <w:color w:val="auto"/>
                <w:szCs w:val="21"/>
              </w:rPr>
            </w:pPr>
            <w:r>
              <w:rPr>
                <w:rFonts w:ascii="仿宋" w:hAnsi="仿宋" w:eastAsia="仿宋"/>
                <w:color w:val="auto"/>
                <w:szCs w:val="21"/>
              </w:rPr>
              <w:t>2</w:t>
            </w:r>
          </w:p>
        </w:tc>
        <w:tc>
          <w:tcPr>
            <w:tcW w:w="2835" w:type="dxa"/>
            <w:vMerge w:val="restart"/>
            <w:vAlign w:val="center"/>
          </w:tcPr>
          <w:p>
            <w:pPr>
              <w:jc w:val="left"/>
              <w:rPr>
                <w:rFonts w:ascii="仿宋" w:hAnsi="仿宋" w:eastAsia="仿宋"/>
                <w:color w:val="auto"/>
                <w:szCs w:val="21"/>
              </w:rPr>
            </w:pPr>
            <w:r>
              <w:rPr>
                <w:rFonts w:hint="eastAsia" w:ascii="仿宋" w:hAnsi="仿宋" w:eastAsia="仿宋"/>
                <w:color w:val="auto"/>
                <w:szCs w:val="21"/>
              </w:rPr>
              <w:t>基本设备</w:t>
            </w:r>
          </w:p>
        </w:tc>
        <w:tc>
          <w:tcPr>
            <w:tcW w:w="2977" w:type="dxa"/>
            <w:vAlign w:val="center"/>
          </w:tcPr>
          <w:p>
            <w:pPr>
              <w:jc w:val="left"/>
              <w:rPr>
                <w:rFonts w:ascii="仿宋" w:hAnsi="仿宋" w:eastAsia="仿宋"/>
                <w:color w:val="auto"/>
                <w:szCs w:val="21"/>
              </w:rPr>
            </w:pPr>
            <w:r>
              <w:rPr>
                <w:rFonts w:ascii="仿宋" w:hAnsi="仿宋" w:eastAsia="仿宋"/>
                <w:color w:val="auto"/>
                <w:szCs w:val="21"/>
              </w:rPr>
              <w:t>移液器</w:t>
            </w:r>
          </w:p>
        </w:tc>
        <w:tc>
          <w:tcPr>
            <w:tcW w:w="992" w:type="dxa"/>
            <w:vAlign w:val="center"/>
          </w:tcPr>
          <w:p>
            <w:pPr>
              <w:jc w:val="center"/>
              <w:rPr>
                <w:rFonts w:ascii="仿宋" w:hAnsi="仿宋" w:eastAsia="仿宋"/>
                <w:color w:val="auto"/>
                <w:szCs w:val="21"/>
              </w:rPr>
            </w:pPr>
            <w:r>
              <w:rPr>
                <w:rFonts w:ascii="仿宋" w:hAnsi="仿宋" w:eastAsia="仿宋"/>
                <w:color w:val="auto"/>
                <w:szCs w:val="21"/>
              </w:rPr>
              <w:t>套</w:t>
            </w:r>
          </w:p>
        </w:tc>
        <w:tc>
          <w:tcPr>
            <w:tcW w:w="2836" w:type="dxa"/>
            <w:vAlign w:val="center"/>
          </w:tcPr>
          <w:p>
            <w:pPr>
              <w:jc w:val="center"/>
              <w:rPr>
                <w:rFonts w:ascii="仿宋" w:hAnsi="仿宋" w:eastAsia="仿宋"/>
                <w:color w:val="auto"/>
                <w:szCs w:val="21"/>
              </w:rPr>
            </w:pPr>
            <w:r>
              <w:rPr>
                <w:rFonts w:ascii="仿宋" w:hAnsi="仿宋" w:eastAsia="仿宋"/>
                <w:color w:val="auto"/>
                <w:szCs w:val="21"/>
              </w:rPr>
              <w:t>必备</w:t>
            </w:r>
          </w:p>
          <w:p>
            <w:pPr>
              <w:jc w:val="center"/>
              <w:rPr>
                <w:rFonts w:ascii="仿宋" w:hAnsi="仿宋" w:eastAsia="仿宋"/>
                <w:color w:val="auto"/>
                <w:szCs w:val="21"/>
              </w:rPr>
            </w:pPr>
            <w:r>
              <w:rPr>
                <w:rFonts w:hint="eastAsia" w:ascii="仿宋" w:hAnsi="仿宋" w:eastAsia="仿宋"/>
                <w:color w:val="auto"/>
                <w:szCs w:val="21"/>
              </w:rPr>
              <w:t>（不同区域必须分别配备移液器）</w:t>
            </w:r>
          </w:p>
        </w:tc>
        <w:tc>
          <w:tcPr>
            <w:tcW w:w="2692" w:type="dxa"/>
            <w:vAlign w:val="center"/>
          </w:tcPr>
          <w:p>
            <w:pPr>
              <w:jc w:val="left"/>
              <w:rPr>
                <w:rFonts w:ascii="仿宋" w:hAnsi="仿宋" w:eastAsia="仿宋"/>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jc w:val="center"/>
              <w:rPr>
                <w:rFonts w:ascii="仿宋" w:hAnsi="仿宋" w:eastAsia="仿宋"/>
                <w:color w:val="auto"/>
                <w:szCs w:val="21"/>
              </w:rPr>
            </w:pPr>
          </w:p>
        </w:tc>
        <w:tc>
          <w:tcPr>
            <w:tcW w:w="2835" w:type="dxa"/>
            <w:vMerge w:val="continue"/>
            <w:vAlign w:val="center"/>
          </w:tcPr>
          <w:p>
            <w:pPr>
              <w:jc w:val="left"/>
              <w:rPr>
                <w:rFonts w:ascii="仿宋" w:hAnsi="仿宋" w:eastAsia="仿宋"/>
                <w:color w:val="auto"/>
                <w:szCs w:val="21"/>
              </w:rPr>
            </w:pPr>
          </w:p>
        </w:tc>
        <w:tc>
          <w:tcPr>
            <w:tcW w:w="2977" w:type="dxa"/>
            <w:vAlign w:val="center"/>
          </w:tcPr>
          <w:p>
            <w:pPr>
              <w:jc w:val="left"/>
              <w:rPr>
                <w:rFonts w:ascii="仿宋" w:hAnsi="仿宋" w:eastAsia="仿宋"/>
                <w:color w:val="auto"/>
                <w:szCs w:val="21"/>
              </w:rPr>
            </w:pPr>
            <w:r>
              <w:rPr>
                <w:rFonts w:ascii="仿宋" w:hAnsi="仿宋" w:eastAsia="仿宋"/>
                <w:color w:val="auto"/>
                <w:szCs w:val="21"/>
              </w:rPr>
              <w:t>离心机（1000</w:t>
            </w:r>
            <w:r>
              <w:rPr>
                <w:rFonts w:ascii="仿宋" w:hAnsi="仿宋" w:eastAsia="仿宋"/>
                <w:color w:val="auto"/>
                <w:szCs w:val="21"/>
                <w:vertAlign w:val="subscript"/>
              </w:rPr>
              <w:t>~</w:t>
            </w:r>
            <w:r>
              <w:rPr>
                <w:rFonts w:ascii="仿宋" w:hAnsi="仿宋" w:eastAsia="仿宋"/>
                <w:color w:val="auto"/>
                <w:szCs w:val="21"/>
              </w:rPr>
              <w:t>10000rpm）</w:t>
            </w:r>
          </w:p>
        </w:tc>
        <w:tc>
          <w:tcPr>
            <w:tcW w:w="992" w:type="dxa"/>
            <w:vAlign w:val="center"/>
          </w:tcPr>
          <w:p>
            <w:pPr>
              <w:jc w:val="center"/>
              <w:rPr>
                <w:rFonts w:ascii="仿宋" w:hAnsi="仿宋" w:eastAsia="仿宋"/>
                <w:color w:val="auto"/>
                <w:szCs w:val="21"/>
              </w:rPr>
            </w:pPr>
            <w:r>
              <w:rPr>
                <w:rFonts w:ascii="仿宋" w:hAnsi="仿宋" w:eastAsia="仿宋"/>
                <w:color w:val="auto"/>
                <w:szCs w:val="21"/>
              </w:rPr>
              <w:t>台</w:t>
            </w:r>
          </w:p>
        </w:tc>
        <w:tc>
          <w:tcPr>
            <w:tcW w:w="2836" w:type="dxa"/>
            <w:vAlign w:val="center"/>
          </w:tcPr>
          <w:p>
            <w:pPr>
              <w:jc w:val="center"/>
              <w:rPr>
                <w:rFonts w:ascii="仿宋" w:hAnsi="仿宋" w:eastAsia="仿宋"/>
                <w:color w:val="auto"/>
                <w:szCs w:val="21"/>
              </w:rPr>
            </w:pPr>
            <w:r>
              <w:rPr>
                <w:rFonts w:ascii="仿宋" w:hAnsi="仿宋" w:eastAsia="仿宋"/>
                <w:color w:val="auto"/>
                <w:szCs w:val="21"/>
              </w:rPr>
              <w:t>必备</w:t>
            </w:r>
          </w:p>
        </w:tc>
        <w:tc>
          <w:tcPr>
            <w:tcW w:w="2692" w:type="dxa"/>
            <w:vAlign w:val="center"/>
          </w:tcPr>
          <w:p>
            <w:pPr>
              <w:jc w:val="left"/>
              <w:rPr>
                <w:rFonts w:ascii="仿宋" w:hAnsi="仿宋" w:eastAsia="仿宋"/>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jc w:val="center"/>
              <w:rPr>
                <w:rFonts w:ascii="仿宋" w:hAnsi="仿宋" w:eastAsia="仿宋"/>
                <w:color w:val="auto"/>
                <w:szCs w:val="21"/>
              </w:rPr>
            </w:pPr>
          </w:p>
        </w:tc>
        <w:tc>
          <w:tcPr>
            <w:tcW w:w="2835" w:type="dxa"/>
            <w:vMerge w:val="continue"/>
            <w:vAlign w:val="center"/>
          </w:tcPr>
          <w:p>
            <w:pPr>
              <w:jc w:val="left"/>
              <w:rPr>
                <w:rFonts w:ascii="仿宋" w:hAnsi="仿宋" w:eastAsia="仿宋"/>
                <w:color w:val="auto"/>
                <w:szCs w:val="21"/>
              </w:rPr>
            </w:pPr>
          </w:p>
        </w:tc>
        <w:tc>
          <w:tcPr>
            <w:tcW w:w="2977" w:type="dxa"/>
            <w:vAlign w:val="center"/>
          </w:tcPr>
          <w:p>
            <w:pPr>
              <w:jc w:val="left"/>
              <w:rPr>
                <w:rFonts w:ascii="仿宋" w:hAnsi="仿宋" w:eastAsia="仿宋"/>
                <w:color w:val="auto"/>
                <w:szCs w:val="21"/>
              </w:rPr>
            </w:pPr>
            <w:r>
              <w:rPr>
                <w:rFonts w:ascii="仿宋" w:hAnsi="仿宋" w:eastAsia="仿宋"/>
                <w:color w:val="auto"/>
                <w:szCs w:val="21"/>
              </w:rPr>
              <w:t>离心机（10000rpm以上）</w:t>
            </w:r>
          </w:p>
        </w:tc>
        <w:tc>
          <w:tcPr>
            <w:tcW w:w="992" w:type="dxa"/>
            <w:vAlign w:val="center"/>
          </w:tcPr>
          <w:p>
            <w:pPr>
              <w:jc w:val="center"/>
              <w:rPr>
                <w:rFonts w:ascii="仿宋" w:hAnsi="仿宋" w:eastAsia="仿宋"/>
                <w:color w:val="auto"/>
                <w:szCs w:val="21"/>
              </w:rPr>
            </w:pPr>
            <w:r>
              <w:rPr>
                <w:rFonts w:ascii="仿宋" w:hAnsi="仿宋" w:eastAsia="仿宋"/>
                <w:color w:val="auto"/>
                <w:szCs w:val="21"/>
              </w:rPr>
              <w:t>台</w:t>
            </w:r>
          </w:p>
        </w:tc>
        <w:tc>
          <w:tcPr>
            <w:tcW w:w="2836" w:type="dxa"/>
            <w:vAlign w:val="center"/>
          </w:tcPr>
          <w:p>
            <w:pPr>
              <w:jc w:val="center"/>
              <w:rPr>
                <w:rFonts w:ascii="仿宋" w:hAnsi="仿宋" w:eastAsia="仿宋"/>
                <w:color w:val="auto"/>
                <w:szCs w:val="21"/>
              </w:rPr>
            </w:pPr>
            <w:r>
              <w:rPr>
                <w:rFonts w:ascii="仿宋" w:hAnsi="仿宋" w:eastAsia="仿宋"/>
                <w:color w:val="auto"/>
                <w:szCs w:val="21"/>
              </w:rPr>
              <w:t>必备</w:t>
            </w:r>
          </w:p>
        </w:tc>
        <w:tc>
          <w:tcPr>
            <w:tcW w:w="2692" w:type="dxa"/>
            <w:vAlign w:val="center"/>
          </w:tcPr>
          <w:p>
            <w:pPr>
              <w:jc w:val="left"/>
              <w:rPr>
                <w:rFonts w:ascii="仿宋" w:hAnsi="仿宋" w:eastAsia="仿宋"/>
                <w:b/>
                <w:color w:val="auto"/>
                <w:szCs w:val="21"/>
              </w:rPr>
            </w:pPr>
            <w:r>
              <w:rPr>
                <w:rFonts w:ascii="仿宋" w:hAnsi="仿宋" w:eastAsia="仿宋"/>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jc w:val="center"/>
              <w:rPr>
                <w:rFonts w:ascii="仿宋" w:hAnsi="仿宋" w:eastAsia="仿宋"/>
                <w:color w:val="auto"/>
                <w:szCs w:val="21"/>
              </w:rPr>
            </w:pPr>
          </w:p>
        </w:tc>
        <w:tc>
          <w:tcPr>
            <w:tcW w:w="2835" w:type="dxa"/>
            <w:vMerge w:val="continue"/>
            <w:vAlign w:val="center"/>
          </w:tcPr>
          <w:p>
            <w:pPr>
              <w:jc w:val="left"/>
              <w:rPr>
                <w:rFonts w:ascii="仿宋" w:hAnsi="仿宋" w:eastAsia="仿宋"/>
                <w:color w:val="auto"/>
                <w:szCs w:val="21"/>
              </w:rPr>
            </w:pPr>
          </w:p>
        </w:tc>
        <w:tc>
          <w:tcPr>
            <w:tcW w:w="2977" w:type="dxa"/>
            <w:vAlign w:val="center"/>
          </w:tcPr>
          <w:p>
            <w:pPr>
              <w:jc w:val="left"/>
              <w:rPr>
                <w:rFonts w:ascii="仿宋" w:hAnsi="仿宋" w:eastAsia="仿宋"/>
                <w:color w:val="auto"/>
                <w:szCs w:val="21"/>
              </w:rPr>
            </w:pPr>
            <w:r>
              <w:rPr>
                <w:rFonts w:ascii="仿宋" w:hAnsi="仿宋" w:eastAsia="仿宋"/>
                <w:color w:val="auto"/>
                <w:szCs w:val="21"/>
              </w:rPr>
              <w:t>纯水仪</w:t>
            </w:r>
          </w:p>
        </w:tc>
        <w:tc>
          <w:tcPr>
            <w:tcW w:w="992" w:type="dxa"/>
            <w:vAlign w:val="center"/>
          </w:tcPr>
          <w:p>
            <w:pPr>
              <w:jc w:val="center"/>
              <w:rPr>
                <w:rFonts w:ascii="仿宋" w:hAnsi="仿宋" w:eastAsia="仿宋"/>
                <w:color w:val="auto"/>
                <w:szCs w:val="21"/>
              </w:rPr>
            </w:pPr>
            <w:r>
              <w:rPr>
                <w:rFonts w:ascii="仿宋" w:hAnsi="仿宋" w:eastAsia="仿宋"/>
                <w:color w:val="auto"/>
                <w:szCs w:val="21"/>
              </w:rPr>
              <w:t>台</w:t>
            </w:r>
          </w:p>
        </w:tc>
        <w:tc>
          <w:tcPr>
            <w:tcW w:w="2836" w:type="dxa"/>
            <w:vAlign w:val="center"/>
          </w:tcPr>
          <w:p>
            <w:pPr>
              <w:jc w:val="center"/>
              <w:rPr>
                <w:rFonts w:ascii="仿宋" w:hAnsi="仿宋" w:eastAsia="仿宋"/>
                <w:color w:val="auto"/>
                <w:szCs w:val="21"/>
              </w:rPr>
            </w:pPr>
            <w:r>
              <w:rPr>
                <w:rFonts w:ascii="仿宋" w:hAnsi="仿宋" w:eastAsia="仿宋"/>
                <w:color w:val="auto"/>
                <w:szCs w:val="21"/>
              </w:rPr>
              <w:t>必备</w:t>
            </w:r>
          </w:p>
        </w:tc>
        <w:tc>
          <w:tcPr>
            <w:tcW w:w="2692" w:type="dxa"/>
            <w:vAlign w:val="center"/>
          </w:tcPr>
          <w:p>
            <w:pPr>
              <w:jc w:val="left"/>
              <w:rPr>
                <w:rFonts w:ascii="仿宋" w:hAnsi="仿宋" w:eastAsia="仿宋"/>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jc w:val="center"/>
              <w:rPr>
                <w:rFonts w:ascii="仿宋" w:hAnsi="仿宋" w:eastAsia="仿宋"/>
                <w:color w:val="auto"/>
                <w:szCs w:val="21"/>
              </w:rPr>
            </w:pPr>
          </w:p>
        </w:tc>
        <w:tc>
          <w:tcPr>
            <w:tcW w:w="2835" w:type="dxa"/>
            <w:vMerge w:val="continue"/>
            <w:vAlign w:val="center"/>
          </w:tcPr>
          <w:p>
            <w:pPr>
              <w:jc w:val="left"/>
              <w:rPr>
                <w:rFonts w:ascii="仿宋" w:hAnsi="仿宋" w:eastAsia="仿宋"/>
                <w:color w:val="auto"/>
                <w:szCs w:val="21"/>
              </w:rPr>
            </w:pPr>
          </w:p>
        </w:tc>
        <w:tc>
          <w:tcPr>
            <w:tcW w:w="2977" w:type="dxa"/>
            <w:vAlign w:val="center"/>
          </w:tcPr>
          <w:p>
            <w:pPr>
              <w:jc w:val="left"/>
              <w:rPr>
                <w:rFonts w:ascii="仿宋" w:hAnsi="仿宋" w:eastAsia="仿宋"/>
                <w:color w:val="auto"/>
                <w:szCs w:val="21"/>
              </w:rPr>
            </w:pPr>
            <w:r>
              <w:rPr>
                <w:rFonts w:ascii="仿宋" w:hAnsi="仿宋" w:eastAsia="仿宋"/>
                <w:color w:val="auto"/>
                <w:szCs w:val="21"/>
              </w:rPr>
              <w:t>振荡器</w:t>
            </w:r>
          </w:p>
        </w:tc>
        <w:tc>
          <w:tcPr>
            <w:tcW w:w="992" w:type="dxa"/>
            <w:vAlign w:val="center"/>
          </w:tcPr>
          <w:p>
            <w:pPr>
              <w:jc w:val="center"/>
              <w:rPr>
                <w:rFonts w:ascii="仿宋" w:hAnsi="仿宋" w:eastAsia="仿宋"/>
                <w:color w:val="auto"/>
                <w:szCs w:val="21"/>
              </w:rPr>
            </w:pPr>
            <w:r>
              <w:rPr>
                <w:rFonts w:ascii="仿宋" w:hAnsi="仿宋" w:eastAsia="仿宋"/>
                <w:color w:val="auto"/>
                <w:szCs w:val="21"/>
              </w:rPr>
              <w:t>台</w:t>
            </w:r>
          </w:p>
        </w:tc>
        <w:tc>
          <w:tcPr>
            <w:tcW w:w="2836" w:type="dxa"/>
            <w:vAlign w:val="center"/>
          </w:tcPr>
          <w:p>
            <w:pPr>
              <w:jc w:val="center"/>
              <w:rPr>
                <w:rFonts w:ascii="仿宋" w:hAnsi="仿宋" w:eastAsia="仿宋"/>
                <w:color w:val="auto"/>
                <w:szCs w:val="21"/>
              </w:rPr>
            </w:pPr>
            <w:r>
              <w:rPr>
                <w:rFonts w:ascii="仿宋" w:hAnsi="仿宋" w:eastAsia="仿宋"/>
                <w:color w:val="auto"/>
                <w:szCs w:val="21"/>
              </w:rPr>
              <w:t>必备</w:t>
            </w:r>
          </w:p>
        </w:tc>
        <w:tc>
          <w:tcPr>
            <w:tcW w:w="2692" w:type="dxa"/>
            <w:vAlign w:val="center"/>
          </w:tcPr>
          <w:p>
            <w:pPr>
              <w:jc w:val="left"/>
              <w:rPr>
                <w:rFonts w:ascii="仿宋" w:hAnsi="仿宋" w:eastAsia="仿宋"/>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jc w:val="center"/>
              <w:rPr>
                <w:rFonts w:ascii="仿宋" w:hAnsi="仿宋" w:eastAsia="仿宋"/>
                <w:color w:val="auto"/>
                <w:szCs w:val="21"/>
              </w:rPr>
            </w:pPr>
          </w:p>
        </w:tc>
        <w:tc>
          <w:tcPr>
            <w:tcW w:w="2835" w:type="dxa"/>
            <w:vMerge w:val="continue"/>
            <w:vAlign w:val="center"/>
          </w:tcPr>
          <w:p>
            <w:pPr>
              <w:jc w:val="left"/>
              <w:rPr>
                <w:rFonts w:ascii="仿宋" w:hAnsi="仿宋" w:eastAsia="仿宋"/>
                <w:color w:val="auto"/>
                <w:szCs w:val="21"/>
              </w:rPr>
            </w:pPr>
          </w:p>
        </w:tc>
        <w:tc>
          <w:tcPr>
            <w:tcW w:w="2977" w:type="dxa"/>
            <w:vAlign w:val="center"/>
          </w:tcPr>
          <w:p>
            <w:pPr>
              <w:jc w:val="left"/>
              <w:rPr>
                <w:rFonts w:ascii="仿宋" w:hAnsi="仿宋" w:eastAsia="仿宋"/>
                <w:color w:val="auto"/>
                <w:szCs w:val="21"/>
              </w:rPr>
            </w:pPr>
            <w:r>
              <w:rPr>
                <w:rFonts w:ascii="仿宋" w:hAnsi="仿宋" w:eastAsia="仿宋"/>
                <w:color w:val="auto"/>
                <w:szCs w:val="21"/>
              </w:rPr>
              <w:t>恒温器</w:t>
            </w:r>
          </w:p>
        </w:tc>
        <w:tc>
          <w:tcPr>
            <w:tcW w:w="992" w:type="dxa"/>
            <w:vAlign w:val="center"/>
          </w:tcPr>
          <w:p>
            <w:pPr>
              <w:jc w:val="center"/>
              <w:rPr>
                <w:rFonts w:ascii="仿宋" w:hAnsi="仿宋" w:eastAsia="仿宋"/>
                <w:color w:val="auto"/>
                <w:szCs w:val="21"/>
              </w:rPr>
            </w:pPr>
            <w:r>
              <w:rPr>
                <w:rFonts w:ascii="仿宋" w:hAnsi="仿宋" w:eastAsia="仿宋"/>
                <w:color w:val="auto"/>
                <w:szCs w:val="21"/>
              </w:rPr>
              <w:t>台</w:t>
            </w:r>
          </w:p>
        </w:tc>
        <w:tc>
          <w:tcPr>
            <w:tcW w:w="2836" w:type="dxa"/>
            <w:vAlign w:val="center"/>
          </w:tcPr>
          <w:p>
            <w:pPr>
              <w:jc w:val="center"/>
              <w:rPr>
                <w:rFonts w:ascii="仿宋" w:hAnsi="仿宋" w:eastAsia="仿宋"/>
                <w:color w:val="auto"/>
                <w:szCs w:val="21"/>
              </w:rPr>
            </w:pPr>
            <w:r>
              <w:rPr>
                <w:rFonts w:ascii="仿宋" w:hAnsi="仿宋" w:eastAsia="仿宋"/>
                <w:color w:val="auto"/>
                <w:szCs w:val="21"/>
              </w:rPr>
              <w:t>必备</w:t>
            </w:r>
          </w:p>
        </w:tc>
        <w:tc>
          <w:tcPr>
            <w:tcW w:w="2692" w:type="dxa"/>
            <w:vAlign w:val="center"/>
          </w:tcPr>
          <w:p>
            <w:pPr>
              <w:jc w:val="center"/>
              <w:rPr>
                <w:rFonts w:ascii="仿宋" w:hAnsi="仿宋" w:eastAsia="仿宋"/>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jc w:val="center"/>
              <w:rPr>
                <w:rFonts w:ascii="仿宋" w:hAnsi="仿宋" w:eastAsia="仿宋"/>
                <w:color w:val="auto"/>
                <w:szCs w:val="21"/>
              </w:rPr>
            </w:pPr>
          </w:p>
        </w:tc>
        <w:tc>
          <w:tcPr>
            <w:tcW w:w="2835" w:type="dxa"/>
            <w:vMerge w:val="continue"/>
            <w:vAlign w:val="center"/>
          </w:tcPr>
          <w:p>
            <w:pPr>
              <w:jc w:val="left"/>
              <w:rPr>
                <w:rFonts w:ascii="仿宋" w:hAnsi="仿宋" w:eastAsia="仿宋"/>
                <w:color w:val="auto"/>
                <w:szCs w:val="21"/>
              </w:rPr>
            </w:pPr>
          </w:p>
        </w:tc>
        <w:tc>
          <w:tcPr>
            <w:tcW w:w="2977" w:type="dxa"/>
            <w:vAlign w:val="center"/>
          </w:tcPr>
          <w:p>
            <w:pPr>
              <w:jc w:val="left"/>
              <w:rPr>
                <w:rFonts w:ascii="仿宋" w:hAnsi="仿宋" w:eastAsia="仿宋"/>
                <w:color w:val="auto"/>
                <w:szCs w:val="21"/>
              </w:rPr>
            </w:pPr>
            <w:r>
              <w:rPr>
                <w:rFonts w:ascii="仿宋" w:hAnsi="仿宋" w:eastAsia="仿宋"/>
                <w:color w:val="auto"/>
                <w:szCs w:val="21"/>
              </w:rPr>
              <w:t>灭菌设备</w:t>
            </w:r>
          </w:p>
        </w:tc>
        <w:tc>
          <w:tcPr>
            <w:tcW w:w="992" w:type="dxa"/>
            <w:vAlign w:val="center"/>
          </w:tcPr>
          <w:p>
            <w:pPr>
              <w:jc w:val="center"/>
              <w:rPr>
                <w:rFonts w:ascii="仿宋" w:hAnsi="仿宋" w:eastAsia="仿宋"/>
                <w:color w:val="auto"/>
                <w:szCs w:val="21"/>
              </w:rPr>
            </w:pPr>
            <w:r>
              <w:rPr>
                <w:rFonts w:ascii="仿宋" w:hAnsi="仿宋" w:eastAsia="仿宋"/>
                <w:color w:val="auto"/>
                <w:szCs w:val="21"/>
              </w:rPr>
              <w:t>台</w:t>
            </w:r>
          </w:p>
        </w:tc>
        <w:tc>
          <w:tcPr>
            <w:tcW w:w="2836" w:type="dxa"/>
            <w:vAlign w:val="center"/>
          </w:tcPr>
          <w:p>
            <w:pPr>
              <w:jc w:val="center"/>
              <w:rPr>
                <w:rFonts w:ascii="仿宋" w:hAnsi="仿宋" w:eastAsia="仿宋"/>
                <w:color w:val="auto"/>
                <w:szCs w:val="21"/>
              </w:rPr>
            </w:pPr>
            <w:r>
              <w:rPr>
                <w:rFonts w:ascii="仿宋" w:hAnsi="仿宋" w:eastAsia="仿宋"/>
                <w:color w:val="auto"/>
                <w:szCs w:val="21"/>
              </w:rPr>
              <w:t>必备</w:t>
            </w:r>
          </w:p>
        </w:tc>
        <w:tc>
          <w:tcPr>
            <w:tcW w:w="2692" w:type="dxa"/>
            <w:vAlign w:val="center"/>
          </w:tcPr>
          <w:p>
            <w:pPr>
              <w:jc w:val="center"/>
              <w:rPr>
                <w:rFonts w:ascii="仿宋" w:hAnsi="仿宋" w:eastAsia="仿宋"/>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jc w:val="center"/>
              <w:rPr>
                <w:rFonts w:ascii="仿宋" w:hAnsi="仿宋" w:eastAsia="仿宋"/>
                <w:color w:val="auto"/>
                <w:szCs w:val="21"/>
              </w:rPr>
            </w:pPr>
          </w:p>
        </w:tc>
        <w:tc>
          <w:tcPr>
            <w:tcW w:w="2835" w:type="dxa"/>
            <w:vMerge w:val="continue"/>
            <w:vAlign w:val="center"/>
          </w:tcPr>
          <w:p>
            <w:pPr>
              <w:jc w:val="left"/>
              <w:rPr>
                <w:rFonts w:ascii="仿宋" w:hAnsi="仿宋" w:eastAsia="仿宋"/>
                <w:color w:val="auto"/>
                <w:szCs w:val="21"/>
              </w:rPr>
            </w:pPr>
          </w:p>
        </w:tc>
        <w:tc>
          <w:tcPr>
            <w:tcW w:w="2977" w:type="dxa"/>
            <w:vAlign w:val="center"/>
          </w:tcPr>
          <w:p>
            <w:pPr>
              <w:jc w:val="left"/>
              <w:rPr>
                <w:rFonts w:ascii="仿宋" w:hAnsi="仿宋" w:eastAsia="仿宋"/>
                <w:color w:val="auto"/>
                <w:szCs w:val="21"/>
              </w:rPr>
            </w:pPr>
            <w:r>
              <w:rPr>
                <w:rFonts w:ascii="仿宋" w:hAnsi="仿宋" w:eastAsia="仿宋"/>
                <w:color w:val="auto"/>
                <w:szCs w:val="21"/>
              </w:rPr>
              <w:t>冰箱</w:t>
            </w:r>
          </w:p>
        </w:tc>
        <w:tc>
          <w:tcPr>
            <w:tcW w:w="992" w:type="dxa"/>
            <w:vAlign w:val="center"/>
          </w:tcPr>
          <w:p>
            <w:pPr>
              <w:jc w:val="center"/>
              <w:rPr>
                <w:rFonts w:ascii="仿宋" w:hAnsi="仿宋" w:eastAsia="仿宋"/>
                <w:color w:val="auto"/>
                <w:szCs w:val="21"/>
              </w:rPr>
            </w:pPr>
            <w:r>
              <w:rPr>
                <w:rFonts w:ascii="仿宋" w:hAnsi="仿宋" w:eastAsia="仿宋"/>
                <w:color w:val="auto"/>
                <w:szCs w:val="21"/>
              </w:rPr>
              <w:t>台</w:t>
            </w:r>
          </w:p>
        </w:tc>
        <w:tc>
          <w:tcPr>
            <w:tcW w:w="2836" w:type="dxa"/>
            <w:vAlign w:val="center"/>
          </w:tcPr>
          <w:p>
            <w:pPr>
              <w:jc w:val="center"/>
              <w:rPr>
                <w:rFonts w:ascii="仿宋" w:hAnsi="仿宋" w:eastAsia="仿宋"/>
                <w:color w:val="auto"/>
                <w:szCs w:val="21"/>
              </w:rPr>
            </w:pPr>
            <w:r>
              <w:rPr>
                <w:rFonts w:ascii="仿宋" w:hAnsi="仿宋" w:eastAsia="仿宋"/>
                <w:color w:val="auto"/>
                <w:szCs w:val="21"/>
              </w:rPr>
              <w:t>必备</w:t>
            </w:r>
          </w:p>
        </w:tc>
        <w:tc>
          <w:tcPr>
            <w:tcW w:w="2692" w:type="dxa"/>
            <w:vAlign w:val="center"/>
          </w:tcPr>
          <w:p>
            <w:pPr>
              <w:jc w:val="center"/>
              <w:rPr>
                <w:rFonts w:ascii="仿宋" w:hAnsi="仿宋" w:eastAsia="仿宋"/>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jc w:val="center"/>
              <w:rPr>
                <w:rFonts w:ascii="仿宋" w:hAnsi="仿宋" w:eastAsia="仿宋"/>
                <w:color w:val="auto"/>
                <w:szCs w:val="21"/>
              </w:rPr>
            </w:pPr>
          </w:p>
        </w:tc>
        <w:tc>
          <w:tcPr>
            <w:tcW w:w="2835" w:type="dxa"/>
            <w:vMerge w:val="continue"/>
            <w:vAlign w:val="center"/>
          </w:tcPr>
          <w:p>
            <w:pPr>
              <w:jc w:val="left"/>
              <w:rPr>
                <w:rFonts w:ascii="仿宋" w:hAnsi="仿宋" w:eastAsia="仿宋"/>
                <w:color w:val="auto"/>
                <w:szCs w:val="21"/>
              </w:rPr>
            </w:pPr>
          </w:p>
        </w:tc>
        <w:tc>
          <w:tcPr>
            <w:tcW w:w="2977" w:type="dxa"/>
            <w:vAlign w:val="center"/>
          </w:tcPr>
          <w:p>
            <w:pPr>
              <w:jc w:val="left"/>
              <w:rPr>
                <w:rFonts w:ascii="仿宋" w:hAnsi="仿宋" w:eastAsia="仿宋"/>
                <w:color w:val="auto"/>
                <w:szCs w:val="21"/>
              </w:rPr>
            </w:pPr>
            <w:r>
              <w:rPr>
                <w:rFonts w:ascii="仿宋" w:hAnsi="仿宋" w:eastAsia="仿宋"/>
                <w:color w:val="auto"/>
                <w:szCs w:val="21"/>
              </w:rPr>
              <w:t>紫外灯</w:t>
            </w:r>
          </w:p>
        </w:tc>
        <w:tc>
          <w:tcPr>
            <w:tcW w:w="992" w:type="dxa"/>
            <w:vAlign w:val="center"/>
          </w:tcPr>
          <w:p>
            <w:pPr>
              <w:jc w:val="center"/>
              <w:rPr>
                <w:rFonts w:ascii="仿宋" w:hAnsi="仿宋" w:eastAsia="仿宋"/>
                <w:color w:val="auto"/>
                <w:szCs w:val="21"/>
              </w:rPr>
            </w:pPr>
            <w:r>
              <w:rPr>
                <w:rFonts w:ascii="仿宋" w:hAnsi="仿宋" w:eastAsia="仿宋"/>
                <w:color w:val="auto"/>
                <w:szCs w:val="21"/>
              </w:rPr>
              <w:t>台</w:t>
            </w:r>
          </w:p>
        </w:tc>
        <w:tc>
          <w:tcPr>
            <w:tcW w:w="2836" w:type="dxa"/>
            <w:vAlign w:val="center"/>
          </w:tcPr>
          <w:p>
            <w:pPr>
              <w:jc w:val="center"/>
              <w:rPr>
                <w:rFonts w:ascii="仿宋" w:hAnsi="仿宋" w:eastAsia="仿宋"/>
                <w:color w:val="auto"/>
                <w:szCs w:val="21"/>
              </w:rPr>
            </w:pPr>
            <w:r>
              <w:rPr>
                <w:rFonts w:ascii="仿宋" w:hAnsi="仿宋" w:eastAsia="仿宋"/>
                <w:color w:val="auto"/>
                <w:szCs w:val="21"/>
              </w:rPr>
              <w:t>必备</w:t>
            </w:r>
          </w:p>
        </w:tc>
        <w:tc>
          <w:tcPr>
            <w:tcW w:w="2692" w:type="dxa"/>
            <w:vAlign w:val="center"/>
          </w:tcPr>
          <w:p>
            <w:pPr>
              <w:jc w:val="center"/>
              <w:rPr>
                <w:rFonts w:ascii="仿宋" w:hAnsi="仿宋" w:eastAsia="仿宋"/>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jc w:val="center"/>
              <w:rPr>
                <w:rFonts w:ascii="仿宋" w:hAnsi="仿宋" w:eastAsia="仿宋"/>
                <w:color w:val="auto"/>
                <w:szCs w:val="21"/>
              </w:rPr>
            </w:pPr>
          </w:p>
        </w:tc>
        <w:tc>
          <w:tcPr>
            <w:tcW w:w="2835" w:type="dxa"/>
            <w:vMerge w:val="continue"/>
            <w:vAlign w:val="center"/>
          </w:tcPr>
          <w:p>
            <w:pPr>
              <w:jc w:val="left"/>
              <w:rPr>
                <w:rFonts w:ascii="仿宋" w:hAnsi="仿宋" w:eastAsia="仿宋"/>
                <w:color w:val="auto"/>
                <w:szCs w:val="21"/>
              </w:rPr>
            </w:pPr>
          </w:p>
        </w:tc>
        <w:tc>
          <w:tcPr>
            <w:tcW w:w="2977" w:type="dxa"/>
            <w:vAlign w:val="center"/>
          </w:tcPr>
          <w:p>
            <w:pPr>
              <w:jc w:val="left"/>
              <w:rPr>
                <w:rFonts w:ascii="仿宋" w:hAnsi="仿宋" w:eastAsia="仿宋"/>
                <w:color w:val="auto"/>
                <w:szCs w:val="21"/>
              </w:rPr>
            </w:pPr>
            <w:r>
              <w:rPr>
                <w:rFonts w:ascii="仿宋" w:hAnsi="仿宋" w:eastAsia="仿宋"/>
                <w:color w:val="auto"/>
                <w:szCs w:val="21"/>
              </w:rPr>
              <w:t>超净工作台</w:t>
            </w:r>
          </w:p>
        </w:tc>
        <w:tc>
          <w:tcPr>
            <w:tcW w:w="992" w:type="dxa"/>
            <w:vAlign w:val="center"/>
          </w:tcPr>
          <w:p>
            <w:pPr>
              <w:jc w:val="center"/>
              <w:rPr>
                <w:rFonts w:ascii="仿宋" w:hAnsi="仿宋" w:eastAsia="仿宋"/>
                <w:color w:val="auto"/>
                <w:szCs w:val="21"/>
              </w:rPr>
            </w:pPr>
            <w:r>
              <w:rPr>
                <w:rFonts w:ascii="仿宋" w:hAnsi="仿宋" w:eastAsia="仿宋"/>
                <w:color w:val="auto"/>
                <w:szCs w:val="21"/>
              </w:rPr>
              <w:t>台</w:t>
            </w:r>
          </w:p>
        </w:tc>
        <w:tc>
          <w:tcPr>
            <w:tcW w:w="2836" w:type="dxa"/>
            <w:vAlign w:val="center"/>
          </w:tcPr>
          <w:p>
            <w:pPr>
              <w:jc w:val="center"/>
              <w:rPr>
                <w:rFonts w:ascii="仿宋" w:hAnsi="仿宋" w:eastAsia="仿宋"/>
                <w:color w:val="auto"/>
                <w:szCs w:val="21"/>
              </w:rPr>
            </w:pPr>
            <w:r>
              <w:rPr>
                <w:rFonts w:ascii="仿宋" w:hAnsi="仿宋" w:eastAsia="仿宋"/>
                <w:color w:val="auto"/>
                <w:szCs w:val="21"/>
              </w:rPr>
              <w:t>必备</w:t>
            </w:r>
          </w:p>
        </w:tc>
        <w:tc>
          <w:tcPr>
            <w:tcW w:w="2692" w:type="dxa"/>
            <w:vAlign w:val="center"/>
          </w:tcPr>
          <w:p>
            <w:pPr>
              <w:jc w:val="center"/>
              <w:rPr>
                <w:rFonts w:ascii="仿宋" w:hAnsi="仿宋" w:eastAsia="仿宋"/>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jc w:val="center"/>
              <w:rPr>
                <w:rFonts w:ascii="仿宋" w:hAnsi="仿宋" w:eastAsia="仿宋"/>
                <w:color w:val="auto"/>
                <w:szCs w:val="21"/>
              </w:rPr>
            </w:pPr>
          </w:p>
        </w:tc>
        <w:tc>
          <w:tcPr>
            <w:tcW w:w="2835" w:type="dxa"/>
            <w:vMerge w:val="continue"/>
            <w:vAlign w:val="center"/>
          </w:tcPr>
          <w:p>
            <w:pPr>
              <w:jc w:val="left"/>
              <w:rPr>
                <w:rFonts w:ascii="仿宋" w:hAnsi="仿宋" w:eastAsia="仿宋"/>
                <w:color w:val="auto"/>
                <w:szCs w:val="21"/>
              </w:rPr>
            </w:pPr>
          </w:p>
        </w:tc>
        <w:tc>
          <w:tcPr>
            <w:tcW w:w="2977" w:type="dxa"/>
            <w:vAlign w:val="center"/>
          </w:tcPr>
          <w:p>
            <w:pPr>
              <w:jc w:val="left"/>
              <w:rPr>
                <w:rFonts w:ascii="仿宋" w:hAnsi="仿宋" w:eastAsia="仿宋"/>
                <w:color w:val="auto"/>
                <w:szCs w:val="21"/>
              </w:rPr>
            </w:pPr>
            <w:r>
              <w:rPr>
                <w:rFonts w:ascii="仿宋" w:hAnsi="仿宋" w:eastAsia="仿宋"/>
                <w:color w:val="auto"/>
                <w:szCs w:val="21"/>
              </w:rPr>
              <w:t>分析天平（1mg）</w:t>
            </w:r>
          </w:p>
        </w:tc>
        <w:tc>
          <w:tcPr>
            <w:tcW w:w="992" w:type="dxa"/>
            <w:vAlign w:val="center"/>
          </w:tcPr>
          <w:p>
            <w:pPr>
              <w:jc w:val="center"/>
              <w:rPr>
                <w:rFonts w:ascii="仿宋" w:hAnsi="仿宋" w:eastAsia="仿宋"/>
                <w:color w:val="auto"/>
                <w:szCs w:val="21"/>
              </w:rPr>
            </w:pPr>
            <w:r>
              <w:rPr>
                <w:rFonts w:ascii="仿宋" w:hAnsi="仿宋" w:eastAsia="仿宋"/>
                <w:color w:val="auto"/>
                <w:szCs w:val="21"/>
              </w:rPr>
              <w:t>台</w:t>
            </w:r>
          </w:p>
        </w:tc>
        <w:tc>
          <w:tcPr>
            <w:tcW w:w="2836" w:type="dxa"/>
          </w:tcPr>
          <w:p>
            <w:pPr>
              <w:jc w:val="center"/>
              <w:rPr>
                <w:rFonts w:ascii="仿宋" w:hAnsi="仿宋" w:eastAsia="仿宋"/>
                <w:color w:val="auto"/>
                <w:szCs w:val="21"/>
              </w:rPr>
            </w:pPr>
            <w:r>
              <w:rPr>
                <w:rFonts w:ascii="仿宋" w:hAnsi="仿宋" w:eastAsia="仿宋"/>
                <w:color w:val="auto"/>
                <w:szCs w:val="21"/>
              </w:rPr>
              <w:t>必备</w:t>
            </w:r>
          </w:p>
        </w:tc>
        <w:tc>
          <w:tcPr>
            <w:tcW w:w="2692" w:type="dxa"/>
            <w:vAlign w:val="center"/>
          </w:tcPr>
          <w:p>
            <w:pPr>
              <w:jc w:val="center"/>
              <w:rPr>
                <w:rFonts w:ascii="仿宋" w:hAnsi="仿宋" w:eastAsia="仿宋"/>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jc w:val="center"/>
              <w:rPr>
                <w:rFonts w:ascii="仿宋" w:hAnsi="仿宋" w:eastAsia="仿宋"/>
                <w:color w:val="auto"/>
                <w:szCs w:val="21"/>
              </w:rPr>
            </w:pPr>
          </w:p>
        </w:tc>
        <w:tc>
          <w:tcPr>
            <w:tcW w:w="2835" w:type="dxa"/>
            <w:vMerge w:val="continue"/>
            <w:vAlign w:val="center"/>
          </w:tcPr>
          <w:p>
            <w:pPr>
              <w:jc w:val="left"/>
              <w:rPr>
                <w:rFonts w:ascii="仿宋" w:hAnsi="仿宋" w:eastAsia="仿宋"/>
                <w:color w:val="auto"/>
                <w:szCs w:val="21"/>
              </w:rPr>
            </w:pPr>
          </w:p>
        </w:tc>
        <w:tc>
          <w:tcPr>
            <w:tcW w:w="2977" w:type="dxa"/>
            <w:vAlign w:val="center"/>
          </w:tcPr>
          <w:p>
            <w:pPr>
              <w:jc w:val="left"/>
              <w:rPr>
                <w:rFonts w:ascii="仿宋" w:hAnsi="仿宋" w:eastAsia="仿宋"/>
                <w:color w:val="auto"/>
                <w:szCs w:val="21"/>
              </w:rPr>
            </w:pPr>
            <w:r>
              <w:rPr>
                <w:rFonts w:ascii="仿宋" w:hAnsi="仿宋" w:eastAsia="仿宋"/>
                <w:color w:val="auto"/>
                <w:szCs w:val="21"/>
              </w:rPr>
              <w:t>PCR扩增仪</w:t>
            </w:r>
          </w:p>
        </w:tc>
        <w:tc>
          <w:tcPr>
            <w:tcW w:w="992" w:type="dxa"/>
            <w:vAlign w:val="center"/>
          </w:tcPr>
          <w:p>
            <w:pPr>
              <w:jc w:val="center"/>
              <w:rPr>
                <w:rFonts w:ascii="仿宋" w:hAnsi="仿宋" w:eastAsia="仿宋"/>
                <w:color w:val="auto"/>
                <w:szCs w:val="21"/>
              </w:rPr>
            </w:pPr>
            <w:r>
              <w:rPr>
                <w:rFonts w:ascii="仿宋" w:hAnsi="仿宋" w:eastAsia="仿宋"/>
                <w:color w:val="auto"/>
                <w:szCs w:val="21"/>
              </w:rPr>
              <w:t>台</w:t>
            </w:r>
          </w:p>
        </w:tc>
        <w:tc>
          <w:tcPr>
            <w:tcW w:w="2836" w:type="dxa"/>
            <w:vAlign w:val="center"/>
          </w:tcPr>
          <w:p>
            <w:pPr>
              <w:jc w:val="center"/>
              <w:rPr>
                <w:rFonts w:ascii="仿宋" w:hAnsi="仿宋" w:eastAsia="仿宋"/>
                <w:color w:val="auto"/>
                <w:szCs w:val="21"/>
              </w:rPr>
            </w:pPr>
            <w:r>
              <w:rPr>
                <w:rFonts w:ascii="仿宋" w:hAnsi="仿宋" w:eastAsia="仿宋"/>
                <w:color w:val="auto"/>
                <w:szCs w:val="21"/>
              </w:rPr>
              <w:t>必备</w:t>
            </w:r>
          </w:p>
        </w:tc>
        <w:tc>
          <w:tcPr>
            <w:tcW w:w="2692" w:type="dxa"/>
            <w:vAlign w:val="center"/>
          </w:tcPr>
          <w:p>
            <w:pPr>
              <w:jc w:val="center"/>
              <w:rPr>
                <w:rFonts w:ascii="仿宋" w:hAnsi="仿宋" w:eastAsia="仿宋"/>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jc w:val="center"/>
              <w:rPr>
                <w:rFonts w:ascii="仿宋" w:hAnsi="仿宋" w:eastAsia="仿宋"/>
                <w:color w:val="auto"/>
                <w:szCs w:val="21"/>
              </w:rPr>
            </w:pPr>
          </w:p>
        </w:tc>
        <w:tc>
          <w:tcPr>
            <w:tcW w:w="2835" w:type="dxa"/>
            <w:vMerge w:val="continue"/>
            <w:vAlign w:val="center"/>
          </w:tcPr>
          <w:p>
            <w:pPr>
              <w:jc w:val="left"/>
              <w:rPr>
                <w:rFonts w:ascii="仿宋" w:hAnsi="仿宋" w:eastAsia="仿宋"/>
                <w:color w:val="auto"/>
                <w:szCs w:val="21"/>
              </w:rPr>
            </w:pPr>
          </w:p>
        </w:tc>
        <w:tc>
          <w:tcPr>
            <w:tcW w:w="2977" w:type="dxa"/>
            <w:vAlign w:val="center"/>
          </w:tcPr>
          <w:p>
            <w:pPr>
              <w:jc w:val="left"/>
              <w:rPr>
                <w:rFonts w:ascii="仿宋" w:hAnsi="仿宋" w:eastAsia="仿宋"/>
                <w:color w:val="auto"/>
                <w:szCs w:val="21"/>
              </w:rPr>
            </w:pPr>
            <w:r>
              <w:rPr>
                <w:rFonts w:ascii="仿宋" w:hAnsi="仿宋" w:eastAsia="仿宋"/>
                <w:color w:val="auto"/>
                <w:szCs w:val="21"/>
              </w:rPr>
              <w:t>遗传分析仪</w:t>
            </w:r>
          </w:p>
        </w:tc>
        <w:tc>
          <w:tcPr>
            <w:tcW w:w="992" w:type="dxa"/>
            <w:vAlign w:val="center"/>
          </w:tcPr>
          <w:p>
            <w:pPr>
              <w:jc w:val="center"/>
              <w:rPr>
                <w:rFonts w:ascii="仿宋" w:hAnsi="仿宋" w:eastAsia="仿宋"/>
                <w:color w:val="auto"/>
                <w:szCs w:val="21"/>
              </w:rPr>
            </w:pPr>
            <w:r>
              <w:rPr>
                <w:rFonts w:ascii="仿宋" w:hAnsi="仿宋" w:eastAsia="仿宋"/>
                <w:color w:val="auto"/>
                <w:szCs w:val="21"/>
              </w:rPr>
              <w:t>台</w:t>
            </w:r>
          </w:p>
        </w:tc>
        <w:tc>
          <w:tcPr>
            <w:tcW w:w="2836" w:type="dxa"/>
            <w:vAlign w:val="center"/>
          </w:tcPr>
          <w:p>
            <w:pPr>
              <w:jc w:val="center"/>
              <w:rPr>
                <w:rFonts w:ascii="仿宋" w:hAnsi="仿宋" w:eastAsia="仿宋"/>
                <w:color w:val="auto"/>
                <w:szCs w:val="21"/>
              </w:rPr>
            </w:pPr>
            <w:r>
              <w:rPr>
                <w:rFonts w:ascii="仿宋" w:hAnsi="仿宋" w:eastAsia="仿宋"/>
                <w:color w:val="auto"/>
                <w:szCs w:val="21"/>
              </w:rPr>
              <w:t>必备</w:t>
            </w:r>
          </w:p>
        </w:tc>
        <w:tc>
          <w:tcPr>
            <w:tcW w:w="2692" w:type="dxa"/>
            <w:vAlign w:val="center"/>
          </w:tcPr>
          <w:p>
            <w:pPr>
              <w:jc w:val="center"/>
              <w:rPr>
                <w:rFonts w:ascii="仿宋" w:hAnsi="仿宋" w:eastAsia="仿宋"/>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704" w:type="dxa"/>
            <w:vMerge w:val="continue"/>
            <w:vAlign w:val="center"/>
          </w:tcPr>
          <w:p>
            <w:pPr>
              <w:jc w:val="center"/>
              <w:rPr>
                <w:rFonts w:ascii="仿宋" w:hAnsi="仿宋" w:eastAsia="仿宋"/>
                <w:color w:val="auto"/>
                <w:szCs w:val="21"/>
              </w:rPr>
            </w:pPr>
          </w:p>
        </w:tc>
        <w:tc>
          <w:tcPr>
            <w:tcW w:w="2835" w:type="dxa"/>
            <w:vMerge w:val="continue"/>
            <w:vAlign w:val="center"/>
          </w:tcPr>
          <w:p>
            <w:pPr>
              <w:jc w:val="left"/>
              <w:rPr>
                <w:rFonts w:ascii="仿宋" w:hAnsi="仿宋" w:eastAsia="仿宋"/>
                <w:color w:val="auto"/>
                <w:szCs w:val="21"/>
              </w:rPr>
            </w:pPr>
          </w:p>
        </w:tc>
        <w:tc>
          <w:tcPr>
            <w:tcW w:w="2977" w:type="dxa"/>
            <w:vAlign w:val="center"/>
          </w:tcPr>
          <w:p>
            <w:pPr>
              <w:jc w:val="left"/>
              <w:rPr>
                <w:rFonts w:ascii="仿宋" w:hAnsi="仿宋" w:eastAsia="仿宋"/>
                <w:color w:val="auto"/>
                <w:szCs w:val="21"/>
              </w:rPr>
            </w:pPr>
            <w:r>
              <w:rPr>
                <w:rFonts w:hint="eastAsia" w:ascii="仿宋" w:hAnsi="仿宋" w:eastAsia="仿宋"/>
                <w:color w:val="auto"/>
                <w:szCs w:val="21"/>
              </w:rPr>
              <w:t>生物安全柜</w:t>
            </w:r>
          </w:p>
        </w:tc>
        <w:tc>
          <w:tcPr>
            <w:tcW w:w="992" w:type="dxa"/>
            <w:vAlign w:val="center"/>
          </w:tcPr>
          <w:p>
            <w:pPr>
              <w:jc w:val="center"/>
              <w:rPr>
                <w:rFonts w:ascii="仿宋" w:hAnsi="仿宋" w:eastAsia="仿宋"/>
                <w:color w:val="auto"/>
                <w:szCs w:val="21"/>
              </w:rPr>
            </w:pPr>
            <w:r>
              <w:rPr>
                <w:rFonts w:hint="eastAsia" w:ascii="仿宋" w:hAnsi="仿宋" w:eastAsia="仿宋"/>
                <w:color w:val="auto"/>
                <w:szCs w:val="21"/>
              </w:rPr>
              <w:t>台</w:t>
            </w:r>
          </w:p>
        </w:tc>
        <w:tc>
          <w:tcPr>
            <w:tcW w:w="2836" w:type="dxa"/>
            <w:vAlign w:val="center"/>
          </w:tcPr>
          <w:p>
            <w:pPr>
              <w:jc w:val="center"/>
              <w:rPr>
                <w:rFonts w:ascii="仿宋" w:hAnsi="仿宋" w:eastAsia="仿宋"/>
                <w:color w:val="auto"/>
                <w:szCs w:val="21"/>
              </w:rPr>
            </w:pPr>
            <w:r>
              <w:rPr>
                <w:rFonts w:hint="eastAsia" w:ascii="仿宋" w:hAnsi="仿宋" w:eastAsia="仿宋"/>
                <w:color w:val="auto"/>
                <w:szCs w:val="21"/>
              </w:rPr>
              <w:t>必备</w:t>
            </w:r>
          </w:p>
        </w:tc>
        <w:tc>
          <w:tcPr>
            <w:tcW w:w="2692" w:type="dxa"/>
            <w:vAlign w:val="center"/>
          </w:tcPr>
          <w:p>
            <w:pPr>
              <w:rPr>
                <w:rFonts w:ascii="仿宋" w:hAnsi="仿宋" w:eastAsia="仿宋"/>
                <w:color w:val="auto"/>
                <w:szCs w:val="21"/>
              </w:rPr>
            </w:pPr>
            <w:r>
              <w:rPr>
                <w:rFonts w:hint="eastAsia" w:ascii="仿宋" w:hAnsi="仿宋" w:eastAsia="仿宋"/>
                <w:color w:val="auto"/>
                <w:szCs w:val="21"/>
              </w:rPr>
              <w:t>0</w:t>
            </w:r>
            <w:r>
              <w:rPr>
                <w:rFonts w:ascii="仿宋" w:hAnsi="仿宋" w:eastAsia="仿宋"/>
                <w:color w:val="auto"/>
                <w:szCs w:val="21"/>
              </w:rPr>
              <w:t>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704" w:type="dxa"/>
            <w:vMerge w:val="continue"/>
            <w:vAlign w:val="center"/>
          </w:tcPr>
          <w:p>
            <w:pPr>
              <w:jc w:val="center"/>
              <w:rPr>
                <w:rFonts w:ascii="仿宋" w:hAnsi="仿宋" w:eastAsia="仿宋"/>
                <w:color w:val="auto"/>
                <w:szCs w:val="21"/>
              </w:rPr>
            </w:pPr>
          </w:p>
        </w:tc>
        <w:tc>
          <w:tcPr>
            <w:tcW w:w="2835" w:type="dxa"/>
            <w:vMerge w:val="continue"/>
            <w:vAlign w:val="center"/>
          </w:tcPr>
          <w:p>
            <w:pPr>
              <w:jc w:val="left"/>
              <w:rPr>
                <w:rFonts w:ascii="仿宋" w:hAnsi="仿宋" w:eastAsia="仿宋"/>
                <w:color w:val="auto"/>
                <w:szCs w:val="21"/>
              </w:rPr>
            </w:pPr>
          </w:p>
        </w:tc>
        <w:tc>
          <w:tcPr>
            <w:tcW w:w="2977" w:type="dxa"/>
            <w:vAlign w:val="center"/>
          </w:tcPr>
          <w:p>
            <w:pPr>
              <w:jc w:val="left"/>
              <w:rPr>
                <w:rFonts w:ascii="仿宋" w:hAnsi="仿宋" w:eastAsia="仿宋"/>
                <w:color w:val="auto"/>
                <w:szCs w:val="21"/>
              </w:rPr>
            </w:pPr>
            <w:r>
              <w:rPr>
                <w:rFonts w:hint="eastAsia" w:ascii="仿宋" w:hAnsi="仿宋" w:eastAsia="仿宋"/>
                <w:color w:val="auto"/>
                <w:szCs w:val="21"/>
              </w:rPr>
              <w:t>荧光定量P</w:t>
            </w:r>
            <w:r>
              <w:rPr>
                <w:rFonts w:ascii="仿宋" w:hAnsi="仿宋" w:eastAsia="仿宋"/>
                <w:color w:val="auto"/>
                <w:szCs w:val="21"/>
              </w:rPr>
              <w:t>CR</w:t>
            </w:r>
            <w:r>
              <w:rPr>
                <w:rFonts w:hint="eastAsia" w:ascii="仿宋" w:hAnsi="仿宋" w:eastAsia="仿宋"/>
                <w:color w:val="auto"/>
                <w:szCs w:val="21"/>
              </w:rPr>
              <w:t>仪</w:t>
            </w:r>
          </w:p>
        </w:tc>
        <w:tc>
          <w:tcPr>
            <w:tcW w:w="992" w:type="dxa"/>
            <w:vAlign w:val="center"/>
          </w:tcPr>
          <w:p>
            <w:pPr>
              <w:jc w:val="center"/>
              <w:rPr>
                <w:rFonts w:ascii="仿宋" w:hAnsi="仿宋" w:eastAsia="仿宋"/>
                <w:color w:val="auto"/>
                <w:szCs w:val="21"/>
              </w:rPr>
            </w:pPr>
            <w:r>
              <w:rPr>
                <w:rFonts w:ascii="仿宋" w:hAnsi="仿宋" w:eastAsia="仿宋"/>
                <w:color w:val="auto"/>
                <w:szCs w:val="21"/>
              </w:rPr>
              <w:t>台</w:t>
            </w:r>
          </w:p>
        </w:tc>
        <w:tc>
          <w:tcPr>
            <w:tcW w:w="2836" w:type="dxa"/>
            <w:vAlign w:val="center"/>
          </w:tcPr>
          <w:p>
            <w:pPr>
              <w:jc w:val="center"/>
              <w:rPr>
                <w:rFonts w:ascii="仿宋" w:hAnsi="仿宋" w:eastAsia="仿宋"/>
                <w:color w:val="auto"/>
                <w:szCs w:val="21"/>
              </w:rPr>
            </w:pPr>
            <w:r>
              <w:rPr>
                <w:rFonts w:ascii="仿宋" w:hAnsi="仿宋" w:eastAsia="仿宋"/>
                <w:color w:val="auto"/>
                <w:szCs w:val="21"/>
              </w:rPr>
              <w:t>必备</w:t>
            </w:r>
          </w:p>
        </w:tc>
        <w:tc>
          <w:tcPr>
            <w:tcW w:w="2692" w:type="dxa"/>
            <w:vAlign w:val="center"/>
          </w:tcPr>
          <w:p>
            <w:pPr>
              <w:rPr>
                <w:rFonts w:ascii="仿宋" w:hAnsi="仿宋" w:eastAsia="仿宋"/>
                <w:color w:val="auto"/>
                <w:szCs w:val="21"/>
              </w:rPr>
            </w:pPr>
            <w:r>
              <w:rPr>
                <w:rFonts w:hint="eastAsia" w:ascii="仿宋" w:hAnsi="仿宋" w:eastAsia="仿宋"/>
                <w:color w:val="auto"/>
                <w:szCs w:val="21"/>
              </w:rPr>
              <w:t>0</w:t>
            </w:r>
            <w:r>
              <w:rPr>
                <w:rFonts w:ascii="仿宋" w:hAnsi="仿宋" w:eastAsia="仿宋"/>
                <w:color w:val="auto"/>
                <w:szCs w:val="21"/>
              </w:rPr>
              <w:t>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704" w:type="dxa"/>
            <w:vMerge w:val="continue"/>
            <w:vAlign w:val="center"/>
          </w:tcPr>
          <w:p>
            <w:pPr>
              <w:jc w:val="center"/>
              <w:rPr>
                <w:rFonts w:ascii="仿宋" w:hAnsi="仿宋" w:eastAsia="仿宋"/>
                <w:color w:val="auto"/>
                <w:szCs w:val="21"/>
              </w:rPr>
            </w:pPr>
          </w:p>
        </w:tc>
        <w:tc>
          <w:tcPr>
            <w:tcW w:w="2835" w:type="dxa"/>
            <w:vMerge w:val="continue"/>
            <w:vAlign w:val="center"/>
          </w:tcPr>
          <w:p>
            <w:pPr>
              <w:jc w:val="left"/>
              <w:rPr>
                <w:rFonts w:ascii="仿宋" w:hAnsi="仿宋" w:eastAsia="仿宋"/>
                <w:color w:val="auto"/>
                <w:szCs w:val="21"/>
              </w:rPr>
            </w:pPr>
          </w:p>
        </w:tc>
        <w:tc>
          <w:tcPr>
            <w:tcW w:w="2977" w:type="dxa"/>
            <w:vAlign w:val="center"/>
          </w:tcPr>
          <w:p>
            <w:pPr>
              <w:jc w:val="left"/>
              <w:rPr>
                <w:rFonts w:ascii="仿宋" w:hAnsi="仿宋" w:eastAsia="仿宋"/>
                <w:color w:val="auto"/>
                <w:szCs w:val="21"/>
              </w:rPr>
            </w:pPr>
            <w:r>
              <w:rPr>
                <w:rFonts w:hint="eastAsia" w:ascii="仿宋" w:hAnsi="仿宋" w:eastAsia="仿宋"/>
                <w:color w:val="auto"/>
                <w:szCs w:val="21"/>
              </w:rPr>
              <w:t>显微镜</w:t>
            </w:r>
          </w:p>
        </w:tc>
        <w:tc>
          <w:tcPr>
            <w:tcW w:w="992" w:type="dxa"/>
            <w:vAlign w:val="center"/>
          </w:tcPr>
          <w:p>
            <w:pPr>
              <w:jc w:val="center"/>
              <w:rPr>
                <w:rFonts w:ascii="仿宋" w:hAnsi="仿宋" w:eastAsia="仿宋"/>
                <w:color w:val="auto"/>
                <w:szCs w:val="21"/>
              </w:rPr>
            </w:pPr>
            <w:r>
              <w:rPr>
                <w:rFonts w:ascii="仿宋" w:hAnsi="仿宋" w:eastAsia="仿宋"/>
                <w:color w:val="auto"/>
                <w:szCs w:val="21"/>
              </w:rPr>
              <w:t>台</w:t>
            </w:r>
          </w:p>
        </w:tc>
        <w:tc>
          <w:tcPr>
            <w:tcW w:w="2836" w:type="dxa"/>
            <w:vAlign w:val="center"/>
          </w:tcPr>
          <w:p>
            <w:pPr>
              <w:jc w:val="center"/>
              <w:rPr>
                <w:rFonts w:ascii="仿宋" w:hAnsi="仿宋" w:eastAsia="仿宋"/>
                <w:color w:val="auto"/>
                <w:szCs w:val="21"/>
              </w:rPr>
            </w:pPr>
            <w:r>
              <w:rPr>
                <w:rFonts w:ascii="仿宋" w:hAnsi="仿宋" w:eastAsia="仿宋"/>
                <w:color w:val="auto"/>
                <w:szCs w:val="21"/>
              </w:rPr>
              <w:t>必备</w:t>
            </w:r>
          </w:p>
        </w:tc>
        <w:tc>
          <w:tcPr>
            <w:tcW w:w="2692" w:type="dxa"/>
            <w:vAlign w:val="center"/>
          </w:tcPr>
          <w:p>
            <w:pPr>
              <w:rPr>
                <w:rFonts w:ascii="仿宋" w:hAnsi="仿宋" w:eastAsia="仿宋"/>
                <w:color w:val="auto"/>
                <w:szCs w:val="21"/>
              </w:rPr>
            </w:pPr>
            <w:r>
              <w:rPr>
                <w:rFonts w:hint="eastAsia" w:ascii="仿宋" w:hAnsi="仿宋" w:eastAsia="仿宋"/>
                <w:color w:val="auto"/>
                <w:szCs w:val="21"/>
              </w:rPr>
              <w:t>0</w:t>
            </w:r>
            <w:r>
              <w:rPr>
                <w:rFonts w:ascii="仿宋" w:hAnsi="仿宋" w:eastAsia="仿宋"/>
                <w:color w:val="auto"/>
                <w:szCs w:val="21"/>
              </w:rPr>
              <w:t>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704" w:type="dxa"/>
            <w:vMerge w:val="continue"/>
            <w:vAlign w:val="center"/>
          </w:tcPr>
          <w:p>
            <w:pPr>
              <w:jc w:val="center"/>
              <w:rPr>
                <w:rFonts w:ascii="仿宋" w:hAnsi="仿宋" w:eastAsia="仿宋"/>
                <w:color w:val="auto"/>
                <w:szCs w:val="21"/>
              </w:rPr>
            </w:pPr>
          </w:p>
        </w:tc>
        <w:tc>
          <w:tcPr>
            <w:tcW w:w="2835" w:type="dxa"/>
            <w:vMerge w:val="continue"/>
            <w:vAlign w:val="center"/>
          </w:tcPr>
          <w:p>
            <w:pPr>
              <w:jc w:val="left"/>
              <w:rPr>
                <w:rFonts w:ascii="仿宋" w:hAnsi="仿宋" w:eastAsia="仿宋"/>
                <w:color w:val="auto"/>
                <w:szCs w:val="21"/>
              </w:rPr>
            </w:pPr>
          </w:p>
        </w:tc>
        <w:tc>
          <w:tcPr>
            <w:tcW w:w="2977" w:type="dxa"/>
          </w:tcPr>
          <w:p>
            <w:pPr>
              <w:jc w:val="left"/>
              <w:rPr>
                <w:rFonts w:ascii="仿宋" w:hAnsi="仿宋" w:eastAsia="仿宋"/>
                <w:color w:val="auto"/>
                <w:szCs w:val="21"/>
              </w:rPr>
            </w:pPr>
            <w:r>
              <w:rPr>
                <w:rFonts w:hint="eastAsia" w:ascii="仿宋" w:hAnsi="仿宋" w:eastAsia="仿宋"/>
                <w:color w:val="auto"/>
                <w:szCs w:val="21"/>
              </w:rPr>
              <w:t>S</w:t>
            </w:r>
            <w:r>
              <w:rPr>
                <w:rFonts w:ascii="仿宋" w:hAnsi="仿宋" w:eastAsia="仿宋"/>
                <w:color w:val="auto"/>
                <w:szCs w:val="21"/>
              </w:rPr>
              <w:t>NP</w:t>
            </w:r>
            <w:r>
              <w:rPr>
                <w:rFonts w:hint="eastAsia" w:ascii="仿宋" w:hAnsi="仿宋" w:eastAsia="仿宋"/>
                <w:color w:val="auto"/>
                <w:szCs w:val="21"/>
              </w:rPr>
              <w:t>检测设备</w:t>
            </w:r>
          </w:p>
        </w:tc>
        <w:tc>
          <w:tcPr>
            <w:tcW w:w="992" w:type="dxa"/>
          </w:tcPr>
          <w:p>
            <w:pPr>
              <w:jc w:val="center"/>
              <w:rPr>
                <w:rFonts w:ascii="仿宋" w:hAnsi="仿宋" w:eastAsia="仿宋"/>
                <w:color w:val="auto"/>
                <w:szCs w:val="21"/>
              </w:rPr>
            </w:pPr>
            <w:r>
              <w:rPr>
                <w:rFonts w:hint="eastAsia" w:ascii="仿宋" w:hAnsi="仿宋" w:eastAsia="仿宋"/>
                <w:color w:val="auto"/>
                <w:szCs w:val="21"/>
              </w:rPr>
              <w:t>台</w:t>
            </w:r>
          </w:p>
        </w:tc>
        <w:tc>
          <w:tcPr>
            <w:tcW w:w="2836" w:type="dxa"/>
            <w:vAlign w:val="center"/>
          </w:tcPr>
          <w:p>
            <w:pPr>
              <w:jc w:val="center"/>
              <w:rPr>
                <w:rFonts w:ascii="仿宋" w:hAnsi="仿宋" w:eastAsia="仿宋"/>
                <w:color w:val="auto"/>
                <w:szCs w:val="21"/>
              </w:rPr>
            </w:pPr>
            <w:r>
              <w:rPr>
                <w:rFonts w:hint="eastAsia" w:ascii="仿宋" w:hAnsi="仿宋" w:eastAsia="仿宋"/>
                <w:color w:val="auto"/>
                <w:szCs w:val="21"/>
              </w:rPr>
              <w:t>必备（除遗传分析仪以外）</w:t>
            </w:r>
          </w:p>
        </w:tc>
        <w:tc>
          <w:tcPr>
            <w:tcW w:w="2692" w:type="dxa"/>
            <w:vAlign w:val="center"/>
          </w:tcPr>
          <w:p>
            <w:pPr>
              <w:rPr>
                <w:rFonts w:ascii="仿宋" w:hAnsi="仿宋" w:eastAsia="仿宋"/>
                <w:b/>
                <w:color w:val="auto"/>
                <w:szCs w:val="21"/>
              </w:rPr>
            </w:pPr>
            <w:r>
              <w:rPr>
                <w:rFonts w:hint="eastAsia" w:ascii="仿宋" w:hAnsi="仿宋" w:eastAsia="仿宋"/>
                <w:color w:val="auto"/>
                <w:szCs w:val="21"/>
              </w:rPr>
              <w:t>0</w:t>
            </w:r>
            <w:r>
              <w:rPr>
                <w:rFonts w:ascii="仿宋" w:hAnsi="仿宋" w:eastAsia="仿宋"/>
                <w:color w:val="auto"/>
                <w:szCs w:val="21"/>
              </w:rPr>
              <w:t>404</w:t>
            </w:r>
            <w:r>
              <w:rPr>
                <w:rFonts w:hint="eastAsia" w:ascii="仿宋" w:hAnsi="仿宋" w:eastAsia="仿宋"/>
                <w:color w:val="auto"/>
                <w:szCs w:val="21"/>
              </w:rPr>
              <w:t>（检测S</w:t>
            </w:r>
            <w:r>
              <w:rPr>
                <w:rFonts w:ascii="仿宋" w:hAnsi="仿宋" w:eastAsia="仿宋"/>
                <w:color w:val="auto"/>
                <w:szCs w:val="21"/>
              </w:rPr>
              <w:t>NP</w:t>
            </w:r>
            <w:r>
              <w:rPr>
                <w:rFonts w:hint="eastAsia" w:ascii="仿宋" w:hAnsi="仿宋" w:eastAsia="仿宋"/>
                <w:color w:val="auto"/>
                <w:szCs w:val="21"/>
              </w:rPr>
              <w:t>标记时）,</w:t>
            </w:r>
            <w:r>
              <w:rPr>
                <w:rFonts w:ascii="仿宋" w:hAnsi="仿宋" w:eastAsia="仿宋"/>
                <w:color w:val="auto"/>
                <w:szCs w:val="21"/>
              </w:rPr>
              <w:t>0406</w:t>
            </w:r>
            <w:r>
              <w:rPr>
                <w:rFonts w:hint="eastAsia" w:ascii="仿宋" w:hAnsi="仿宋" w:eastAsia="仿宋"/>
                <w:color w:val="auto"/>
                <w:szCs w:val="21"/>
              </w:rPr>
              <w:t>,</w:t>
            </w:r>
            <w:r>
              <w:rPr>
                <w:rFonts w:ascii="仿宋" w:hAnsi="仿宋" w:eastAsia="仿宋"/>
                <w:color w:val="auto"/>
                <w:szCs w:val="21"/>
              </w:rPr>
              <w:t>0407</w:t>
            </w:r>
            <w:r>
              <w:rPr>
                <w:rFonts w:hint="eastAsia" w:ascii="仿宋" w:hAnsi="仿宋" w:eastAsia="仿宋"/>
                <w:color w:val="auto"/>
                <w:szCs w:val="21"/>
              </w:rPr>
              <w:t>,</w:t>
            </w:r>
            <w:r>
              <w:rPr>
                <w:rFonts w:ascii="仿宋" w:hAnsi="仿宋" w:eastAsia="仿宋"/>
                <w:color w:val="auto"/>
                <w:szCs w:val="21"/>
              </w:rPr>
              <w:t>0408</w:t>
            </w:r>
            <w:r>
              <w:rPr>
                <w:rFonts w:hint="eastAsia" w:ascii="仿宋" w:hAnsi="仿宋" w:eastAsia="仿宋"/>
                <w:color w:val="auto"/>
                <w:szCs w:val="21"/>
              </w:rPr>
              <w:t>,0</w:t>
            </w:r>
            <w:r>
              <w:rPr>
                <w:rFonts w:ascii="仿宋" w:hAnsi="仿宋" w:eastAsia="仿宋"/>
                <w:color w:val="auto"/>
                <w:szCs w:val="21"/>
              </w:rPr>
              <w:t>409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704" w:type="dxa"/>
            <w:vMerge w:val="continue"/>
            <w:vAlign w:val="center"/>
          </w:tcPr>
          <w:p>
            <w:pPr>
              <w:jc w:val="center"/>
              <w:rPr>
                <w:rFonts w:ascii="仿宋" w:hAnsi="仿宋" w:eastAsia="仿宋"/>
                <w:color w:val="auto"/>
                <w:szCs w:val="21"/>
              </w:rPr>
            </w:pPr>
          </w:p>
        </w:tc>
        <w:tc>
          <w:tcPr>
            <w:tcW w:w="2835" w:type="dxa"/>
            <w:vMerge w:val="continue"/>
            <w:vAlign w:val="center"/>
          </w:tcPr>
          <w:p>
            <w:pPr>
              <w:jc w:val="left"/>
              <w:rPr>
                <w:rFonts w:ascii="仿宋" w:hAnsi="仿宋" w:eastAsia="仿宋"/>
                <w:color w:val="auto"/>
                <w:szCs w:val="21"/>
              </w:rPr>
            </w:pPr>
          </w:p>
        </w:tc>
        <w:tc>
          <w:tcPr>
            <w:tcW w:w="2977" w:type="dxa"/>
            <w:vAlign w:val="center"/>
          </w:tcPr>
          <w:p>
            <w:pPr>
              <w:jc w:val="left"/>
              <w:rPr>
                <w:rFonts w:ascii="仿宋" w:hAnsi="仿宋" w:eastAsia="仿宋"/>
                <w:color w:val="auto"/>
                <w:szCs w:val="21"/>
              </w:rPr>
            </w:pPr>
            <w:r>
              <w:rPr>
                <w:rFonts w:hint="eastAsia" w:ascii="仿宋" w:hAnsi="仿宋" w:eastAsia="仿宋"/>
                <w:color w:val="auto"/>
                <w:szCs w:val="21"/>
              </w:rPr>
              <w:t>高通量测序设备</w:t>
            </w:r>
          </w:p>
        </w:tc>
        <w:tc>
          <w:tcPr>
            <w:tcW w:w="992" w:type="dxa"/>
            <w:vAlign w:val="center"/>
          </w:tcPr>
          <w:p>
            <w:pPr>
              <w:jc w:val="center"/>
              <w:rPr>
                <w:rFonts w:ascii="仿宋" w:hAnsi="仿宋" w:eastAsia="仿宋"/>
                <w:color w:val="auto"/>
                <w:szCs w:val="21"/>
              </w:rPr>
            </w:pPr>
            <w:r>
              <w:rPr>
                <w:rFonts w:ascii="仿宋" w:hAnsi="仿宋" w:eastAsia="仿宋"/>
                <w:color w:val="auto"/>
                <w:szCs w:val="21"/>
              </w:rPr>
              <w:t>台</w:t>
            </w:r>
          </w:p>
        </w:tc>
        <w:tc>
          <w:tcPr>
            <w:tcW w:w="2836" w:type="dxa"/>
            <w:vAlign w:val="center"/>
          </w:tcPr>
          <w:p>
            <w:pPr>
              <w:jc w:val="center"/>
              <w:rPr>
                <w:rFonts w:ascii="仿宋" w:hAnsi="仿宋" w:eastAsia="仿宋"/>
                <w:color w:val="auto"/>
                <w:szCs w:val="21"/>
              </w:rPr>
            </w:pPr>
            <w:r>
              <w:rPr>
                <w:rFonts w:hint="eastAsia" w:ascii="仿宋" w:hAnsi="仿宋" w:eastAsia="仿宋"/>
                <w:color w:val="auto"/>
                <w:szCs w:val="21"/>
              </w:rPr>
              <w:t>必备</w:t>
            </w:r>
          </w:p>
        </w:tc>
        <w:tc>
          <w:tcPr>
            <w:tcW w:w="2692" w:type="dxa"/>
            <w:vAlign w:val="center"/>
          </w:tcPr>
          <w:p>
            <w:pPr>
              <w:rPr>
                <w:rFonts w:ascii="仿宋" w:hAnsi="仿宋" w:eastAsia="仿宋"/>
                <w:color w:val="auto"/>
                <w:szCs w:val="21"/>
              </w:rPr>
            </w:pPr>
            <w:r>
              <w:rPr>
                <w:rFonts w:hint="eastAsia" w:ascii="仿宋" w:hAnsi="仿宋" w:eastAsia="仿宋"/>
                <w:color w:val="auto"/>
                <w:szCs w:val="21"/>
              </w:rPr>
              <w:t>0</w:t>
            </w:r>
            <w:r>
              <w:rPr>
                <w:rFonts w:ascii="仿宋" w:hAnsi="仿宋" w:eastAsia="仿宋"/>
                <w:color w:val="auto"/>
                <w:szCs w:val="21"/>
              </w:rPr>
              <w:t>404</w:t>
            </w:r>
            <w:r>
              <w:rPr>
                <w:rFonts w:hint="eastAsia" w:ascii="仿宋" w:hAnsi="仿宋" w:eastAsia="仿宋"/>
                <w:color w:val="auto"/>
                <w:szCs w:val="21"/>
              </w:rPr>
              <w:t>（使用高通量测序技术时）,</w:t>
            </w:r>
            <w:r>
              <w:rPr>
                <w:rFonts w:ascii="仿宋" w:hAnsi="仿宋" w:eastAsia="仿宋"/>
                <w:color w:val="auto"/>
                <w:szCs w:val="21"/>
              </w:rPr>
              <w:t>0406</w:t>
            </w:r>
            <w:r>
              <w:rPr>
                <w:rFonts w:hint="eastAsia" w:ascii="仿宋" w:hAnsi="仿宋" w:eastAsia="仿宋"/>
                <w:color w:val="auto"/>
                <w:szCs w:val="21"/>
              </w:rPr>
              <w:t>,</w:t>
            </w:r>
            <w:r>
              <w:rPr>
                <w:rFonts w:ascii="仿宋" w:hAnsi="仿宋" w:eastAsia="仿宋"/>
                <w:color w:val="auto"/>
                <w:szCs w:val="21"/>
              </w:rPr>
              <w:t>0407</w:t>
            </w:r>
            <w:r>
              <w:rPr>
                <w:rFonts w:hint="eastAsia" w:ascii="仿宋" w:hAnsi="仿宋" w:eastAsia="仿宋"/>
                <w:color w:val="auto"/>
                <w:szCs w:val="21"/>
              </w:rPr>
              <w:t>,</w:t>
            </w:r>
            <w:r>
              <w:rPr>
                <w:rFonts w:ascii="仿宋" w:hAnsi="仿宋" w:eastAsia="仿宋"/>
                <w:color w:val="auto"/>
                <w:szCs w:val="21"/>
              </w:rPr>
              <w:t>0408</w:t>
            </w:r>
            <w:r>
              <w:rPr>
                <w:rFonts w:hint="eastAsia" w:ascii="仿宋" w:hAnsi="仿宋" w:eastAsia="仿宋"/>
                <w:color w:val="auto"/>
                <w:szCs w:val="21"/>
              </w:rPr>
              <w:t>,0</w:t>
            </w:r>
            <w:r>
              <w:rPr>
                <w:rFonts w:ascii="仿宋" w:hAnsi="仿宋" w:eastAsia="仿宋"/>
                <w:color w:val="auto"/>
                <w:szCs w:val="21"/>
              </w:rPr>
              <w:t>409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704" w:type="dxa"/>
            <w:vMerge w:val="continue"/>
            <w:vAlign w:val="center"/>
          </w:tcPr>
          <w:p>
            <w:pPr>
              <w:jc w:val="center"/>
              <w:rPr>
                <w:rFonts w:ascii="仿宋" w:hAnsi="仿宋" w:eastAsia="仿宋"/>
                <w:color w:val="auto"/>
                <w:szCs w:val="21"/>
              </w:rPr>
            </w:pPr>
          </w:p>
        </w:tc>
        <w:tc>
          <w:tcPr>
            <w:tcW w:w="2835" w:type="dxa"/>
            <w:vMerge w:val="continue"/>
            <w:vAlign w:val="center"/>
          </w:tcPr>
          <w:p>
            <w:pPr>
              <w:jc w:val="left"/>
              <w:rPr>
                <w:rFonts w:ascii="仿宋" w:hAnsi="仿宋" w:eastAsia="仿宋"/>
                <w:color w:val="auto"/>
                <w:szCs w:val="21"/>
              </w:rPr>
            </w:pPr>
          </w:p>
        </w:tc>
        <w:tc>
          <w:tcPr>
            <w:tcW w:w="2977" w:type="dxa"/>
            <w:vAlign w:val="center"/>
          </w:tcPr>
          <w:p>
            <w:pPr>
              <w:jc w:val="left"/>
              <w:rPr>
                <w:rFonts w:ascii="仿宋" w:hAnsi="仿宋" w:eastAsia="仿宋"/>
                <w:color w:val="auto"/>
                <w:szCs w:val="21"/>
              </w:rPr>
            </w:pPr>
            <w:r>
              <w:rPr>
                <w:rFonts w:hint="eastAsia" w:ascii="仿宋" w:hAnsi="仿宋" w:eastAsia="仿宋"/>
                <w:color w:val="auto"/>
                <w:szCs w:val="21"/>
              </w:rPr>
              <w:t>表观遗传检测设备</w:t>
            </w:r>
          </w:p>
        </w:tc>
        <w:tc>
          <w:tcPr>
            <w:tcW w:w="992" w:type="dxa"/>
          </w:tcPr>
          <w:p>
            <w:pPr>
              <w:jc w:val="center"/>
              <w:rPr>
                <w:rFonts w:ascii="仿宋" w:hAnsi="仿宋" w:eastAsia="仿宋"/>
                <w:color w:val="auto"/>
                <w:szCs w:val="21"/>
              </w:rPr>
            </w:pPr>
            <w:r>
              <w:rPr>
                <w:rFonts w:hint="eastAsia" w:ascii="仿宋" w:hAnsi="仿宋" w:eastAsia="仿宋"/>
                <w:color w:val="auto"/>
                <w:szCs w:val="21"/>
              </w:rPr>
              <w:t>台</w:t>
            </w:r>
          </w:p>
        </w:tc>
        <w:tc>
          <w:tcPr>
            <w:tcW w:w="2836" w:type="dxa"/>
            <w:vAlign w:val="center"/>
          </w:tcPr>
          <w:p>
            <w:pPr>
              <w:jc w:val="center"/>
              <w:rPr>
                <w:rFonts w:ascii="仿宋" w:hAnsi="仿宋" w:eastAsia="仿宋"/>
                <w:color w:val="auto"/>
                <w:szCs w:val="21"/>
              </w:rPr>
            </w:pPr>
            <w:r>
              <w:rPr>
                <w:rFonts w:hint="eastAsia" w:ascii="仿宋" w:hAnsi="仿宋" w:eastAsia="仿宋"/>
                <w:color w:val="auto"/>
                <w:szCs w:val="21"/>
              </w:rPr>
              <w:t>必备</w:t>
            </w:r>
          </w:p>
        </w:tc>
        <w:tc>
          <w:tcPr>
            <w:tcW w:w="2692" w:type="dxa"/>
            <w:vAlign w:val="center"/>
          </w:tcPr>
          <w:p>
            <w:pPr>
              <w:jc w:val="left"/>
              <w:rPr>
                <w:rFonts w:ascii="仿宋" w:hAnsi="仿宋" w:eastAsia="仿宋"/>
                <w:b/>
                <w:color w:val="auto"/>
                <w:szCs w:val="21"/>
              </w:rPr>
            </w:pPr>
            <w:r>
              <w:rPr>
                <w:rFonts w:hint="eastAsia" w:ascii="仿宋" w:hAnsi="仿宋" w:eastAsia="仿宋"/>
                <w:color w:val="auto"/>
                <w:szCs w:val="21"/>
              </w:rPr>
              <w:t>0</w:t>
            </w:r>
            <w:r>
              <w:rPr>
                <w:rFonts w:ascii="仿宋" w:hAnsi="仿宋" w:eastAsia="仿宋"/>
                <w:color w:val="auto"/>
                <w:szCs w:val="21"/>
              </w:rPr>
              <w:t>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vAlign w:val="center"/>
          </w:tcPr>
          <w:p>
            <w:pPr>
              <w:jc w:val="center"/>
              <w:rPr>
                <w:rFonts w:ascii="仿宋" w:hAnsi="仿宋" w:eastAsia="仿宋"/>
                <w:color w:val="auto"/>
                <w:szCs w:val="21"/>
              </w:rPr>
            </w:pPr>
            <w:r>
              <w:rPr>
                <w:rFonts w:ascii="仿宋" w:hAnsi="仿宋" w:eastAsia="仿宋"/>
                <w:color w:val="auto"/>
                <w:szCs w:val="21"/>
              </w:rPr>
              <w:t>3</w:t>
            </w:r>
          </w:p>
        </w:tc>
        <w:tc>
          <w:tcPr>
            <w:tcW w:w="2835" w:type="dxa"/>
            <w:vMerge w:val="restart"/>
            <w:vAlign w:val="center"/>
          </w:tcPr>
          <w:p>
            <w:pPr>
              <w:jc w:val="left"/>
              <w:rPr>
                <w:rFonts w:ascii="仿宋" w:hAnsi="仿宋" w:eastAsia="仿宋"/>
                <w:color w:val="auto"/>
                <w:szCs w:val="21"/>
              </w:rPr>
            </w:pPr>
            <w:r>
              <w:rPr>
                <w:rFonts w:hint="eastAsia" w:ascii="仿宋" w:hAnsi="仿宋" w:eastAsia="仿宋"/>
                <w:color w:val="auto"/>
                <w:szCs w:val="21"/>
              </w:rPr>
              <w:t>关键试剂</w:t>
            </w:r>
          </w:p>
        </w:tc>
        <w:tc>
          <w:tcPr>
            <w:tcW w:w="2977" w:type="dxa"/>
            <w:vAlign w:val="center"/>
          </w:tcPr>
          <w:p>
            <w:pPr>
              <w:jc w:val="both"/>
              <w:rPr>
                <w:rFonts w:ascii="仿宋" w:hAnsi="仿宋" w:eastAsia="仿宋"/>
                <w:color w:val="auto"/>
                <w:szCs w:val="21"/>
              </w:rPr>
            </w:pPr>
            <w:r>
              <w:rPr>
                <w:rFonts w:hint="eastAsia" w:ascii="仿宋" w:hAnsi="仿宋" w:eastAsia="仿宋"/>
                <w:color w:val="auto"/>
                <w:szCs w:val="21"/>
              </w:rPr>
              <w:t>常染色体S</w:t>
            </w:r>
            <w:r>
              <w:rPr>
                <w:rFonts w:ascii="仿宋" w:hAnsi="仿宋" w:eastAsia="仿宋"/>
                <w:color w:val="auto"/>
                <w:szCs w:val="21"/>
              </w:rPr>
              <w:t>TR</w:t>
            </w:r>
            <w:r>
              <w:rPr>
                <w:rFonts w:hint="eastAsia" w:ascii="仿宋" w:hAnsi="仿宋" w:eastAsia="仿宋"/>
                <w:color w:val="auto"/>
                <w:szCs w:val="21"/>
              </w:rPr>
              <w:t>分型试剂盒</w:t>
            </w:r>
          </w:p>
        </w:tc>
        <w:tc>
          <w:tcPr>
            <w:tcW w:w="992" w:type="dxa"/>
            <w:vAlign w:val="center"/>
          </w:tcPr>
          <w:p>
            <w:pPr>
              <w:jc w:val="center"/>
              <w:rPr>
                <w:rFonts w:ascii="仿宋" w:hAnsi="仿宋" w:eastAsia="仿宋"/>
                <w:color w:val="auto"/>
                <w:szCs w:val="21"/>
              </w:rPr>
            </w:pPr>
            <w:r>
              <w:rPr>
                <w:rFonts w:hint="eastAsia" w:ascii="仿宋" w:hAnsi="仿宋" w:eastAsia="仿宋"/>
                <w:color w:val="auto"/>
                <w:szCs w:val="21"/>
              </w:rPr>
              <w:t>个</w:t>
            </w:r>
          </w:p>
        </w:tc>
        <w:tc>
          <w:tcPr>
            <w:tcW w:w="2836" w:type="dxa"/>
            <w:vAlign w:val="center"/>
          </w:tcPr>
          <w:p>
            <w:pPr>
              <w:jc w:val="center"/>
              <w:rPr>
                <w:rFonts w:ascii="仿宋" w:hAnsi="仿宋" w:eastAsia="仿宋"/>
                <w:color w:val="auto"/>
                <w:szCs w:val="21"/>
              </w:rPr>
            </w:pPr>
            <w:r>
              <w:rPr>
                <w:rFonts w:hint="eastAsia" w:ascii="仿宋" w:hAnsi="仿宋" w:eastAsia="仿宋"/>
                <w:color w:val="auto"/>
                <w:szCs w:val="21"/>
              </w:rPr>
              <w:t xml:space="preserve"> </w:t>
            </w:r>
            <w:r>
              <w:rPr>
                <w:rFonts w:ascii="仿宋" w:hAnsi="仿宋" w:eastAsia="仿宋"/>
                <w:color w:val="auto"/>
                <w:szCs w:val="21"/>
              </w:rPr>
              <w:t>必</w:t>
            </w:r>
            <w:r>
              <w:rPr>
                <w:rFonts w:hint="eastAsia" w:ascii="仿宋" w:hAnsi="仿宋" w:eastAsia="仿宋"/>
                <w:color w:val="auto"/>
                <w:szCs w:val="21"/>
              </w:rPr>
              <w:t>备</w:t>
            </w:r>
          </w:p>
          <w:p>
            <w:pPr>
              <w:jc w:val="center"/>
              <w:rPr>
                <w:rFonts w:ascii="仿宋" w:hAnsi="仿宋" w:eastAsia="仿宋"/>
                <w:color w:val="auto"/>
                <w:szCs w:val="21"/>
              </w:rPr>
            </w:pPr>
            <w:r>
              <w:rPr>
                <w:rFonts w:hint="eastAsia" w:ascii="仿宋" w:hAnsi="仿宋" w:eastAsia="仿宋"/>
                <w:color w:val="auto"/>
                <w:szCs w:val="21"/>
              </w:rPr>
              <w:t>（必须配置不少于</w:t>
            </w:r>
            <w:r>
              <w:rPr>
                <w:rFonts w:ascii="仿宋" w:hAnsi="仿宋" w:eastAsia="仿宋"/>
                <w:color w:val="auto"/>
                <w:szCs w:val="21"/>
              </w:rPr>
              <w:t>2家公司的常染色体STR检测试剂盒</w:t>
            </w:r>
            <w:r>
              <w:rPr>
                <w:rFonts w:hint="eastAsia" w:ascii="仿宋" w:hAnsi="仿宋" w:eastAsia="仿宋"/>
                <w:color w:val="auto"/>
                <w:szCs w:val="21"/>
              </w:rPr>
              <w:t>）</w:t>
            </w:r>
          </w:p>
        </w:tc>
        <w:tc>
          <w:tcPr>
            <w:tcW w:w="2692" w:type="dxa"/>
            <w:vAlign w:val="center"/>
          </w:tcPr>
          <w:p>
            <w:pPr>
              <w:rPr>
                <w:rFonts w:ascii="仿宋" w:hAnsi="仿宋" w:eastAsia="仿宋"/>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jc w:val="center"/>
        </w:trPr>
        <w:tc>
          <w:tcPr>
            <w:tcW w:w="704" w:type="dxa"/>
            <w:vMerge w:val="continue"/>
            <w:vAlign w:val="center"/>
          </w:tcPr>
          <w:p>
            <w:pPr>
              <w:jc w:val="center"/>
              <w:rPr>
                <w:rFonts w:ascii="仿宋" w:hAnsi="仿宋" w:eastAsia="仿宋"/>
                <w:color w:val="auto"/>
                <w:szCs w:val="21"/>
              </w:rPr>
            </w:pPr>
          </w:p>
        </w:tc>
        <w:tc>
          <w:tcPr>
            <w:tcW w:w="2835" w:type="dxa"/>
            <w:vMerge w:val="continue"/>
            <w:vAlign w:val="center"/>
          </w:tcPr>
          <w:p>
            <w:pPr>
              <w:jc w:val="left"/>
              <w:rPr>
                <w:rFonts w:ascii="仿宋" w:hAnsi="仿宋" w:eastAsia="仿宋"/>
                <w:color w:val="auto"/>
                <w:szCs w:val="21"/>
              </w:rPr>
            </w:pPr>
          </w:p>
        </w:tc>
        <w:tc>
          <w:tcPr>
            <w:tcW w:w="2977" w:type="dxa"/>
            <w:vAlign w:val="center"/>
          </w:tcPr>
          <w:p>
            <w:pPr>
              <w:rPr>
                <w:bCs/>
                <w:color w:val="auto"/>
                <w:szCs w:val="21"/>
              </w:rPr>
            </w:pPr>
            <w:r>
              <w:rPr>
                <w:rFonts w:hint="eastAsia" w:ascii="仿宋" w:hAnsi="仿宋" w:eastAsia="仿宋"/>
                <w:color w:val="auto"/>
                <w:szCs w:val="21"/>
              </w:rPr>
              <w:t>Y染色体S</w:t>
            </w:r>
            <w:r>
              <w:rPr>
                <w:rFonts w:ascii="仿宋" w:hAnsi="仿宋" w:eastAsia="仿宋"/>
                <w:color w:val="auto"/>
                <w:szCs w:val="21"/>
              </w:rPr>
              <w:t>TR</w:t>
            </w:r>
            <w:r>
              <w:rPr>
                <w:rFonts w:hint="eastAsia" w:ascii="仿宋" w:hAnsi="仿宋" w:eastAsia="仿宋"/>
                <w:color w:val="auto"/>
                <w:szCs w:val="21"/>
              </w:rPr>
              <w:t>分型试剂盒</w:t>
            </w:r>
          </w:p>
        </w:tc>
        <w:tc>
          <w:tcPr>
            <w:tcW w:w="992" w:type="dxa"/>
            <w:vAlign w:val="center"/>
          </w:tcPr>
          <w:p>
            <w:pPr>
              <w:jc w:val="center"/>
              <w:rPr>
                <w:color w:val="auto"/>
                <w:szCs w:val="21"/>
              </w:rPr>
            </w:pPr>
            <w:r>
              <w:rPr>
                <w:rFonts w:hint="eastAsia" w:ascii="仿宋" w:hAnsi="仿宋" w:eastAsia="仿宋"/>
                <w:color w:val="auto"/>
                <w:szCs w:val="21"/>
              </w:rPr>
              <w:t>个</w:t>
            </w:r>
          </w:p>
        </w:tc>
        <w:tc>
          <w:tcPr>
            <w:tcW w:w="2836" w:type="dxa"/>
            <w:vAlign w:val="center"/>
          </w:tcPr>
          <w:p>
            <w:pPr>
              <w:jc w:val="center"/>
              <w:rPr>
                <w:color w:val="auto"/>
                <w:szCs w:val="21"/>
              </w:rPr>
            </w:pPr>
            <w:r>
              <w:rPr>
                <w:rFonts w:hint="eastAsia" w:ascii="仿宋" w:hAnsi="仿宋" w:eastAsia="仿宋" w:cs="仿宋"/>
                <w:color w:val="auto"/>
              </w:rPr>
              <w:t>必备</w:t>
            </w:r>
          </w:p>
        </w:tc>
        <w:tc>
          <w:tcPr>
            <w:tcW w:w="2692" w:type="dxa"/>
          </w:tcPr>
          <w:p>
            <w:pP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jc w:val="center"/>
        </w:trPr>
        <w:tc>
          <w:tcPr>
            <w:tcW w:w="704" w:type="dxa"/>
            <w:vMerge w:val="continue"/>
            <w:vAlign w:val="center"/>
          </w:tcPr>
          <w:p>
            <w:pPr>
              <w:jc w:val="center"/>
              <w:rPr>
                <w:rFonts w:ascii="仿宋" w:hAnsi="仿宋" w:eastAsia="仿宋"/>
                <w:color w:val="auto"/>
                <w:szCs w:val="21"/>
              </w:rPr>
            </w:pPr>
          </w:p>
        </w:tc>
        <w:tc>
          <w:tcPr>
            <w:tcW w:w="2835" w:type="dxa"/>
            <w:vMerge w:val="continue"/>
            <w:vAlign w:val="center"/>
          </w:tcPr>
          <w:p>
            <w:pPr>
              <w:jc w:val="left"/>
              <w:rPr>
                <w:rFonts w:ascii="仿宋" w:hAnsi="仿宋" w:eastAsia="仿宋"/>
                <w:color w:val="auto"/>
                <w:szCs w:val="21"/>
              </w:rPr>
            </w:pPr>
          </w:p>
        </w:tc>
        <w:tc>
          <w:tcPr>
            <w:tcW w:w="2977" w:type="dxa"/>
          </w:tcPr>
          <w:p>
            <w:pPr>
              <w:rPr>
                <w:rFonts w:ascii="仿宋" w:hAnsi="仿宋" w:eastAsia="仿宋"/>
                <w:color w:val="auto"/>
                <w:szCs w:val="21"/>
              </w:rPr>
            </w:pPr>
            <w:r>
              <w:rPr>
                <w:rFonts w:hint="eastAsia" w:ascii="仿宋" w:hAnsi="仿宋" w:eastAsia="仿宋"/>
                <w:color w:val="auto"/>
                <w:szCs w:val="21"/>
              </w:rPr>
              <w:t>X染色体S</w:t>
            </w:r>
            <w:r>
              <w:rPr>
                <w:rFonts w:ascii="仿宋" w:hAnsi="仿宋" w:eastAsia="仿宋"/>
                <w:color w:val="auto"/>
                <w:szCs w:val="21"/>
              </w:rPr>
              <w:t>TR</w:t>
            </w:r>
            <w:r>
              <w:rPr>
                <w:rFonts w:hint="eastAsia" w:ascii="仿宋" w:hAnsi="仿宋" w:eastAsia="仿宋"/>
                <w:color w:val="auto"/>
                <w:szCs w:val="21"/>
              </w:rPr>
              <w:t>分型试剂盒</w:t>
            </w:r>
          </w:p>
        </w:tc>
        <w:tc>
          <w:tcPr>
            <w:tcW w:w="992" w:type="dxa"/>
          </w:tcPr>
          <w:p>
            <w:pPr>
              <w:jc w:val="center"/>
              <w:rPr>
                <w:rFonts w:ascii="仿宋" w:hAnsi="仿宋" w:eastAsia="仿宋"/>
                <w:color w:val="auto"/>
                <w:szCs w:val="21"/>
              </w:rPr>
            </w:pPr>
            <w:r>
              <w:rPr>
                <w:rFonts w:hint="eastAsia" w:ascii="仿宋" w:hAnsi="仿宋" w:eastAsia="仿宋"/>
                <w:color w:val="auto"/>
                <w:szCs w:val="21"/>
              </w:rPr>
              <w:t>个</w:t>
            </w:r>
          </w:p>
        </w:tc>
        <w:tc>
          <w:tcPr>
            <w:tcW w:w="2836" w:type="dxa"/>
          </w:tcPr>
          <w:p>
            <w:pPr>
              <w:jc w:val="center"/>
              <w:rPr>
                <w:rFonts w:ascii="仿宋" w:hAnsi="仿宋" w:eastAsia="仿宋" w:cs="仿宋"/>
                <w:color w:val="auto"/>
              </w:rPr>
            </w:pPr>
            <w:r>
              <w:rPr>
                <w:rFonts w:hint="eastAsia" w:ascii="仿宋" w:hAnsi="仿宋" w:eastAsia="仿宋" w:cs="仿宋"/>
                <w:color w:val="auto"/>
              </w:rPr>
              <w:t>必备</w:t>
            </w:r>
          </w:p>
        </w:tc>
        <w:tc>
          <w:tcPr>
            <w:tcW w:w="2692" w:type="dxa"/>
          </w:tcPr>
          <w:p>
            <w:pP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jc w:val="center"/>
        </w:trPr>
        <w:tc>
          <w:tcPr>
            <w:tcW w:w="704" w:type="dxa"/>
            <w:vMerge w:val="continue"/>
            <w:vAlign w:val="center"/>
          </w:tcPr>
          <w:p>
            <w:pPr>
              <w:jc w:val="center"/>
              <w:rPr>
                <w:rFonts w:ascii="仿宋" w:hAnsi="仿宋" w:eastAsia="仿宋"/>
                <w:color w:val="auto"/>
                <w:szCs w:val="21"/>
              </w:rPr>
            </w:pPr>
          </w:p>
        </w:tc>
        <w:tc>
          <w:tcPr>
            <w:tcW w:w="2835" w:type="dxa"/>
            <w:vMerge w:val="continue"/>
            <w:vAlign w:val="center"/>
          </w:tcPr>
          <w:p>
            <w:pPr>
              <w:jc w:val="left"/>
              <w:rPr>
                <w:rFonts w:ascii="仿宋" w:hAnsi="仿宋" w:eastAsia="仿宋"/>
                <w:color w:val="auto"/>
                <w:szCs w:val="21"/>
              </w:rPr>
            </w:pPr>
          </w:p>
        </w:tc>
        <w:tc>
          <w:tcPr>
            <w:tcW w:w="2977" w:type="dxa"/>
          </w:tcPr>
          <w:p>
            <w:pPr>
              <w:rPr>
                <w:rFonts w:ascii="仿宋" w:hAnsi="仿宋" w:eastAsia="仿宋"/>
                <w:color w:val="auto"/>
                <w:szCs w:val="21"/>
              </w:rPr>
            </w:pPr>
            <w:r>
              <w:rPr>
                <w:rFonts w:hint="eastAsia" w:ascii="仿宋" w:hAnsi="仿宋" w:eastAsia="仿宋"/>
                <w:color w:val="auto"/>
                <w:szCs w:val="21"/>
              </w:rPr>
              <w:t>核基因组S</w:t>
            </w:r>
            <w:r>
              <w:rPr>
                <w:rFonts w:ascii="仿宋" w:hAnsi="仿宋" w:eastAsia="仿宋"/>
                <w:color w:val="auto"/>
                <w:szCs w:val="21"/>
              </w:rPr>
              <w:t>NP</w:t>
            </w:r>
            <w:r>
              <w:rPr>
                <w:rFonts w:hint="eastAsia" w:ascii="仿宋" w:hAnsi="仿宋" w:eastAsia="仿宋"/>
                <w:color w:val="auto"/>
                <w:szCs w:val="21"/>
              </w:rPr>
              <w:t>分型试剂盒</w:t>
            </w:r>
          </w:p>
        </w:tc>
        <w:tc>
          <w:tcPr>
            <w:tcW w:w="992" w:type="dxa"/>
          </w:tcPr>
          <w:p>
            <w:pPr>
              <w:jc w:val="center"/>
              <w:rPr>
                <w:rFonts w:ascii="仿宋" w:hAnsi="仿宋" w:eastAsia="仿宋"/>
                <w:color w:val="auto"/>
                <w:szCs w:val="21"/>
              </w:rPr>
            </w:pPr>
            <w:r>
              <w:rPr>
                <w:rFonts w:hint="eastAsia" w:ascii="仿宋" w:hAnsi="仿宋" w:eastAsia="仿宋"/>
                <w:color w:val="auto"/>
                <w:szCs w:val="21"/>
              </w:rPr>
              <w:t>个</w:t>
            </w:r>
          </w:p>
        </w:tc>
        <w:tc>
          <w:tcPr>
            <w:tcW w:w="2836" w:type="dxa"/>
          </w:tcPr>
          <w:p>
            <w:pPr>
              <w:jc w:val="center"/>
              <w:rPr>
                <w:rFonts w:ascii="仿宋" w:hAnsi="仿宋" w:eastAsia="仿宋" w:cs="仿宋"/>
                <w:color w:val="auto"/>
              </w:rPr>
            </w:pPr>
            <w:r>
              <w:rPr>
                <w:rFonts w:hint="eastAsia" w:ascii="仿宋" w:hAnsi="仿宋" w:eastAsia="仿宋" w:cs="仿宋"/>
                <w:color w:val="auto"/>
              </w:rPr>
              <w:t>必备</w:t>
            </w:r>
          </w:p>
          <w:p>
            <w:pPr>
              <w:jc w:val="center"/>
              <w:rPr>
                <w:rFonts w:ascii="仿宋" w:hAnsi="仿宋" w:eastAsia="仿宋" w:cs="仿宋"/>
                <w:color w:val="auto"/>
              </w:rPr>
            </w:pPr>
            <w:r>
              <w:rPr>
                <w:rFonts w:hint="eastAsia" w:ascii="仿宋" w:hAnsi="仿宋" w:eastAsia="仿宋" w:cs="仿宋"/>
                <w:color w:val="auto"/>
              </w:rPr>
              <w:t>（</w:t>
            </w:r>
            <w:r>
              <w:rPr>
                <w:rFonts w:hint="eastAsia" w:ascii="仿宋" w:hAnsi="仿宋" w:eastAsia="仿宋"/>
                <w:color w:val="auto"/>
                <w:szCs w:val="21"/>
              </w:rPr>
              <w:t>商品化试剂盒或自行研发并经过科学验证的试剂盒</w:t>
            </w:r>
            <w:r>
              <w:rPr>
                <w:rFonts w:hint="eastAsia" w:ascii="仿宋" w:hAnsi="仿宋" w:eastAsia="仿宋" w:cs="仿宋"/>
                <w:color w:val="auto"/>
              </w:rPr>
              <w:t>）</w:t>
            </w:r>
          </w:p>
        </w:tc>
        <w:tc>
          <w:tcPr>
            <w:tcW w:w="2692" w:type="dxa"/>
          </w:tcPr>
          <w:p>
            <w:pPr>
              <w:rPr>
                <w:rFonts w:ascii="仿宋" w:hAnsi="仿宋" w:eastAsia="仿宋"/>
                <w:color w:val="auto"/>
                <w:szCs w:val="21"/>
              </w:rPr>
            </w:pPr>
            <w:r>
              <w:rPr>
                <w:rFonts w:hint="eastAsia" w:ascii="仿宋" w:hAnsi="仿宋" w:eastAsia="仿宋" w:cs="仿宋"/>
                <w:color w:val="auto"/>
              </w:rPr>
              <w:t>0</w:t>
            </w:r>
            <w:r>
              <w:rPr>
                <w:rFonts w:ascii="仿宋" w:hAnsi="仿宋" w:eastAsia="仿宋" w:cs="仿宋"/>
                <w:color w:val="auto"/>
              </w:rPr>
              <w:t>404</w:t>
            </w:r>
            <w:r>
              <w:rPr>
                <w:rFonts w:hint="eastAsia" w:ascii="仿宋" w:hAnsi="仿宋" w:eastAsia="仿宋"/>
                <w:color w:val="auto"/>
                <w:szCs w:val="21"/>
              </w:rPr>
              <w:t>（检测S</w:t>
            </w:r>
            <w:r>
              <w:rPr>
                <w:rFonts w:ascii="仿宋" w:hAnsi="仿宋" w:eastAsia="仿宋"/>
                <w:color w:val="auto"/>
                <w:szCs w:val="21"/>
              </w:rPr>
              <w:t>NP</w:t>
            </w:r>
            <w:r>
              <w:rPr>
                <w:rFonts w:hint="eastAsia" w:ascii="仿宋" w:hAnsi="仿宋" w:eastAsia="仿宋"/>
                <w:color w:val="auto"/>
                <w:szCs w:val="21"/>
              </w:rPr>
              <w:t>标记时）</w:t>
            </w:r>
            <w:r>
              <w:rPr>
                <w:rFonts w:hint="eastAsia" w:ascii="仿宋" w:hAnsi="仿宋" w:eastAsia="仿宋" w:cs="仿宋"/>
                <w:color w:val="auto"/>
              </w:rPr>
              <w:t>,</w:t>
            </w:r>
            <w:r>
              <w:rPr>
                <w:rFonts w:ascii="仿宋" w:hAnsi="仿宋" w:eastAsia="仿宋" w:cs="仿宋"/>
                <w:color w:val="auto"/>
              </w:rPr>
              <w:t>0406</w:t>
            </w:r>
            <w:r>
              <w:rPr>
                <w:rFonts w:hint="eastAsia" w:ascii="仿宋" w:hAnsi="仿宋" w:eastAsia="仿宋" w:cs="仿宋"/>
                <w:color w:val="auto"/>
              </w:rPr>
              <w:t>,</w:t>
            </w:r>
            <w:r>
              <w:rPr>
                <w:rFonts w:ascii="仿宋" w:hAnsi="仿宋" w:eastAsia="仿宋" w:cs="仿宋"/>
                <w:color w:val="auto"/>
              </w:rPr>
              <w:t>0407</w:t>
            </w:r>
            <w:r>
              <w:rPr>
                <w:rFonts w:hint="eastAsia" w:ascii="仿宋" w:hAnsi="仿宋" w:eastAsia="仿宋" w:cs="仿宋"/>
                <w:color w:val="auto"/>
              </w:rPr>
              <w:t>,</w:t>
            </w:r>
            <w:r>
              <w:rPr>
                <w:rFonts w:ascii="仿宋" w:hAnsi="仿宋" w:eastAsia="仿宋" w:cs="仿宋"/>
                <w:color w:val="auto"/>
              </w:rPr>
              <w:t>0408,0409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jc w:val="center"/>
        </w:trPr>
        <w:tc>
          <w:tcPr>
            <w:tcW w:w="704" w:type="dxa"/>
            <w:vMerge w:val="continue"/>
            <w:vAlign w:val="center"/>
          </w:tcPr>
          <w:p>
            <w:pPr>
              <w:jc w:val="center"/>
              <w:rPr>
                <w:rFonts w:ascii="仿宋" w:hAnsi="仿宋" w:eastAsia="仿宋"/>
                <w:color w:val="auto"/>
                <w:szCs w:val="21"/>
              </w:rPr>
            </w:pPr>
          </w:p>
        </w:tc>
        <w:tc>
          <w:tcPr>
            <w:tcW w:w="2835" w:type="dxa"/>
            <w:vMerge w:val="continue"/>
            <w:vAlign w:val="center"/>
          </w:tcPr>
          <w:p>
            <w:pPr>
              <w:jc w:val="left"/>
              <w:rPr>
                <w:rFonts w:ascii="仿宋" w:hAnsi="仿宋" w:eastAsia="仿宋"/>
                <w:color w:val="auto"/>
                <w:szCs w:val="21"/>
              </w:rPr>
            </w:pPr>
          </w:p>
        </w:tc>
        <w:tc>
          <w:tcPr>
            <w:tcW w:w="2977" w:type="dxa"/>
          </w:tcPr>
          <w:p>
            <w:pPr>
              <w:rPr>
                <w:rFonts w:ascii="仿宋" w:hAnsi="仿宋" w:eastAsia="仿宋"/>
                <w:color w:val="auto"/>
                <w:szCs w:val="21"/>
              </w:rPr>
            </w:pPr>
            <w:r>
              <w:rPr>
                <w:rFonts w:hint="eastAsia" w:ascii="仿宋" w:hAnsi="仿宋" w:eastAsia="仿宋"/>
                <w:color w:val="auto"/>
                <w:szCs w:val="21"/>
              </w:rPr>
              <w:t>线粒体S</w:t>
            </w:r>
            <w:r>
              <w:rPr>
                <w:rFonts w:ascii="仿宋" w:hAnsi="仿宋" w:eastAsia="仿宋"/>
                <w:color w:val="auto"/>
                <w:szCs w:val="21"/>
              </w:rPr>
              <w:t>NP</w:t>
            </w:r>
            <w:r>
              <w:rPr>
                <w:rFonts w:hint="eastAsia" w:ascii="仿宋" w:hAnsi="仿宋" w:eastAsia="仿宋"/>
                <w:color w:val="auto"/>
                <w:szCs w:val="21"/>
              </w:rPr>
              <w:t>分型试剂盒或线粒体D</w:t>
            </w:r>
            <w:r>
              <w:rPr>
                <w:rFonts w:ascii="仿宋" w:hAnsi="仿宋" w:eastAsia="仿宋"/>
                <w:color w:val="auto"/>
                <w:szCs w:val="21"/>
              </w:rPr>
              <w:t>NA</w:t>
            </w:r>
            <w:r>
              <w:rPr>
                <w:rFonts w:hint="eastAsia" w:ascii="仿宋" w:hAnsi="仿宋" w:eastAsia="仿宋"/>
                <w:color w:val="auto"/>
                <w:szCs w:val="21"/>
              </w:rPr>
              <w:t>测序试剂盒</w:t>
            </w:r>
          </w:p>
        </w:tc>
        <w:tc>
          <w:tcPr>
            <w:tcW w:w="992" w:type="dxa"/>
          </w:tcPr>
          <w:p>
            <w:pPr>
              <w:jc w:val="center"/>
              <w:rPr>
                <w:rFonts w:ascii="仿宋" w:hAnsi="仿宋" w:eastAsia="仿宋"/>
                <w:color w:val="auto"/>
                <w:szCs w:val="21"/>
              </w:rPr>
            </w:pPr>
            <w:r>
              <w:rPr>
                <w:rFonts w:hint="eastAsia" w:ascii="仿宋" w:hAnsi="仿宋" w:eastAsia="仿宋"/>
                <w:color w:val="auto"/>
                <w:szCs w:val="21"/>
              </w:rPr>
              <w:t>个</w:t>
            </w:r>
          </w:p>
        </w:tc>
        <w:tc>
          <w:tcPr>
            <w:tcW w:w="2836" w:type="dxa"/>
          </w:tcPr>
          <w:p>
            <w:pPr>
              <w:jc w:val="center"/>
              <w:rPr>
                <w:rFonts w:ascii="仿宋" w:hAnsi="仿宋" w:eastAsia="仿宋" w:cs="仿宋"/>
                <w:color w:val="auto"/>
              </w:rPr>
            </w:pPr>
            <w:r>
              <w:rPr>
                <w:rFonts w:hint="eastAsia" w:ascii="仿宋" w:hAnsi="仿宋" w:eastAsia="仿宋" w:cs="仿宋"/>
                <w:color w:val="auto"/>
              </w:rPr>
              <w:t>必备</w:t>
            </w:r>
          </w:p>
          <w:p>
            <w:pPr>
              <w:jc w:val="center"/>
              <w:rPr>
                <w:rFonts w:ascii="仿宋" w:hAnsi="仿宋" w:eastAsia="仿宋" w:cs="仿宋"/>
                <w:color w:val="auto"/>
              </w:rPr>
            </w:pPr>
            <w:r>
              <w:rPr>
                <w:rFonts w:hint="eastAsia" w:ascii="仿宋" w:hAnsi="仿宋" w:eastAsia="仿宋" w:cs="仿宋"/>
                <w:color w:val="auto"/>
              </w:rPr>
              <w:t>（</w:t>
            </w:r>
            <w:r>
              <w:rPr>
                <w:rFonts w:hint="eastAsia" w:ascii="仿宋" w:hAnsi="仿宋" w:eastAsia="仿宋"/>
                <w:color w:val="auto"/>
                <w:szCs w:val="21"/>
              </w:rPr>
              <w:t>商品化试剂盒或自行研发并经过科学验证的试剂盒</w:t>
            </w:r>
            <w:r>
              <w:rPr>
                <w:rFonts w:hint="eastAsia" w:ascii="仿宋" w:hAnsi="仿宋" w:eastAsia="仿宋" w:cs="仿宋"/>
                <w:color w:val="auto"/>
              </w:rPr>
              <w:t>）</w:t>
            </w:r>
          </w:p>
        </w:tc>
        <w:tc>
          <w:tcPr>
            <w:tcW w:w="2692" w:type="dxa"/>
            <w:vAlign w:val="center"/>
          </w:tcPr>
          <w:p>
            <w:pPr>
              <w:jc w:val="both"/>
              <w:rPr>
                <w:rFonts w:ascii="仿宋" w:hAnsi="仿宋" w:eastAsia="仿宋"/>
                <w:color w:val="auto"/>
                <w:szCs w:val="21"/>
              </w:rPr>
            </w:pPr>
            <w:r>
              <w:rPr>
                <w:rFonts w:hint="eastAsia" w:ascii="仿宋" w:hAnsi="仿宋" w:eastAsia="仿宋" w:cs="仿宋"/>
                <w:color w:val="auto"/>
              </w:rPr>
              <w:t>0</w:t>
            </w:r>
            <w:r>
              <w:rPr>
                <w:rFonts w:ascii="仿宋" w:hAnsi="仿宋" w:eastAsia="仿宋" w:cs="仿宋"/>
                <w:color w:val="auto"/>
              </w:rPr>
              <w:t>404</w:t>
            </w:r>
            <w:r>
              <w:rPr>
                <w:rFonts w:hint="eastAsia" w:ascii="仿宋" w:hAnsi="仿宋" w:eastAsia="仿宋"/>
                <w:color w:val="auto"/>
                <w:szCs w:val="21"/>
              </w:rPr>
              <w:t>（检测S</w:t>
            </w:r>
            <w:r>
              <w:rPr>
                <w:rFonts w:ascii="仿宋" w:hAnsi="仿宋" w:eastAsia="仿宋"/>
                <w:color w:val="auto"/>
                <w:szCs w:val="21"/>
              </w:rPr>
              <w:t>NP</w:t>
            </w:r>
            <w:r>
              <w:rPr>
                <w:rFonts w:hint="eastAsia" w:ascii="仿宋" w:hAnsi="仿宋" w:eastAsia="仿宋"/>
                <w:color w:val="auto"/>
                <w:szCs w:val="21"/>
              </w:rPr>
              <w:t>标记时）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jc w:val="center"/>
        </w:trPr>
        <w:tc>
          <w:tcPr>
            <w:tcW w:w="704" w:type="dxa"/>
            <w:vMerge w:val="continue"/>
            <w:vAlign w:val="center"/>
          </w:tcPr>
          <w:p>
            <w:pPr>
              <w:jc w:val="center"/>
              <w:rPr>
                <w:rFonts w:ascii="仿宋" w:hAnsi="仿宋" w:eastAsia="仿宋"/>
                <w:color w:val="auto"/>
                <w:szCs w:val="21"/>
              </w:rPr>
            </w:pPr>
          </w:p>
        </w:tc>
        <w:tc>
          <w:tcPr>
            <w:tcW w:w="2835" w:type="dxa"/>
            <w:vMerge w:val="continue"/>
            <w:vAlign w:val="center"/>
          </w:tcPr>
          <w:p>
            <w:pPr>
              <w:jc w:val="left"/>
              <w:rPr>
                <w:rFonts w:ascii="仿宋" w:hAnsi="仿宋" w:eastAsia="仿宋"/>
                <w:color w:val="auto"/>
                <w:szCs w:val="21"/>
              </w:rPr>
            </w:pPr>
          </w:p>
        </w:tc>
        <w:tc>
          <w:tcPr>
            <w:tcW w:w="2977" w:type="dxa"/>
          </w:tcPr>
          <w:p>
            <w:pPr>
              <w:rPr>
                <w:rFonts w:ascii="仿宋" w:hAnsi="仿宋" w:eastAsia="仿宋"/>
                <w:color w:val="auto"/>
                <w:szCs w:val="21"/>
              </w:rPr>
            </w:pPr>
            <w:r>
              <w:rPr>
                <w:rFonts w:hint="eastAsia" w:ascii="仿宋" w:hAnsi="仿宋" w:eastAsia="仿宋"/>
                <w:color w:val="auto"/>
                <w:szCs w:val="21"/>
              </w:rPr>
              <w:t>人血（斑）红蛋白检测试剂</w:t>
            </w:r>
          </w:p>
        </w:tc>
        <w:tc>
          <w:tcPr>
            <w:tcW w:w="992" w:type="dxa"/>
            <w:vAlign w:val="center"/>
          </w:tcPr>
          <w:p>
            <w:pPr>
              <w:jc w:val="center"/>
              <w:rPr>
                <w:rFonts w:ascii="仿宋" w:hAnsi="仿宋" w:eastAsia="仿宋"/>
                <w:color w:val="auto"/>
                <w:szCs w:val="21"/>
              </w:rPr>
            </w:pPr>
            <w:r>
              <w:rPr>
                <w:rFonts w:hint="eastAsia" w:ascii="仿宋" w:hAnsi="仿宋" w:eastAsia="仿宋"/>
                <w:color w:val="auto"/>
                <w:szCs w:val="21"/>
              </w:rPr>
              <w:t>个</w:t>
            </w:r>
          </w:p>
        </w:tc>
        <w:tc>
          <w:tcPr>
            <w:tcW w:w="2836" w:type="dxa"/>
            <w:vAlign w:val="center"/>
          </w:tcPr>
          <w:p>
            <w:pPr>
              <w:jc w:val="center"/>
              <w:rPr>
                <w:rFonts w:ascii="仿宋" w:hAnsi="仿宋" w:eastAsia="仿宋" w:cs="仿宋"/>
                <w:color w:val="auto"/>
              </w:rPr>
            </w:pPr>
            <w:r>
              <w:rPr>
                <w:rFonts w:hint="eastAsia" w:ascii="仿宋" w:hAnsi="仿宋" w:eastAsia="仿宋" w:cs="仿宋"/>
                <w:color w:val="auto"/>
              </w:rPr>
              <w:t>必备</w:t>
            </w:r>
          </w:p>
        </w:tc>
        <w:tc>
          <w:tcPr>
            <w:tcW w:w="2692" w:type="dxa"/>
          </w:tcPr>
          <w:p>
            <w:pPr>
              <w:rPr>
                <w:rFonts w:ascii="仿宋" w:hAnsi="仿宋" w:eastAsia="仿宋"/>
                <w:color w:val="auto"/>
                <w:szCs w:val="21"/>
              </w:rPr>
            </w:pPr>
            <w:r>
              <w:rPr>
                <w:rFonts w:hint="eastAsia" w:ascii="仿宋" w:hAnsi="仿宋" w:eastAsia="仿宋"/>
                <w:color w:val="auto"/>
                <w:szCs w:val="21"/>
              </w:rPr>
              <w:t>0</w:t>
            </w:r>
            <w:r>
              <w:rPr>
                <w:rFonts w:ascii="仿宋" w:hAnsi="仿宋" w:eastAsia="仿宋"/>
                <w:color w:val="auto"/>
                <w:szCs w:val="21"/>
              </w:rPr>
              <w:t>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jc w:val="center"/>
        </w:trPr>
        <w:tc>
          <w:tcPr>
            <w:tcW w:w="704" w:type="dxa"/>
            <w:vMerge w:val="continue"/>
            <w:vAlign w:val="center"/>
          </w:tcPr>
          <w:p>
            <w:pPr>
              <w:jc w:val="center"/>
              <w:rPr>
                <w:rFonts w:ascii="仿宋" w:hAnsi="仿宋" w:eastAsia="仿宋"/>
                <w:color w:val="auto"/>
                <w:szCs w:val="21"/>
              </w:rPr>
            </w:pPr>
          </w:p>
        </w:tc>
        <w:tc>
          <w:tcPr>
            <w:tcW w:w="2835" w:type="dxa"/>
            <w:vMerge w:val="continue"/>
            <w:vAlign w:val="center"/>
          </w:tcPr>
          <w:p>
            <w:pPr>
              <w:jc w:val="left"/>
              <w:rPr>
                <w:rFonts w:ascii="仿宋" w:hAnsi="仿宋" w:eastAsia="仿宋"/>
                <w:color w:val="auto"/>
                <w:szCs w:val="21"/>
              </w:rPr>
            </w:pPr>
          </w:p>
        </w:tc>
        <w:tc>
          <w:tcPr>
            <w:tcW w:w="2977" w:type="dxa"/>
            <w:vAlign w:val="center"/>
          </w:tcPr>
          <w:p>
            <w:pPr>
              <w:rPr>
                <w:rFonts w:ascii="仿宋" w:hAnsi="仿宋" w:eastAsia="仿宋"/>
                <w:color w:val="auto"/>
                <w:szCs w:val="21"/>
              </w:rPr>
            </w:pPr>
            <w:r>
              <w:rPr>
                <w:rFonts w:hint="eastAsia" w:ascii="仿宋" w:hAnsi="仿宋" w:eastAsia="仿宋"/>
                <w:color w:val="auto"/>
                <w:szCs w:val="21"/>
              </w:rPr>
              <w:t>人精液（斑）PSA检测试剂</w:t>
            </w:r>
          </w:p>
        </w:tc>
        <w:tc>
          <w:tcPr>
            <w:tcW w:w="992" w:type="dxa"/>
            <w:vAlign w:val="center"/>
          </w:tcPr>
          <w:p>
            <w:pPr>
              <w:jc w:val="center"/>
              <w:rPr>
                <w:rFonts w:ascii="仿宋" w:hAnsi="仿宋" w:eastAsia="仿宋"/>
                <w:color w:val="auto"/>
                <w:szCs w:val="21"/>
              </w:rPr>
            </w:pPr>
            <w:r>
              <w:rPr>
                <w:rFonts w:hint="eastAsia" w:ascii="仿宋" w:hAnsi="仿宋" w:eastAsia="仿宋"/>
                <w:color w:val="auto"/>
                <w:szCs w:val="21"/>
              </w:rPr>
              <w:t>个</w:t>
            </w:r>
          </w:p>
        </w:tc>
        <w:tc>
          <w:tcPr>
            <w:tcW w:w="2836" w:type="dxa"/>
            <w:vAlign w:val="center"/>
          </w:tcPr>
          <w:p>
            <w:pPr>
              <w:jc w:val="center"/>
              <w:rPr>
                <w:rFonts w:ascii="仿宋" w:hAnsi="仿宋" w:eastAsia="仿宋" w:cs="仿宋"/>
                <w:color w:val="auto"/>
              </w:rPr>
            </w:pPr>
            <w:r>
              <w:rPr>
                <w:rFonts w:hint="eastAsia" w:ascii="仿宋" w:hAnsi="仿宋" w:eastAsia="仿宋" w:cs="仿宋"/>
                <w:color w:val="auto"/>
              </w:rPr>
              <w:t>必备</w:t>
            </w:r>
          </w:p>
        </w:tc>
        <w:tc>
          <w:tcPr>
            <w:tcW w:w="2692" w:type="dxa"/>
          </w:tcPr>
          <w:p>
            <w:pPr>
              <w:rPr>
                <w:rFonts w:ascii="仿宋" w:hAnsi="仿宋" w:eastAsia="仿宋"/>
                <w:color w:val="auto"/>
                <w:szCs w:val="21"/>
              </w:rPr>
            </w:pPr>
            <w:r>
              <w:rPr>
                <w:rFonts w:hint="eastAsia" w:ascii="仿宋" w:hAnsi="仿宋" w:eastAsia="仿宋"/>
                <w:color w:val="auto"/>
                <w:szCs w:val="21"/>
              </w:rPr>
              <w:t>0</w:t>
            </w:r>
            <w:r>
              <w:rPr>
                <w:rFonts w:ascii="仿宋" w:hAnsi="仿宋" w:eastAsia="仿宋"/>
                <w:color w:val="auto"/>
                <w:szCs w:val="21"/>
              </w:rPr>
              <w:t>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jc w:val="center"/>
        </w:trPr>
        <w:tc>
          <w:tcPr>
            <w:tcW w:w="704" w:type="dxa"/>
            <w:vMerge w:val="continue"/>
            <w:vAlign w:val="center"/>
          </w:tcPr>
          <w:p>
            <w:pPr>
              <w:jc w:val="center"/>
              <w:rPr>
                <w:rFonts w:ascii="仿宋" w:hAnsi="仿宋" w:eastAsia="仿宋"/>
                <w:color w:val="auto"/>
                <w:szCs w:val="21"/>
              </w:rPr>
            </w:pPr>
          </w:p>
        </w:tc>
        <w:tc>
          <w:tcPr>
            <w:tcW w:w="2835" w:type="dxa"/>
            <w:vMerge w:val="continue"/>
            <w:vAlign w:val="center"/>
          </w:tcPr>
          <w:p>
            <w:pPr>
              <w:jc w:val="left"/>
              <w:rPr>
                <w:rFonts w:ascii="仿宋" w:hAnsi="仿宋" w:eastAsia="仿宋"/>
                <w:color w:val="auto"/>
                <w:szCs w:val="21"/>
              </w:rPr>
            </w:pPr>
          </w:p>
        </w:tc>
        <w:tc>
          <w:tcPr>
            <w:tcW w:w="2977" w:type="dxa"/>
            <w:vAlign w:val="center"/>
          </w:tcPr>
          <w:p>
            <w:pPr>
              <w:jc w:val="both"/>
              <w:rPr>
                <w:rFonts w:ascii="仿宋" w:hAnsi="仿宋" w:eastAsia="仿宋"/>
                <w:color w:val="auto"/>
                <w:szCs w:val="21"/>
              </w:rPr>
            </w:pPr>
            <w:r>
              <w:rPr>
                <w:rFonts w:hint="eastAsia" w:ascii="仿宋" w:hAnsi="仿宋" w:eastAsia="仿宋"/>
                <w:color w:val="auto"/>
                <w:szCs w:val="21"/>
              </w:rPr>
              <w:t>组织来源推断R</w:t>
            </w:r>
            <w:r>
              <w:rPr>
                <w:rFonts w:ascii="仿宋" w:hAnsi="仿宋" w:eastAsia="仿宋"/>
                <w:color w:val="auto"/>
                <w:szCs w:val="21"/>
              </w:rPr>
              <w:t>NA</w:t>
            </w:r>
            <w:r>
              <w:rPr>
                <w:rFonts w:hint="eastAsia" w:ascii="仿宋" w:hAnsi="仿宋" w:eastAsia="仿宋"/>
                <w:color w:val="auto"/>
                <w:szCs w:val="21"/>
              </w:rPr>
              <w:t>检测试剂盒</w:t>
            </w:r>
          </w:p>
        </w:tc>
        <w:tc>
          <w:tcPr>
            <w:tcW w:w="992" w:type="dxa"/>
            <w:vAlign w:val="center"/>
          </w:tcPr>
          <w:p>
            <w:pPr>
              <w:jc w:val="center"/>
              <w:rPr>
                <w:rFonts w:ascii="仿宋" w:hAnsi="仿宋" w:eastAsia="仿宋"/>
                <w:color w:val="auto"/>
                <w:szCs w:val="21"/>
              </w:rPr>
            </w:pPr>
            <w:r>
              <w:rPr>
                <w:rFonts w:hint="eastAsia" w:ascii="仿宋" w:hAnsi="仿宋" w:eastAsia="仿宋"/>
                <w:color w:val="auto"/>
                <w:szCs w:val="21"/>
              </w:rPr>
              <w:t>个</w:t>
            </w:r>
          </w:p>
        </w:tc>
        <w:tc>
          <w:tcPr>
            <w:tcW w:w="2836" w:type="dxa"/>
            <w:vAlign w:val="center"/>
          </w:tcPr>
          <w:p>
            <w:pPr>
              <w:jc w:val="center"/>
              <w:rPr>
                <w:rFonts w:ascii="仿宋" w:hAnsi="仿宋" w:eastAsia="仿宋" w:cs="仿宋"/>
                <w:color w:val="auto"/>
              </w:rPr>
            </w:pPr>
            <w:r>
              <w:rPr>
                <w:rFonts w:hint="eastAsia" w:ascii="仿宋" w:hAnsi="仿宋" w:eastAsia="仿宋" w:cs="仿宋"/>
                <w:color w:val="auto"/>
              </w:rPr>
              <w:t>必备</w:t>
            </w:r>
          </w:p>
          <w:p>
            <w:pPr>
              <w:jc w:val="center"/>
              <w:rPr>
                <w:rFonts w:ascii="仿宋" w:hAnsi="仿宋" w:eastAsia="仿宋" w:cs="仿宋"/>
                <w:color w:val="auto"/>
              </w:rPr>
            </w:pPr>
            <w:r>
              <w:rPr>
                <w:rFonts w:hint="eastAsia" w:ascii="仿宋" w:hAnsi="仿宋" w:eastAsia="仿宋" w:cs="仿宋"/>
                <w:color w:val="auto"/>
              </w:rPr>
              <w:t>（</w:t>
            </w:r>
            <w:r>
              <w:rPr>
                <w:rFonts w:hint="eastAsia" w:ascii="仿宋" w:hAnsi="仿宋" w:eastAsia="仿宋"/>
                <w:color w:val="auto"/>
                <w:szCs w:val="21"/>
              </w:rPr>
              <w:t>商品化试剂盒或自行研发并经过科学验证的试剂盒</w:t>
            </w:r>
            <w:r>
              <w:rPr>
                <w:rFonts w:hint="eastAsia" w:ascii="仿宋" w:hAnsi="仿宋" w:eastAsia="仿宋" w:cs="仿宋"/>
                <w:color w:val="auto"/>
              </w:rPr>
              <w:t>）</w:t>
            </w:r>
          </w:p>
        </w:tc>
        <w:tc>
          <w:tcPr>
            <w:tcW w:w="2692" w:type="dxa"/>
            <w:vAlign w:val="center"/>
          </w:tcPr>
          <w:p>
            <w:pPr>
              <w:jc w:val="both"/>
              <w:rPr>
                <w:rFonts w:ascii="仿宋" w:hAnsi="仿宋" w:eastAsia="仿宋"/>
                <w:color w:val="auto"/>
                <w:szCs w:val="21"/>
              </w:rPr>
            </w:pPr>
            <w:r>
              <w:rPr>
                <w:rFonts w:hint="eastAsia" w:ascii="仿宋" w:hAnsi="仿宋" w:eastAsia="仿宋"/>
                <w:color w:val="auto"/>
                <w:szCs w:val="21"/>
              </w:rPr>
              <w:t>0</w:t>
            </w:r>
            <w:r>
              <w:rPr>
                <w:rFonts w:ascii="仿宋" w:hAnsi="仿宋" w:eastAsia="仿宋"/>
                <w:color w:val="auto"/>
                <w:szCs w:val="21"/>
              </w:rPr>
              <w:t>405</w:t>
            </w:r>
            <w:r>
              <w:rPr>
                <w:rFonts w:hint="eastAsia" w:ascii="仿宋" w:hAnsi="仿宋" w:eastAsia="仿宋"/>
                <w:color w:val="auto"/>
                <w:szCs w:val="21"/>
              </w:rPr>
              <w:t>（做组织来源推断时）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704" w:type="dxa"/>
            <w:vMerge w:val="continue"/>
            <w:vAlign w:val="center"/>
          </w:tcPr>
          <w:p>
            <w:pPr>
              <w:jc w:val="center"/>
              <w:rPr>
                <w:rFonts w:ascii="仿宋" w:hAnsi="仿宋" w:eastAsia="仿宋"/>
                <w:color w:val="auto"/>
                <w:szCs w:val="21"/>
              </w:rPr>
            </w:pPr>
          </w:p>
        </w:tc>
        <w:tc>
          <w:tcPr>
            <w:tcW w:w="2835" w:type="dxa"/>
            <w:vMerge w:val="continue"/>
            <w:vAlign w:val="center"/>
          </w:tcPr>
          <w:p>
            <w:pPr>
              <w:jc w:val="left"/>
              <w:rPr>
                <w:rFonts w:ascii="仿宋" w:hAnsi="仿宋" w:eastAsia="仿宋"/>
                <w:color w:val="auto"/>
                <w:szCs w:val="21"/>
              </w:rPr>
            </w:pPr>
          </w:p>
        </w:tc>
        <w:tc>
          <w:tcPr>
            <w:tcW w:w="2977" w:type="dxa"/>
            <w:vAlign w:val="center"/>
          </w:tcPr>
          <w:p>
            <w:pPr>
              <w:jc w:val="both"/>
              <w:rPr>
                <w:rFonts w:ascii="仿宋" w:hAnsi="仿宋" w:eastAsia="仿宋"/>
                <w:color w:val="auto"/>
                <w:szCs w:val="21"/>
              </w:rPr>
            </w:pPr>
            <w:r>
              <w:rPr>
                <w:rFonts w:hint="eastAsia" w:ascii="仿宋" w:hAnsi="仿宋" w:eastAsia="仿宋"/>
                <w:color w:val="auto"/>
                <w:szCs w:val="21"/>
              </w:rPr>
              <w:t>年龄推断检测试剂盒</w:t>
            </w:r>
          </w:p>
          <w:p>
            <w:pPr>
              <w:jc w:val="both"/>
              <w:rPr>
                <w:rFonts w:ascii="仿宋" w:hAnsi="仿宋" w:eastAsia="仿宋"/>
                <w:color w:val="auto"/>
                <w:szCs w:val="21"/>
              </w:rPr>
            </w:pPr>
          </w:p>
        </w:tc>
        <w:tc>
          <w:tcPr>
            <w:tcW w:w="992" w:type="dxa"/>
            <w:vAlign w:val="center"/>
          </w:tcPr>
          <w:p>
            <w:pPr>
              <w:jc w:val="center"/>
              <w:rPr>
                <w:rFonts w:ascii="仿宋" w:hAnsi="仿宋" w:eastAsia="仿宋"/>
                <w:color w:val="auto"/>
                <w:szCs w:val="21"/>
              </w:rPr>
            </w:pPr>
            <w:r>
              <w:rPr>
                <w:rFonts w:hint="eastAsia" w:ascii="仿宋" w:hAnsi="仿宋" w:eastAsia="仿宋"/>
                <w:color w:val="auto"/>
                <w:szCs w:val="21"/>
              </w:rPr>
              <w:t>个</w:t>
            </w:r>
          </w:p>
        </w:tc>
        <w:tc>
          <w:tcPr>
            <w:tcW w:w="2836" w:type="dxa"/>
            <w:vAlign w:val="center"/>
          </w:tcPr>
          <w:p>
            <w:pPr>
              <w:jc w:val="center"/>
              <w:rPr>
                <w:rFonts w:ascii="仿宋" w:hAnsi="仿宋" w:eastAsia="仿宋" w:cs="仿宋"/>
                <w:color w:val="auto"/>
              </w:rPr>
            </w:pPr>
            <w:r>
              <w:rPr>
                <w:rFonts w:hint="eastAsia" w:ascii="仿宋" w:hAnsi="仿宋" w:eastAsia="仿宋" w:cs="仿宋"/>
                <w:color w:val="auto"/>
              </w:rPr>
              <w:t>必备</w:t>
            </w:r>
          </w:p>
          <w:p>
            <w:pPr>
              <w:jc w:val="center"/>
              <w:rPr>
                <w:rFonts w:ascii="仿宋" w:hAnsi="仿宋" w:eastAsia="仿宋" w:cs="仿宋"/>
                <w:color w:val="auto"/>
              </w:rPr>
            </w:pPr>
            <w:r>
              <w:rPr>
                <w:rFonts w:hint="eastAsia" w:ascii="仿宋" w:hAnsi="仿宋" w:eastAsia="仿宋" w:cs="仿宋"/>
                <w:color w:val="auto"/>
              </w:rPr>
              <w:t>（</w:t>
            </w:r>
            <w:r>
              <w:rPr>
                <w:rFonts w:hint="eastAsia" w:ascii="仿宋" w:hAnsi="仿宋" w:eastAsia="仿宋"/>
                <w:color w:val="auto"/>
                <w:szCs w:val="21"/>
              </w:rPr>
              <w:t>商品化试剂盒或自行研发并经过科学验证的试剂盒</w:t>
            </w:r>
            <w:r>
              <w:rPr>
                <w:rFonts w:hint="eastAsia" w:ascii="仿宋" w:hAnsi="仿宋" w:eastAsia="仿宋" w:cs="仿宋"/>
                <w:color w:val="auto"/>
              </w:rPr>
              <w:t>）</w:t>
            </w:r>
          </w:p>
        </w:tc>
        <w:tc>
          <w:tcPr>
            <w:tcW w:w="2692" w:type="dxa"/>
            <w:vAlign w:val="center"/>
          </w:tcPr>
          <w:p>
            <w:pPr>
              <w:jc w:val="both"/>
              <w:rPr>
                <w:rFonts w:ascii="仿宋" w:hAnsi="仿宋" w:eastAsia="仿宋"/>
                <w:color w:val="auto"/>
                <w:szCs w:val="21"/>
              </w:rPr>
            </w:pPr>
            <w:r>
              <w:rPr>
                <w:rFonts w:hint="eastAsia" w:ascii="仿宋" w:hAnsi="仿宋" w:eastAsia="仿宋"/>
                <w:color w:val="auto"/>
                <w:szCs w:val="21"/>
              </w:rPr>
              <w:t>0</w:t>
            </w:r>
            <w:r>
              <w:rPr>
                <w:rFonts w:ascii="仿宋" w:hAnsi="仿宋" w:eastAsia="仿宋"/>
                <w:color w:val="auto"/>
                <w:szCs w:val="21"/>
              </w:rPr>
              <w:t>408</w:t>
            </w:r>
          </w:p>
        </w:tc>
      </w:tr>
    </w:tbl>
    <w:p>
      <w:pPr>
        <w:ind w:firstLine="420" w:firstLineChars="200"/>
        <w:rPr>
          <w:rFonts w:ascii="仿宋" w:hAnsi="仿宋" w:eastAsia="仿宋"/>
          <w:color w:val="auto"/>
          <w:szCs w:val="21"/>
        </w:rPr>
      </w:pPr>
      <w:r>
        <w:rPr>
          <w:rFonts w:hint="eastAsia" w:ascii="仿宋" w:hAnsi="仿宋" w:eastAsia="仿宋"/>
          <w:color w:val="auto"/>
          <w:szCs w:val="21"/>
        </w:rPr>
        <w:t>注：备注中有执业分类领域为该分领域必备配置，其余分领域可选配或不配</w:t>
      </w:r>
    </w:p>
    <w:p>
      <w:pPr>
        <w:rPr>
          <w:color w:val="auto"/>
        </w:rPr>
      </w:pPr>
    </w:p>
    <w:p>
      <w:pPr>
        <w:jc w:val="center"/>
        <w:rPr>
          <w:rFonts w:ascii="仿宋" w:hAnsi="仿宋" w:eastAsia="仿宋"/>
          <w:color w:val="auto"/>
          <w:sz w:val="32"/>
          <w:szCs w:val="32"/>
        </w:rPr>
      </w:pPr>
    </w:p>
    <w:p>
      <w:pPr>
        <w:jc w:val="center"/>
        <w:rPr>
          <w:rFonts w:ascii="仿宋" w:hAnsi="仿宋" w:eastAsia="仿宋"/>
          <w:color w:val="auto"/>
          <w:sz w:val="32"/>
          <w:szCs w:val="32"/>
        </w:rPr>
      </w:pPr>
    </w:p>
    <w:p>
      <w:pPr>
        <w:jc w:val="center"/>
        <w:rPr>
          <w:rFonts w:ascii="仿宋" w:hAnsi="仿宋" w:eastAsia="仿宋"/>
          <w:color w:val="auto"/>
          <w:sz w:val="32"/>
          <w:szCs w:val="32"/>
        </w:rPr>
      </w:pPr>
    </w:p>
    <w:p>
      <w:pPr>
        <w:jc w:val="left"/>
        <w:rPr>
          <w:rFonts w:hint="eastAsia" w:ascii="仿宋" w:hAnsi="仿宋" w:eastAsia="仿宋"/>
          <w:color w:val="auto"/>
          <w:sz w:val="32"/>
          <w:szCs w:val="32"/>
        </w:rPr>
      </w:pPr>
    </w:p>
    <w:p>
      <w:pPr>
        <w:jc w:val="left"/>
        <w:rPr>
          <w:rFonts w:hint="eastAsia" w:ascii="仿宋" w:hAnsi="仿宋" w:eastAsia="仿宋"/>
          <w:color w:val="auto"/>
          <w:sz w:val="32"/>
          <w:szCs w:val="32"/>
        </w:rPr>
      </w:pPr>
    </w:p>
    <w:p>
      <w:pPr>
        <w:jc w:val="left"/>
        <w:rPr>
          <w:rFonts w:ascii="仿宋" w:hAnsi="仿宋" w:eastAsia="仿宋"/>
          <w:color w:val="auto"/>
          <w:sz w:val="32"/>
          <w:szCs w:val="32"/>
        </w:rPr>
      </w:pPr>
      <w:r>
        <w:rPr>
          <w:rFonts w:hint="eastAsia" w:ascii="仿宋" w:hAnsi="仿宋" w:eastAsia="仿宋"/>
          <w:color w:val="auto"/>
          <w:sz w:val="32"/>
          <w:szCs w:val="32"/>
        </w:rPr>
        <w:t>1-5</w:t>
      </w:r>
    </w:p>
    <w:p>
      <w:pPr>
        <w:pStyle w:val="2"/>
        <w:spacing w:before="0" w:after="0" w:line="360" w:lineRule="auto"/>
        <w:jc w:val="center"/>
        <w:rPr>
          <w:rFonts w:ascii="宋体" w:hAnsi="宋体" w:eastAsia="宋体" w:cs="方正小标宋简体"/>
          <w:b w:val="0"/>
          <w:bCs w:val="0"/>
          <w:color w:val="auto"/>
          <w:sz w:val="36"/>
          <w:szCs w:val="36"/>
        </w:rPr>
      </w:pPr>
      <w:r>
        <w:rPr>
          <w:rFonts w:hint="eastAsia" w:ascii="宋体" w:hAnsi="宋体" w:eastAsia="宋体" w:cs="方正小标宋简体"/>
          <w:b w:val="0"/>
          <w:bCs w:val="0"/>
          <w:color w:val="auto"/>
          <w:sz w:val="36"/>
          <w:szCs w:val="36"/>
        </w:rPr>
        <w:t>法医毒物鉴定登记评审评分标准</w:t>
      </w:r>
      <w:r>
        <w:rPr>
          <w:rFonts w:ascii="宋体" w:hAnsi="宋体" w:eastAsia="宋体"/>
          <w:b w:val="0"/>
          <w:bCs w:val="0"/>
          <w:color w:val="auto"/>
          <w:sz w:val="32"/>
          <w:szCs w:val="32"/>
        </w:rPr>
        <w:tab/>
      </w:r>
    </w:p>
    <w:p>
      <w:pPr>
        <w:jc w:val="center"/>
        <w:rPr>
          <w:rFonts w:ascii="仿宋" w:hAnsi="仿宋" w:eastAsia="仿宋" w:cs="方正小标宋简体"/>
          <w:b/>
          <w:bCs w:val="0"/>
          <w:color w:val="auto"/>
          <w:sz w:val="32"/>
          <w:szCs w:val="32"/>
        </w:rPr>
      </w:pPr>
      <w:r>
        <w:rPr>
          <w:rFonts w:hint="eastAsia" w:ascii="仿宋" w:hAnsi="仿宋" w:eastAsia="仿宋"/>
          <w:b/>
          <w:bCs w:val="0"/>
          <w:color w:val="auto"/>
          <w:sz w:val="32"/>
          <w:szCs w:val="32"/>
        </w:rPr>
        <w:t>（一）</w:t>
      </w:r>
      <w:r>
        <w:rPr>
          <w:rFonts w:hint="eastAsia" w:ascii="仿宋" w:hAnsi="仿宋" w:eastAsia="仿宋" w:cs="方正小标宋简体"/>
          <w:b/>
          <w:bCs w:val="0"/>
          <w:color w:val="auto"/>
          <w:sz w:val="32"/>
          <w:szCs w:val="32"/>
        </w:rPr>
        <w:t>法医毒物鉴定机构和人员专业能力要求</w:t>
      </w:r>
    </w:p>
    <w:tbl>
      <w:tblPr>
        <w:tblStyle w:val="11"/>
        <w:tblW w:w="149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1"/>
        <w:gridCol w:w="980"/>
        <w:gridCol w:w="3425"/>
        <w:gridCol w:w="2504"/>
        <w:gridCol w:w="7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blHeader/>
        </w:trPr>
        <w:tc>
          <w:tcPr>
            <w:tcW w:w="38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color w:val="auto"/>
                <w:szCs w:val="21"/>
              </w:rPr>
            </w:pPr>
            <w:r>
              <w:rPr>
                <w:rFonts w:hint="eastAsia" w:ascii="仿宋" w:hAnsi="仿宋" w:eastAsia="仿宋"/>
                <w:b/>
                <w:color w:val="auto"/>
                <w:szCs w:val="21"/>
              </w:rPr>
              <w:t>序号</w:t>
            </w:r>
          </w:p>
        </w:tc>
        <w:tc>
          <w:tcPr>
            <w:tcW w:w="98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color w:val="auto"/>
                <w:szCs w:val="21"/>
              </w:rPr>
            </w:pPr>
            <w:r>
              <w:rPr>
                <w:rFonts w:hint="eastAsia" w:ascii="仿宋" w:hAnsi="仿宋" w:eastAsia="仿宋"/>
                <w:b/>
                <w:color w:val="auto"/>
                <w:szCs w:val="21"/>
              </w:rPr>
              <w:t>执业</w:t>
            </w:r>
          </w:p>
          <w:p>
            <w:pPr>
              <w:jc w:val="center"/>
              <w:rPr>
                <w:rFonts w:ascii="仿宋" w:hAnsi="仿宋" w:eastAsia="仿宋"/>
                <w:b/>
                <w:color w:val="auto"/>
                <w:szCs w:val="21"/>
              </w:rPr>
            </w:pPr>
            <w:r>
              <w:rPr>
                <w:rFonts w:hint="eastAsia" w:ascii="仿宋" w:hAnsi="仿宋" w:eastAsia="仿宋"/>
                <w:b/>
                <w:color w:val="auto"/>
                <w:szCs w:val="21"/>
              </w:rPr>
              <w:t>领域</w:t>
            </w:r>
          </w:p>
        </w:tc>
        <w:tc>
          <w:tcPr>
            <w:tcW w:w="342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color w:val="auto"/>
                <w:szCs w:val="21"/>
              </w:rPr>
            </w:pPr>
            <w:r>
              <w:rPr>
                <w:rFonts w:hint="eastAsia" w:ascii="仿宋" w:hAnsi="仿宋" w:eastAsia="仿宋"/>
                <w:b/>
                <w:color w:val="auto"/>
                <w:szCs w:val="21"/>
              </w:rPr>
              <w:t>分领域及鉴定项目</w:t>
            </w:r>
          </w:p>
        </w:tc>
        <w:tc>
          <w:tcPr>
            <w:tcW w:w="250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color w:val="auto"/>
                <w:szCs w:val="21"/>
              </w:rPr>
            </w:pPr>
            <w:r>
              <w:rPr>
                <w:rFonts w:hint="eastAsia" w:ascii="仿宋" w:hAnsi="仿宋" w:eastAsia="仿宋"/>
                <w:b/>
                <w:color w:val="auto"/>
                <w:szCs w:val="21"/>
              </w:rPr>
              <w:t>人员专业要求</w:t>
            </w:r>
          </w:p>
          <w:p>
            <w:pPr>
              <w:jc w:val="center"/>
              <w:rPr>
                <w:rFonts w:ascii="仿宋" w:hAnsi="仿宋" w:eastAsia="仿宋"/>
                <w:b/>
                <w:color w:val="auto"/>
                <w:szCs w:val="21"/>
              </w:rPr>
            </w:pPr>
            <w:r>
              <w:rPr>
                <w:rFonts w:hint="eastAsia" w:ascii="仿宋" w:hAnsi="仿宋" w:eastAsia="仿宋"/>
                <w:b/>
                <w:color w:val="auto"/>
                <w:szCs w:val="21"/>
              </w:rPr>
              <w:t>（学历和职称专业）</w:t>
            </w:r>
          </w:p>
        </w:tc>
        <w:tc>
          <w:tcPr>
            <w:tcW w:w="770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color w:val="auto"/>
                <w:szCs w:val="21"/>
              </w:rPr>
            </w:pPr>
            <w:r>
              <w:rPr>
                <w:rFonts w:hint="eastAsia" w:ascii="仿宋" w:hAnsi="仿宋" w:eastAsia="仿宋"/>
                <w:b/>
                <w:color w:val="auto"/>
                <w:szCs w:val="21"/>
              </w:rPr>
              <w:t>专业</w:t>
            </w:r>
            <w:r>
              <w:rPr>
                <w:rFonts w:ascii="仿宋" w:hAnsi="仿宋" w:eastAsia="仿宋"/>
                <w:b/>
                <w:color w:val="auto"/>
                <w:szCs w:val="21"/>
              </w:rPr>
              <w:t>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7" w:hRule="atLeast"/>
        </w:trPr>
        <w:tc>
          <w:tcPr>
            <w:tcW w:w="381" w:type="dxa"/>
            <w:vAlign w:val="center"/>
          </w:tcPr>
          <w:p>
            <w:pPr>
              <w:rPr>
                <w:rFonts w:ascii="仿宋" w:hAnsi="仿宋" w:eastAsia="仿宋"/>
                <w:color w:val="auto"/>
                <w:szCs w:val="21"/>
              </w:rPr>
            </w:pPr>
            <w:r>
              <w:rPr>
                <w:rFonts w:hint="eastAsia" w:ascii="仿宋" w:hAnsi="仿宋" w:eastAsia="仿宋"/>
                <w:color w:val="auto"/>
                <w:szCs w:val="21"/>
              </w:rPr>
              <w:t>1</w:t>
            </w:r>
          </w:p>
        </w:tc>
        <w:tc>
          <w:tcPr>
            <w:tcW w:w="980" w:type="dxa"/>
            <w:vAlign w:val="center"/>
          </w:tcPr>
          <w:p>
            <w:pPr>
              <w:rPr>
                <w:rFonts w:ascii="仿宋" w:hAnsi="仿宋" w:eastAsia="仿宋"/>
                <w:color w:val="auto"/>
                <w:szCs w:val="21"/>
              </w:rPr>
            </w:pPr>
            <w:r>
              <w:rPr>
                <w:rFonts w:hint="eastAsia" w:ascii="仿宋" w:hAnsi="仿宋" w:eastAsia="仿宋"/>
                <w:color w:val="auto"/>
                <w:szCs w:val="21"/>
              </w:rPr>
              <w:t>法医毒物鉴定</w:t>
            </w:r>
          </w:p>
        </w:tc>
        <w:tc>
          <w:tcPr>
            <w:tcW w:w="3425" w:type="dxa"/>
            <w:vAlign w:val="center"/>
          </w:tcPr>
          <w:p>
            <w:pPr>
              <w:rPr>
                <w:rFonts w:ascii="仿宋" w:hAnsi="仿宋" w:eastAsia="仿宋"/>
                <w:color w:val="auto"/>
                <w:szCs w:val="21"/>
              </w:rPr>
            </w:pPr>
            <w:r>
              <w:rPr>
                <w:rFonts w:hint="eastAsia" w:ascii="仿宋" w:hAnsi="仿宋" w:eastAsia="仿宋"/>
                <w:color w:val="auto"/>
                <w:szCs w:val="21"/>
              </w:rPr>
              <w:t>0502挥发性毒物鉴定（仅醇类鉴定）</w:t>
            </w:r>
          </w:p>
        </w:tc>
        <w:tc>
          <w:tcPr>
            <w:tcW w:w="2504" w:type="dxa"/>
            <w:vAlign w:val="center"/>
          </w:tcPr>
          <w:p>
            <w:pPr>
              <w:pStyle w:val="9"/>
              <w:rPr>
                <w:rFonts w:ascii="仿宋" w:eastAsia="仿宋"/>
                <w:color w:val="auto"/>
                <w:sz w:val="21"/>
                <w:szCs w:val="21"/>
              </w:rPr>
            </w:pPr>
            <w:r>
              <w:rPr>
                <w:rFonts w:hint="eastAsia" w:ascii="仿宋" w:hAnsi="仿宋" w:eastAsia="仿宋"/>
                <w:color w:val="auto"/>
                <w:sz w:val="21"/>
                <w:szCs w:val="21"/>
              </w:rPr>
              <w:t>鉴定人员要求</w:t>
            </w:r>
            <w:r>
              <w:rPr>
                <w:rFonts w:hint="eastAsia" w:ascii="仿宋" w:eastAsia="仿宋"/>
                <w:color w:val="auto"/>
                <w:sz w:val="21"/>
                <w:szCs w:val="21"/>
              </w:rPr>
              <w:t>化学类或药学类或法医学类或医学技术类（医学检验技术或卫生检验与检疫）专业</w:t>
            </w:r>
            <w:r>
              <w:rPr>
                <w:rFonts w:hint="eastAsia" w:ascii="仿宋" w:hAnsi="仿宋" w:eastAsia="仿宋"/>
                <w:color w:val="auto"/>
                <w:sz w:val="21"/>
                <w:szCs w:val="21"/>
              </w:rPr>
              <w:t>本科及以上学历；</w:t>
            </w:r>
          </w:p>
          <w:p>
            <w:pPr>
              <w:pStyle w:val="9"/>
              <w:rPr>
                <w:rFonts w:ascii="仿宋" w:eastAsia="仿宋"/>
                <w:color w:val="auto"/>
                <w:sz w:val="21"/>
                <w:szCs w:val="21"/>
              </w:rPr>
            </w:pPr>
            <w:r>
              <w:rPr>
                <w:rFonts w:hint="eastAsia" w:ascii="仿宋" w:eastAsia="仿宋"/>
                <w:color w:val="auto"/>
                <w:sz w:val="21"/>
                <w:szCs w:val="21"/>
              </w:rPr>
              <w:t>鉴定人员需要具备从事毒物鉴定相关工作5年以上经历；</w:t>
            </w:r>
          </w:p>
          <w:p>
            <w:pPr>
              <w:pStyle w:val="9"/>
              <w:rPr>
                <w:rFonts w:ascii="仿宋" w:hAnsi="仿宋" w:eastAsia="仿宋"/>
                <w:color w:val="auto"/>
                <w:sz w:val="21"/>
                <w:szCs w:val="21"/>
              </w:rPr>
            </w:pPr>
            <w:r>
              <w:rPr>
                <w:rFonts w:hint="eastAsia" w:ascii="仿宋" w:eastAsia="仿宋"/>
                <w:color w:val="auto"/>
                <w:sz w:val="21"/>
                <w:szCs w:val="21"/>
              </w:rPr>
              <w:t>鉴定机构需要至少</w:t>
            </w:r>
            <w:r>
              <w:rPr>
                <w:rFonts w:ascii="仿宋" w:eastAsia="仿宋"/>
                <w:color w:val="auto"/>
                <w:sz w:val="21"/>
                <w:szCs w:val="21"/>
              </w:rPr>
              <w:t>1</w:t>
            </w:r>
            <w:r>
              <w:rPr>
                <w:rFonts w:hint="eastAsia" w:ascii="仿宋" w:eastAsia="仿宋"/>
                <w:color w:val="auto"/>
                <w:sz w:val="21"/>
                <w:szCs w:val="21"/>
              </w:rPr>
              <w:t>人（专职鉴定人）有法医类中级职称。</w:t>
            </w:r>
          </w:p>
        </w:tc>
        <w:tc>
          <w:tcPr>
            <w:tcW w:w="7702" w:type="dxa"/>
            <w:vAlign w:val="center"/>
          </w:tcPr>
          <w:p>
            <w:pPr>
              <w:rPr>
                <w:rFonts w:ascii="仿宋" w:hAnsi="仿宋" w:eastAsia="仿宋"/>
                <w:color w:val="auto"/>
                <w:szCs w:val="21"/>
              </w:rPr>
            </w:pPr>
            <w:r>
              <w:rPr>
                <w:rFonts w:hint="eastAsia" w:ascii="仿宋" w:hAnsi="仿宋" w:eastAsia="仿宋"/>
                <w:color w:val="auto"/>
                <w:szCs w:val="21"/>
              </w:rPr>
              <w:t>具备根据相关标准进行血液、尿液以及其它生物检材中醇类挥发性毒物鉴定的能力，具备醇类挥发性毒物定性和定量分析能力。具体包括：</w:t>
            </w:r>
          </w:p>
          <w:p>
            <w:pPr>
              <w:rPr>
                <w:rFonts w:ascii="仿宋" w:hAnsi="仿宋" w:eastAsia="仿宋"/>
                <w:color w:val="auto"/>
                <w:szCs w:val="21"/>
              </w:rPr>
            </w:pPr>
            <w:r>
              <w:rPr>
                <w:rFonts w:hint="eastAsia" w:ascii="仿宋" w:hAnsi="仿宋" w:eastAsia="仿宋"/>
                <w:color w:val="auto"/>
                <w:szCs w:val="21"/>
              </w:rPr>
              <w:t>（1）熟悉醇类挥发性毒物理化性质、毒性作用和人体内代谢的基础知识；</w:t>
            </w:r>
          </w:p>
          <w:p>
            <w:pPr>
              <w:rPr>
                <w:rFonts w:ascii="仿宋" w:hAnsi="仿宋" w:eastAsia="仿宋"/>
                <w:color w:val="auto"/>
                <w:szCs w:val="21"/>
              </w:rPr>
            </w:pPr>
            <w:r>
              <w:rPr>
                <w:rFonts w:hint="eastAsia" w:ascii="仿宋" w:hAnsi="仿宋" w:eastAsia="仿宋"/>
                <w:color w:val="auto"/>
                <w:szCs w:val="21"/>
              </w:rPr>
              <w:t>（2）熟悉醇类挥发性毒物鉴定相关的国家标准、行业标准和技术规范；</w:t>
            </w:r>
          </w:p>
          <w:p>
            <w:pPr>
              <w:rPr>
                <w:rFonts w:ascii="仿宋" w:hAnsi="仿宋" w:eastAsia="仿宋"/>
                <w:color w:val="auto"/>
                <w:szCs w:val="21"/>
              </w:rPr>
            </w:pPr>
            <w:r>
              <w:rPr>
                <w:rFonts w:hint="eastAsia" w:ascii="仿宋" w:hAnsi="仿宋" w:eastAsia="仿宋"/>
                <w:color w:val="auto"/>
                <w:szCs w:val="21"/>
              </w:rPr>
              <w:t>（3）熟悉气相色谱的原理及应用，能够熟练操作气相色谱仪、处理气相色谱数据。</w:t>
            </w:r>
          </w:p>
          <w:p>
            <w:pPr>
              <w:rPr>
                <w:rFonts w:ascii="仿宋" w:hAnsi="仿宋" w:eastAsia="仿宋"/>
                <w:color w:val="auto"/>
                <w:szCs w:val="21"/>
              </w:rPr>
            </w:pPr>
            <w:r>
              <w:rPr>
                <w:rFonts w:hint="eastAsia" w:ascii="仿宋" w:hAnsi="仿宋" w:eastAsia="仿宋"/>
                <w:color w:val="auto"/>
                <w:szCs w:val="21"/>
              </w:rPr>
              <w:t>（4）掌握血液、尿液以及其它生物检材的样品前处理操作；</w:t>
            </w:r>
          </w:p>
          <w:p>
            <w:pPr>
              <w:rPr>
                <w:rFonts w:ascii="仿宋" w:hAnsi="仿宋" w:eastAsia="仿宋"/>
                <w:color w:val="auto"/>
                <w:szCs w:val="21"/>
              </w:rPr>
            </w:pPr>
            <w:r>
              <w:rPr>
                <w:rFonts w:hint="eastAsia" w:ascii="仿宋" w:hAnsi="仿宋" w:eastAsia="仿宋"/>
                <w:color w:val="auto"/>
                <w:szCs w:val="21"/>
              </w:rPr>
              <w:t>（5）掌握醇类挥发性毒物的定性、定量分析和鉴定质量控制的原理和方法；</w:t>
            </w:r>
          </w:p>
          <w:p>
            <w:pPr>
              <w:rPr>
                <w:rFonts w:ascii="仿宋" w:hAnsi="仿宋" w:eastAsia="仿宋"/>
                <w:color w:val="auto"/>
                <w:szCs w:val="21"/>
              </w:rPr>
            </w:pPr>
            <w:r>
              <w:rPr>
                <w:rFonts w:hint="eastAsia" w:ascii="仿宋" w:hAnsi="仿宋" w:eastAsia="仿宋"/>
                <w:color w:val="auto"/>
                <w:szCs w:val="21"/>
              </w:rPr>
              <w:t>具备根据案情资料、实验数据和文献资料，对醇类挥发性毒物鉴定结果进行初步解释的能力。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381" w:type="dxa"/>
            <w:vAlign w:val="center"/>
          </w:tcPr>
          <w:p>
            <w:pPr>
              <w:rPr>
                <w:rFonts w:ascii="仿宋" w:hAnsi="仿宋" w:eastAsia="仿宋"/>
                <w:color w:val="auto"/>
                <w:szCs w:val="21"/>
              </w:rPr>
            </w:pPr>
            <w:r>
              <w:rPr>
                <w:rFonts w:hint="eastAsia" w:ascii="仿宋" w:hAnsi="仿宋" w:eastAsia="仿宋"/>
                <w:color w:val="auto"/>
                <w:szCs w:val="21"/>
              </w:rPr>
              <w:t>2</w:t>
            </w:r>
          </w:p>
        </w:tc>
        <w:tc>
          <w:tcPr>
            <w:tcW w:w="980" w:type="dxa"/>
            <w:vAlign w:val="center"/>
          </w:tcPr>
          <w:p>
            <w:pPr>
              <w:rPr>
                <w:rFonts w:ascii="仿宋" w:hAnsi="仿宋" w:eastAsia="仿宋"/>
                <w:color w:val="auto"/>
                <w:szCs w:val="21"/>
              </w:rPr>
            </w:pPr>
            <w:r>
              <w:rPr>
                <w:rFonts w:hint="eastAsia" w:ascii="仿宋" w:hAnsi="仿宋" w:eastAsia="仿宋"/>
                <w:color w:val="auto"/>
                <w:szCs w:val="21"/>
              </w:rPr>
              <w:t>法医毒物鉴定</w:t>
            </w:r>
          </w:p>
        </w:tc>
        <w:tc>
          <w:tcPr>
            <w:tcW w:w="3425" w:type="dxa"/>
            <w:vAlign w:val="center"/>
          </w:tcPr>
          <w:p>
            <w:pPr>
              <w:rPr>
                <w:rFonts w:ascii="仿宋" w:hAnsi="仿宋" w:eastAsia="仿宋"/>
                <w:color w:val="auto"/>
                <w:szCs w:val="21"/>
              </w:rPr>
            </w:pPr>
            <w:r>
              <w:rPr>
                <w:rFonts w:hint="eastAsia" w:ascii="仿宋" w:hAnsi="仿宋" w:eastAsia="仿宋"/>
                <w:color w:val="auto"/>
                <w:szCs w:val="21"/>
              </w:rPr>
              <w:t>0501气体毒物鉴定</w:t>
            </w:r>
          </w:p>
          <w:p>
            <w:pPr>
              <w:rPr>
                <w:rFonts w:ascii="仿宋" w:hAnsi="仿宋" w:eastAsia="仿宋"/>
                <w:color w:val="auto"/>
                <w:szCs w:val="21"/>
              </w:rPr>
            </w:pPr>
            <w:r>
              <w:rPr>
                <w:rFonts w:hint="eastAsia" w:ascii="仿宋" w:hAnsi="仿宋" w:eastAsia="仿宋"/>
                <w:color w:val="auto"/>
                <w:szCs w:val="21"/>
              </w:rPr>
              <w:t>0502挥发性毒物鉴定（除醇类鉴定外）</w:t>
            </w:r>
          </w:p>
          <w:p>
            <w:pPr>
              <w:rPr>
                <w:rFonts w:ascii="仿宋" w:hAnsi="仿宋" w:eastAsia="仿宋"/>
                <w:color w:val="auto"/>
                <w:szCs w:val="21"/>
              </w:rPr>
            </w:pPr>
            <w:r>
              <w:rPr>
                <w:rFonts w:hint="eastAsia" w:ascii="仿宋" w:hAnsi="仿宋" w:eastAsia="仿宋"/>
                <w:color w:val="auto"/>
                <w:szCs w:val="21"/>
              </w:rPr>
              <w:t>0503合成药毒物鉴定</w:t>
            </w:r>
          </w:p>
          <w:p>
            <w:pPr>
              <w:rPr>
                <w:rFonts w:ascii="仿宋" w:hAnsi="仿宋" w:eastAsia="仿宋"/>
                <w:color w:val="auto"/>
                <w:szCs w:val="21"/>
              </w:rPr>
            </w:pPr>
            <w:r>
              <w:rPr>
                <w:rFonts w:hint="eastAsia" w:ascii="仿宋" w:hAnsi="仿宋" w:eastAsia="仿宋"/>
                <w:color w:val="auto"/>
                <w:szCs w:val="21"/>
              </w:rPr>
              <w:t>0504天然药毒物鉴定</w:t>
            </w:r>
          </w:p>
          <w:p>
            <w:pPr>
              <w:rPr>
                <w:rFonts w:ascii="仿宋" w:hAnsi="仿宋" w:eastAsia="仿宋"/>
                <w:color w:val="auto"/>
                <w:szCs w:val="21"/>
              </w:rPr>
            </w:pPr>
            <w:r>
              <w:rPr>
                <w:rFonts w:hint="eastAsia" w:ascii="仿宋" w:hAnsi="仿宋" w:eastAsia="仿宋"/>
                <w:color w:val="auto"/>
                <w:szCs w:val="21"/>
              </w:rPr>
              <w:t>0505毒品鉴定</w:t>
            </w:r>
          </w:p>
          <w:p>
            <w:pPr>
              <w:rPr>
                <w:rFonts w:ascii="仿宋" w:hAnsi="仿宋" w:eastAsia="仿宋"/>
                <w:color w:val="auto"/>
                <w:szCs w:val="21"/>
              </w:rPr>
            </w:pPr>
            <w:r>
              <w:rPr>
                <w:rFonts w:hint="eastAsia" w:ascii="仿宋" w:hAnsi="仿宋" w:eastAsia="仿宋"/>
                <w:color w:val="auto"/>
                <w:szCs w:val="21"/>
              </w:rPr>
              <w:t>0506易制毒化学品鉴定</w:t>
            </w:r>
          </w:p>
          <w:p>
            <w:pPr>
              <w:rPr>
                <w:rFonts w:ascii="仿宋" w:hAnsi="仿宋" w:eastAsia="仿宋"/>
                <w:color w:val="auto"/>
                <w:szCs w:val="21"/>
              </w:rPr>
            </w:pPr>
            <w:r>
              <w:rPr>
                <w:rFonts w:hint="eastAsia" w:ascii="仿宋" w:hAnsi="仿宋" w:eastAsia="仿宋"/>
                <w:color w:val="auto"/>
                <w:szCs w:val="21"/>
              </w:rPr>
              <w:t>0507杀虫剂鉴定</w:t>
            </w:r>
          </w:p>
          <w:p>
            <w:pPr>
              <w:rPr>
                <w:rFonts w:ascii="仿宋" w:hAnsi="仿宋" w:eastAsia="仿宋"/>
                <w:color w:val="auto"/>
                <w:szCs w:val="21"/>
              </w:rPr>
            </w:pPr>
            <w:r>
              <w:rPr>
                <w:rFonts w:hint="eastAsia" w:ascii="仿宋" w:hAnsi="仿宋" w:eastAsia="仿宋"/>
                <w:color w:val="auto"/>
                <w:szCs w:val="21"/>
              </w:rPr>
              <w:t>0508除草剂鉴定</w:t>
            </w:r>
          </w:p>
          <w:p>
            <w:pPr>
              <w:rPr>
                <w:rFonts w:ascii="仿宋" w:hAnsi="仿宋" w:eastAsia="仿宋"/>
                <w:color w:val="auto"/>
                <w:szCs w:val="21"/>
              </w:rPr>
            </w:pPr>
            <w:r>
              <w:rPr>
                <w:rFonts w:hint="eastAsia" w:ascii="仿宋" w:hAnsi="仿宋" w:eastAsia="仿宋"/>
                <w:color w:val="auto"/>
                <w:szCs w:val="21"/>
              </w:rPr>
              <w:t>0509杀鼠剂鉴定</w:t>
            </w:r>
          </w:p>
          <w:p>
            <w:pPr>
              <w:rPr>
                <w:rFonts w:ascii="仿宋" w:hAnsi="仿宋" w:eastAsia="仿宋"/>
                <w:color w:val="auto"/>
                <w:szCs w:val="21"/>
              </w:rPr>
            </w:pPr>
            <w:r>
              <w:rPr>
                <w:rFonts w:hint="eastAsia" w:ascii="仿宋" w:hAnsi="仿宋" w:eastAsia="仿宋"/>
                <w:color w:val="auto"/>
                <w:szCs w:val="21"/>
              </w:rPr>
              <w:t>0510金属类毒物鉴定</w:t>
            </w:r>
          </w:p>
          <w:p>
            <w:pPr>
              <w:rPr>
                <w:rFonts w:ascii="仿宋" w:hAnsi="仿宋" w:eastAsia="仿宋"/>
                <w:color w:val="auto"/>
                <w:szCs w:val="21"/>
              </w:rPr>
            </w:pPr>
            <w:r>
              <w:rPr>
                <w:rFonts w:hint="eastAsia" w:ascii="仿宋" w:hAnsi="仿宋" w:eastAsia="仿宋"/>
                <w:color w:val="auto"/>
                <w:szCs w:val="21"/>
              </w:rPr>
              <w:t>0511水溶性无机毒物类鉴定</w:t>
            </w:r>
          </w:p>
          <w:p>
            <w:pPr>
              <w:rPr>
                <w:rFonts w:ascii="仿宋" w:hAnsi="仿宋" w:eastAsia="仿宋"/>
                <w:color w:val="auto"/>
                <w:szCs w:val="21"/>
              </w:rPr>
            </w:pPr>
            <w:r>
              <w:rPr>
                <w:rFonts w:hint="eastAsia" w:ascii="仿宋" w:hAnsi="仿宋" w:eastAsia="仿宋"/>
                <w:color w:val="auto"/>
                <w:szCs w:val="21"/>
              </w:rPr>
              <w:t>0512与毒物相关的其他法医毒物鉴定</w:t>
            </w:r>
          </w:p>
        </w:tc>
        <w:tc>
          <w:tcPr>
            <w:tcW w:w="2504" w:type="dxa"/>
            <w:vAlign w:val="center"/>
          </w:tcPr>
          <w:p>
            <w:pPr>
              <w:pStyle w:val="9"/>
              <w:rPr>
                <w:rFonts w:ascii="仿宋" w:eastAsia="仿宋"/>
                <w:color w:val="auto"/>
                <w:sz w:val="21"/>
                <w:szCs w:val="21"/>
              </w:rPr>
            </w:pPr>
            <w:r>
              <w:rPr>
                <w:rFonts w:hint="eastAsia" w:ascii="仿宋" w:hAnsi="仿宋" w:eastAsia="仿宋"/>
                <w:color w:val="auto"/>
                <w:sz w:val="21"/>
                <w:szCs w:val="21"/>
              </w:rPr>
              <w:t>鉴定人员要求</w:t>
            </w:r>
            <w:r>
              <w:rPr>
                <w:rFonts w:hint="eastAsia" w:ascii="仿宋" w:eastAsia="仿宋"/>
                <w:color w:val="auto"/>
                <w:sz w:val="21"/>
                <w:szCs w:val="21"/>
              </w:rPr>
              <w:t>化学类或药学类或法医学类或医学技术类（医学检验技术或卫生检验与检疫）专业</w:t>
            </w:r>
            <w:r>
              <w:rPr>
                <w:rFonts w:hint="eastAsia" w:ascii="仿宋" w:hAnsi="仿宋" w:eastAsia="仿宋"/>
                <w:color w:val="auto"/>
                <w:sz w:val="21"/>
                <w:szCs w:val="21"/>
              </w:rPr>
              <w:t>本科及以上学历；</w:t>
            </w:r>
          </w:p>
          <w:p>
            <w:pPr>
              <w:pStyle w:val="9"/>
              <w:rPr>
                <w:rFonts w:ascii="仿宋" w:eastAsia="仿宋"/>
                <w:color w:val="auto"/>
                <w:sz w:val="21"/>
                <w:szCs w:val="21"/>
              </w:rPr>
            </w:pPr>
            <w:r>
              <w:rPr>
                <w:rFonts w:hint="eastAsia" w:ascii="仿宋" w:eastAsia="仿宋"/>
                <w:color w:val="auto"/>
                <w:sz w:val="21"/>
                <w:szCs w:val="21"/>
              </w:rPr>
              <w:t>鉴定人员需要具备从事毒物鉴定相关工作5年以上经历；</w:t>
            </w:r>
          </w:p>
          <w:p>
            <w:pPr>
              <w:pStyle w:val="9"/>
              <w:jc w:val="both"/>
              <w:rPr>
                <w:rFonts w:ascii="仿宋" w:hAnsi="仿宋" w:eastAsia="仿宋"/>
                <w:color w:val="auto"/>
                <w:szCs w:val="21"/>
              </w:rPr>
            </w:pPr>
            <w:r>
              <w:rPr>
                <w:rFonts w:hint="eastAsia" w:ascii="仿宋" w:eastAsia="仿宋"/>
                <w:color w:val="auto"/>
                <w:sz w:val="21"/>
                <w:szCs w:val="21"/>
              </w:rPr>
              <w:t>鉴定机构需要至少</w:t>
            </w:r>
            <w:r>
              <w:rPr>
                <w:rFonts w:ascii="仿宋" w:eastAsia="仿宋"/>
                <w:color w:val="auto"/>
                <w:sz w:val="21"/>
                <w:szCs w:val="21"/>
              </w:rPr>
              <w:t>1</w:t>
            </w:r>
            <w:r>
              <w:rPr>
                <w:rFonts w:hint="eastAsia" w:ascii="仿宋" w:eastAsia="仿宋"/>
                <w:color w:val="auto"/>
                <w:sz w:val="21"/>
                <w:szCs w:val="21"/>
              </w:rPr>
              <w:t>人（专职鉴定人）有法医类高级职称。</w:t>
            </w:r>
          </w:p>
        </w:tc>
        <w:tc>
          <w:tcPr>
            <w:tcW w:w="7702" w:type="dxa"/>
            <w:vAlign w:val="center"/>
          </w:tcPr>
          <w:p>
            <w:pPr>
              <w:rPr>
                <w:rFonts w:ascii="仿宋" w:hAnsi="仿宋" w:eastAsia="仿宋"/>
                <w:color w:val="auto"/>
                <w:szCs w:val="21"/>
              </w:rPr>
            </w:pPr>
            <w:r>
              <w:rPr>
                <w:rFonts w:hint="eastAsia" w:ascii="仿宋" w:hAnsi="仿宋" w:eastAsia="仿宋"/>
                <w:color w:val="auto"/>
                <w:szCs w:val="21"/>
              </w:rPr>
              <w:t>具备根据相关标准进行血液、尿液以及其它生物检材和非生物检材中毒物鉴定的能力，具备毒物定性和定量分析能力。具体包括：</w:t>
            </w:r>
          </w:p>
          <w:p>
            <w:pPr>
              <w:rPr>
                <w:rFonts w:ascii="仿宋" w:hAnsi="仿宋" w:eastAsia="仿宋"/>
                <w:color w:val="auto"/>
                <w:szCs w:val="21"/>
              </w:rPr>
            </w:pPr>
            <w:r>
              <w:rPr>
                <w:rFonts w:hint="eastAsia" w:ascii="仿宋" w:hAnsi="仿宋" w:eastAsia="仿宋"/>
                <w:color w:val="auto"/>
                <w:szCs w:val="21"/>
              </w:rPr>
              <w:t>（1）熟悉相应毒物理化性质、毒性作用和法医毒理学的基础知识；</w:t>
            </w:r>
          </w:p>
          <w:p>
            <w:pPr>
              <w:rPr>
                <w:rFonts w:ascii="仿宋" w:hAnsi="仿宋" w:eastAsia="仿宋"/>
                <w:color w:val="auto"/>
                <w:szCs w:val="21"/>
              </w:rPr>
            </w:pPr>
            <w:r>
              <w:rPr>
                <w:rFonts w:hint="eastAsia" w:ascii="仿宋" w:hAnsi="仿宋" w:eastAsia="仿宋"/>
                <w:color w:val="auto"/>
                <w:szCs w:val="21"/>
              </w:rPr>
              <w:t>（2）熟悉毒物鉴定相关的国家标准、行业标准、技术规范，并具备选择合适方法进行毒物鉴定的能力；</w:t>
            </w:r>
          </w:p>
          <w:p>
            <w:pPr>
              <w:rPr>
                <w:rFonts w:ascii="仿宋" w:hAnsi="仿宋" w:eastAsia="仿宋"/>
                <w:color w:val="auto"/>
                <w:szCs w:val="21"/>
              </w:rPr>
            </w:pPr>
            <w:r>
              <w:rPr>
                <w:rFonts w:hint="eastAsia" w:ascii="仿宋" w:hAnsi="仿宋" w:eastAsia="仿宋"/>
                <w:color w:val="auto"/>
                <w:szCs w:val="21"/>
              </w:rPr>
              <w:t>（3）熟悉气相色谱仪、气相色谱-质谱仪、液相色谱-质谱仪等现代分析仪器的基本原理和应用，能够熟练操作相关仪器软件、处理分析数据。</w:t>
            </w:r>
          </w:p>
          <w:p>
            <w:pPr>
              <w:rPr>
                <w:rFonts w:ascii="仿宋" w:hAnsi="仿宋" w:eastAsia="仿宋"/>
                <w:color w:val="auto"/>
                <w:szCs w:val="21"/>
              </w:rPr>
            </w:pPr>
            <w:r>
              <w:rPr>
                <w:rFonts w:hint="eastAsia" w:ascii="仿宋" w:hAnsi="仿宋" w:eastAsia="仿宋"/>
                <w:color w:val="auto"/>
                <w:szCs w:val="21"/>
              </w:rPr>
              <w:t>（4）掌握血液、尿液以及其他生物检材和非生物检材的样品前处理操作；</w:t>
            </w:r>
          </w:p>
          <w:p>
            <w:pPr>
              <w:rPr>
                <w:rFonts w:ascii="仿宋" w:hAnsi="仿宋" w:eastAsia="仿宋"/>
                <w:color w:val="auto"/>
                <w:szCs w:val="21"/>
              </w:rPr>
            </w:pPr>
            <w:r>
              <w:rPr>
                <w:rFonts w:hint="eastAsia" w:ascii="仿宋" w:hAnsi="仿宋" w:eastAsia="仿宋"/>
                <w:color w:val="auto"/>
                <w:szCs w:val="21"/>
              </w:rPr>
              <w:t>（5）掌握毒物的定性、定量分析和鉴定质量控制的原理和方法；</w:t>
            </w:r>
          </w:p>
          <w:p>
            <w:pPr>
              <w:rPr>
                <w:rFonts w:ascii="仿宋" w:hAnsi="仿宋" w:eastAsia="仿宋"/>
                <w:color w:val="auto"/>
                <w:szCs w:val="21"/>
              </w:rPr>
            </w:pPr>
            <w:r>
              <w:rPr>
                <w:rFonts w:hint="eastAsia" w:ascii="仿宋" w:hAnsi="仿宋" w:eastAsia="仿宋"/>
                <w:color w:val="auto"/>
                <w:szCs w:val="21"/>
              </w:rPr>
              <w:t>（6）能够根据案情资料、实验数据和文献资料，对毒物鉴定结果进行解释。</w:t>
            </w:r>
          </w:p>
        </w:tc>
      </w:tr>
    </w:tbl>
    <w:p>
      <w:pPr>
        <w:rPr>
          <w:color w:val="auto"/>
        </w:rPr>
      </w:pPr>
    </w:p>
    <w:p>
      <w:pPr>
        <w:jc w:val="center"/>
        <w:rPr>
          <w:rFonts w:ascii="仿宋" w:hAnsi="仿宋" w:eastAsia="仿宋"/>
          <w:color w:val="auto"/>
          <w:sz w:val="32"/>
          <w:szCs w:val="32"/>
        </w:rPr>
      </w:pPr>
    </w:p>
    <w:p>
      <w:pPr>
        <w:jc w:val="center"/>
        <w:rPr>
          <w:rFonts w:ascii="仿宋" w:hAnsi="仿宋" w:eastAsia="仿宋"/>
          <w:color w:val="auto"/>
          <w:sz w:val="32"/>
          <w:szCs w:val="32"/>
        </w:rPr>
      </w:pPr>
    </w:p>
    <w:p>
      <w:pPr>
        <w:jc w:val="center"/>
        <w:rPr>
          <w:rFonts w:ascii="仿宋" w:hAnsi="仿宋" w:eastAsia="仿宋"/>
          <w:color w:val="auto"/>
          <w:sz w:val="32"/>
          <w:szCs w:val="32"/>
        </w:rPr>
      </w:pPr>
    </w:p>
    <w:p>
      <w:pPr>
        <w:jc w:val="center"/>
        <w:rPr>
          <w:rFonts w:ascii="仿宋" w:hAnsi="仿宋" w:eastAsia="仿宋"/>
          <w:color w:val="auto"/>
          <w:sz w:val="32"/>
          <w:szCs w:val="32"/>
        </w:rPr>
      </w:pPr>
    </w:p>
    <w:p>
      <w:pPr>
        <w:jc w:val="center"/>
        <w:rPr>
          <w:rFonts w:ascii="仿宋" w:hAnsi="仿宋" w:eastAsia="仿宋"/>
          <w:color w:val="auto"/>
          <w:sz w:val="32"/>
          <w:szCs w:val="32"/>
        </w:rPr>
      </w:pPr>
    </w:p>
    <w:p>
      <w:pPr>
        <w:jc w:val="center"/>
        <w:rPr>
          <w:rFonts w:ascii="仿宋" w:hAnsi="仿宋" w:eastAsia="仿宋"/>
          <w:color w:val="auto"/>
          <w:sz w:val="32"/>
          <w:szCs w:val="32"/>
        </w:rPr>
      </w:pPr>
    </w:p>
    <w:p>
      <w:pPr>
        <w:jc w:val="center"/>
        <w:rPr>
          <w:rFonts w:ascii="仿宋" w:hAnsi="仿宋" w:eastAsia="仿宋"/>
          <w:color w:val="auto"/>
          <w:sz w:val="32"/>
          <w:szCs w:val="32"/>
        </w:rPr>
      </w:pPr>
    </w:p>
    <w:p>
      <w:pPr>
        <w:jc w:val="center"/>
        <w:rPr>
          <w:rFonts w:ascii="仿宋" w:hAnsi="仿宋" w:eastAsia="仿宋"/>
          <w:color w:val="auto"/>
          <w:sz w:val="32"/>
          <w:szCs w:val="32"/>
        </w:rPr>
      </w:pPr>
    </w:p>
    <w:p>
      <w:pPr>
        <w:jc w:val="center"/>
        <w:rPr>
          <w:rFonts w:ascii="仿宋" w:hAnsi="仿宋" w:eastAsia="仿宋" w:cs="方正小标宋简体"/>
          <w:b/>
          <w:bCs/>
          <w:color w:val="auto"/>
          <w:sz w:val="32"/>
          <w:szCs w:val="32"/>
        </w:rPr>
      </w:pPr>
      <w:r>
        <w:rPr>
          <w:rFonts w:hint="eastAsia" w:ascii="仿宋" w:hAnsi="仿宋" w:eastAsia="仿宋" w:cs="方正小标宋简体"/>
          <w:b/>
          <w:bCs/>
          <w:color w:val="auto"/>
          <w:sz w:val="32"/>
          <w:szCs w:val="32"/>
        </w:rPr>
        <w:t>（二）法医毒物鉴定实验室和仪器设备配置要求</w:t>
      </w:r>
    </w:p>
    <w:tbl>
      <w:tblPr>
        <w:tblStyle w:val="11"/>
        <w:tblW w:w="13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835"/>
        <w:gridCol w:w="2835"/>
        <w:gridCol w:w="1134"/>
        <w:gridCol w:w="2410"/>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blHeader/>
          <w:jc w:val="center"/>
        </w:trPr>
        <w:tc>
          <w:tcPr>
            <w:tcW w:w="704" w:type="dxa"/>
            <w:vAlign w:val="center"/>
          </w:tcPr>
          <w:p>
            <w:pPr>
              <w:jc w:val="center"/>
              <w:rPr>
                <w:rFonts w:ascii="仿宋" w:hAnsi="仿宋" w:eastAsia="仿宋"/>
                <w:b/>
                <w:bCs/>
                <w:color w:val="auto"/>
                <w:sz w:val="24"/>
              </w:rPr>
            </w:pPr>
            <w:r>
              <w:rPr>
                <w:rFonts w:ascii="仿宋" w:hAnsi="仿宋" w:eastAsia="仿宋"/>
                <w:b/>
                <w:bCs/>
                <w:color w:val="auto"/>
                <w:sz w:val="24"/>
              </w:rPr>
              <w:t>序号</w:t>
            </w:r>
          </w:p>
        </w:tc>
        <w:tc>
          <w:tcPr>
            <w:tcW w:w="2835" w:type="dxa"/>
            <w:vAlign w:val="center"/>
          </w:tcPr>
          <w:p>
            <w:pPr>
              <w:jc w:val="center"/>
              <w:rPr>
                <w:rFonts w:ascii="仿宋" w:hAnsi="仿宋" w:eastAsia="仿宋"/>
                <w:b/>
                <w:bCs/>
                <w:color w:val="auto"/>
                <w:sz w:val="24"/>
              </w:rPr>
            </w:pPr>
            <w:r>
              <w:rPr>
                <w:rFonts w:ascii="仿宋" w:hAnsi="仿宋" w:eastAsia="仿宋"/>
                <w:b/>
                <w:bCs/>
                <w:color w:val="auto"/>
                <w:sz w:val="24"/>
              </w:rPr>
              <w:t>事项</w:t>
            </w:r>
          </w:p>
        </w:tc>
        <w:tc>
          <w:tcPr>
            <w:tcW w:w="2835" w:type="dxa"/>
            <w:vAlign w:val="center"/>
          </w:tcPr>
          <w:p>
            <w:pPr>
              <w:jc w:val="center"/>
              <w:rPr>
                <w:rFonts w:ascii="仿宋" w:hAnsi="仿宋" w:eastAsia="仿宋"/>
                <w:b/>
                <w:bCs/>
                <w:color w:val="auto"/>
                <w:sz w:val="24"/>
              </w:rPr>
            </w:pPr>
            <w:r>
              <w:rPr>
                <w:rFonts w:ascii="仿宋" w:hAnsi="仿宋" w:eastAsia="仿宋"/>
                <w:b/>
                <w:bCs/>
                <w:color w:val="auto"/>
                <w:sz w:val="24"/>
              </w:rPr>
              <w:t>配置</w:t>
            </w:r>
          </w:p>
        </w:tc>
        <w:tc>
          <w:tcPr>
            <w:tcW w:w="1134" w:type="dxa"/>
            <w:vAlign w:val="center"/>
          </w:tcPr>
          <w:p>
            <w:pPr>
              <w:jc w:val="center"/>
              <w:rPr>
                <w:rFonts w:ascii="仿宋" w:hAnsi="仿宋" w:eastAsia="仿宋"/>
                <w:b/>
                <w:bCs/>
                <w:color w:val="auto"/>
                <w:sz w:val="24"/>
              </w:rPr>
            </w:pPr>
            <w:r>
              <w:rPr>
                <w:rFonts w:ascii="仿宋" w:hAnsi="仿宋" w:eastAsia="仿宋"/>
                <w:b/>
                <w:bCs/>
                <w:color w:val="auto"/>
                <w:sz w:val="24"/>
              </w:rPr>
              <w:t>单位</w:t>
            </w:r>
          </w:p>
        </w:tc>
        <w:tc>
          <w:tcPr>
            <w:tcW w:w="2410" w:type="dxa"/>
            <w:vAlign w:val="center"/>
          </w:tcPr>
          <w:p>
            <w:pPr>
              <w:jc w:val="center"/>
              <w:rPr>
                <w:rFonts w:ascii="仿宋" w:hAnsi="仿宋" w:eastAsia="仿宋"/>
                <w:b/>
                <w:bCs/>
                <w:color w:val="auto"/>
                <w:sz w:val="24"/>
              </w:rPr>
            </w:pPr>
            <w:r>
              <w:rPr>
                <w:rFonts w:ascii="仿宋" w:hAnsi="仿宋" w:eastAsia="仿宋"/>
                <w:b/>
                <w:bCs/>
                <w:color w:val="auto"/>
                <w:sz w:val="24"/>
              </w:rPr>
              <w:t>配置要求</w:t>
            </w:r>
          </w:p>
        </w:tc>
        <w:tc>
          <w:tcPr>
            <w:tcW w:w="3118" w:type="dxa"/>
            <w:vAlign w:val="center"/>
          </w:tcPr>
          <w:p>
            <w:pPr>
              <w:jc w:val="center"/>
              <w:rPr>
                <w:rFonts w:ascii="仿宋" w:hAnsi="仿宋" w:eastAsia="仿宋"/>
                <w:b/>
                <w:bCs/>
                <w:color w:val="auto"/>
                <w:sz w:val="24"/>
              </w:rPr>
            </w:pPr>
            <w:r>
              <w:rPr>
                <w:rFonts w:ascii="仿宋" w:hAnsi="仿宋" w:eastAsia="仿宋"/>
                <w:b/>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704" w:type="dxa"/>
            <w:vMerge w:val="restart"/>
            <w:vAlign w:val="center"/>
          </w:tcPr>
          <w:p>
            <w:pPr>
              <w:jc w:val="center"/>
              <w:rPr>
                <w:rFonts w:ascii="仿宋" w:hAnsi="仿宋" w:eastAsia="仿宋"/>
                <w:color w:val="auto"/>
                <w:szCs w:val="21"/>
              </w:rPr>
            </w:pPr>
            <w:r>
              <w:rPr>
                <w:rFonts w:ascii="仿宋" w:hAnsi="仿宋" w:eastAsia="仿宋"/>
                <w:color w:val="auto"/>
                <w:szCs w:val="21"/>
              </w:rPr>
              <w:t>1</w:t>
            </w:r>
          </w:p>
        </w:tc>
        <w:tc>
          <w:tcPr>
            <w:tcW w:w="2835" w:type="dxa"/>
            <w:vMerge w:val="restart"/>
            <w:vAlign w:val="center"/>
          </w:tcPr>
          <w:p>
            <w:pPr>
              <w:jc w:val="left"/>
              <w:rPr>
                <w:rFonts w:ascii="仿宋" w:hAnsi="仿宋" w:eastAsia="仿宋"/>
                <w:color w:val="auto"/>
                <w:szCs w:val="21"/>
              </w:rPr>
            </w:pPr>
            <w:r>
              <w:rPr>
                <w:rFonts w:ascii="仿宋" w:hAnsi="仿宋" w:eastAsia="仿宋"/>
                <w:color w:val="auto"/>
                <w:szCs w:val="21"/>
              </w:rPr>
              <w:t>功能实验室</w:t>
            </w:r>
          </w:p>
        </w:tc>
        <w:tc>
          <w:tcPr>
            <w:tcW w:w="2835" w:type="dxa"/>
            <w:vAlign w:val="center"/>
          </w:tcPr>
          <w:p>
            <w:pPr>
              <w:jc w:val="left"/>
              <w:rPr>
                <w:rFonts w:ascii="仿宋" w:hAnsi="仿宋" w:eastAsia="仿宋"/>
                <w:color w:val="auto"/>
                <w:szCs w:val="21"/>
              </w:rPr>
            </w:pPr>
            <w:r>
              <w:rPr>
                <w:rFonts w:hint="eastAsia" w:ascii="仿宋" w:hAnsi="仿宋" w:eastAsia="仿宋"/>
                <w:color w:val="auto"/>
                <w:szCs w:val="21"/>
              </w:rPr>
              <w:t>样品预处理室</w:t>
            </w:r>
          </w:p>
        </w:tc>
        <w:tc>
          <w:tcPr>
            <w:tcW w:w="1134" w:type="dxa"/>
            <w:vAlign w:val="center"/>
          </w:tcPr>
          <w:p>
            <w:pPr>
              <w:jc w:val="center"/>
              <w:rPr>
                <w:rFonts w:ascii="仿宋" w:hAnsi="仿宋" w:eastAsia="仿宋"/>
                <w:color w:val="auto"/>
                <w:szCs w:val="21"/>
              </w:rPr>
            </w:pPr>
            <w:r>
              <w:rPr>
                <w:rFonts w:hint="eastAsia" w:ascii="仿宋" w:hAnsi="仿宋" w:eastAsia="仿宋"/>
                <w:color w:val="auto"/>
                <w:szCs w:val="21"/>
              </w:rPr>
              <w:t>间</w:t>
            </w:r>
          </w:p>
        </w:tc>
        <w:tc>
          <w:tcPr>
            <w:tcW w:w="2410" w:type="dxa"/>
          </w:tcPr>
          <w:p>
            <w:pPr>
              <w:jc w:val="center"/>
              <w:rPr>
                <w:rFonts w:ascii="仿宋" w:hAnsi="仿宋" w:eastAsia="仿宋"/>
                <w:color w:val="auto"/>
                <w:szCs w:val="21"/>
              </w:rPr>
            </w:pPr>
            <w:r>
              <w:rPr>
                <w:rFonts w:hint="eastAsia" w:ascii="仿宋" w:hAnsi="仿宋" w:eastAsia="仿宋"/>
                <w:color w:val="auto"/>
                <w:szCs w:val="21"/>
              </w:rPr>
              <w:t>必备</w:t>
            </w:r>
          </w:p>
        </w:tc>
        <w:tc>
          <w:tcPr>
            <w:tcW w:w="3118" w:type="dxa"/>
            <w:vAlign w:val="center"/>
          </w:tcPr>
          <w:p>
            <w:pPr>
              <w:jc w:val="center"/>
              <w:rPr>
                <w:rFonts w:ascii="仿宋" w:hAnsi="仿宋" w:eastAsia="仿宋"/>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04" w:type="dxa"/>
            <w:vMerge w:val="continue"/>
            <w:vAlign w:val="center"/>
          </w:tcPr>
          <w:p>
            <w:pPr>
              <w:jc w:val="center"/>
              <w:rPr>
                <w:rFonts w:ascii="仿宋" w:hAnsi="仿宋" w:eastAsia="仿宋"/>
                <w:color w:val="auto"/>
                <w:szCs w:val="21"/>
              </w:rPr>
            </w:pPr>
          </w:p>
        </w:tc>
        <w:tc>
          <w:tcPr>
            <w:tcW w:w="2835" w:type="dxa"/>
            <w:vMerge w:val="continue"/>
            <w:vAlign w:val="center"/>
          </w:tcPr>
          <w:p>
            <w:pPr>
              <w:jc w:val="left"/>
              <w:rPr>
                <w:rFonts w:ascii="仿宋" w:hAnsi="仿宋" w:eastAsia="仿宋"/>
                <w:color w:val="auto"/>
                <w:szCs w:val="21"/>
              </w:rPr>
            </w:pPr>
          </w:p>
        </w:tc>
        <w:tc>
          <w:tcPr>
            <w:tcW w:w="2835" w:type="dxa"/>
            <w:vAlign w:val="center"/>
          </w:tcPr>
          <w:p>
            <w:pPr>
              <w:jc w:val="left"/>
              <w:rPr>
                <w:rFonts w:ascii="仿宋" w:hAnsi="仿宋" w:eastAsia="仿宋"/>
                <w:color w:val="auto"/>
                <w:szCs w:val="21"/>
              </w:rPr>
            </w:pPr>
            <w:r>
              <w:rPr>
                <w:rFonts w:hint="eastAsia" w:ascii="仿宋" w:hAnsi="仿宋" w:eastAsia="仿宋"/>
                <w:color w:val="auto"/>
                <w:szCs w:val="21"/>
              </w:rPr>
              <w:t>样品储存室（柜）</w:t>
            </w:r>
          </w:p>
        </w:tc>
        <w:tc>
          <w:tcPr>
            <w:tcW w:w="1134" w:type="dxa"/>
            <w:vAlign w:val="center"/>
          </w:tcPr>
          <w:p>
            <w:pPr>
              <w:jc w:val="center"/>
              <w:rPr>
                <w:rFonts w:ascii="仿宋" w:hAnsi="仿宋" w:eastAsia="仿宋"/>
                <w:color w:val="auto"/>
                <w:szCs w:val="21"/>
              </w:rPr>
            </w:pPr>
            <w:r>
              <w:rPr>
                <w:rFonts w:ascii="仿宋" w:hAnsi="仿宋" w:eastAsia="仿宋"/>
                <w:color w:val="auto"/>
                <w:szCs w:val="21"/>
              </w:rPr>
              <w:t>间</w:t>
            </w:r>
            <w:r>
              <w:rPr>
                <w:rFonts w:hint="eastAsia" w:ascii="仿宋" w:hAnsi="仿宋" w:eastAsia="仿宋"/>
                <w:color w:val="auto"/>
                <w:szCs w:val="21"/>
              </w:rPr>
              <w:t>（柜）</w:t>
            </w:r>
          </w:p>
        </w:tc>
        <w:tc>
          <w:tcPr>
            <w:tcW w:w="2410" w:type="dxa"/>
            <w:vAlign w:val="center"/>
          </w:tcPr>
          <w:p>
            <w:pPr>
              <w:jc w:val="center"/>
              <w:rPr>
                <w:rFonts w:ascii="仿宋" w:hAnsi="仿宋" w:eastAsia="仿宋"/>
                <w:color w:val="auto"/>
                <w:szCs w:val="21"/>
              </w:rPr>
            </w:pPr>
            <w:r>
              <w:rPr>
                <w:rFonts w:ascii="仿宋" w:hAnsi="仿宋" w:eastAsia="仿宋"/>
                <w:color w:val="auto"/>
                <w:szCs w:val="21"/>
              </w:rPr>
              <w:t>必备</w:t>
            </w:r>
          </w:p>
        </w:tc>
        <w:tc>
          <w:tcPr>
            <w:tcW w:w="3118" w:type="dxa"/>
            <w:vAlign w:val="center"/>
          </w:tcPr>
          <w:p>
            <w:pPr>
              <w:jc w:val="center"/>
              <w:rPr>
                <w:rFonts w:ascii="仿宋" w:hAnsi="仿宋" w:eastAsia="仿宋"/>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04" w:type="dxa"/>
            <w:vMerge w:val="continue"/>
            <w:vAlign w:val="center"/>
          </w:tcPr>
          <w:p>
            <w:pPr>
              <w:jc w:val="center"/>
              <w:rPr>
                <w:rFonts w:ascii="仿宋" w:hAnsi="仿宋" w:eastAsia="仿宋"/>
                <w:color w:val="auto"/>
                <w:szCs w:val="21"/>
              </w:rPr>
            </w:pPr>
          </w:p>
        </w:tc>
        <w:tc>
          <w:tcPr>
            <w:tcW w:w="2835" w:type="dxa"/>
            <w:vMerge w:val="continue"/>
            <w:vAlign w:val="center"/>
          </w:tcPr>
          <w:p>
            <w:pPr>
              <w:jc w:val="left"/>
              <w:rPr>
                <w:rFonts w:ascii="仿宋" w:hAnsi="仿宋" w:eastAsia="仿宋"/>
                <w:color w:val="auto"/>
                <w:szCs w:val="21"/>
              </w:rPr>
            </w:pPr>
          </w:p>
        </w:tc>
        <w:tc>
          <w:tcPr>
            <w:tcW w:w="2835" w:type="dxa"/>
            <w:vAlign w:val="center"/>
          </w:tcPr>
          <w:p>
            <w:pPr>
              <w:jc w:val="left"/>
              <w:rPr>
                <w:rFonts w:ascii="仿宋" w:hAnsi="仿宋" w:eastAsia="仿宋"/>
                <w:color w:val="auto"/>
                <w:szCs w:val="21"/>
              </w:rPr>
            </w:pPr>
            <w:r>
              <w:rPr>
                <w:rFonts w:hint="eastAsia" w:ascii="仿宋" w:hAnsi="仿宋" w:eastAsia="仿宋"/>
                <w:color w:val="auto"/>
                <w:szCs w:val="21"/>
              </w:rPr>
              <w:t>试剂储存柜</w:t>
            </w:r>
          </w:p>
        </w:tc>
        <w:tc>
          <w:tcPr>
            <w:tcW w:w="1134" w:type="dxa"/>
            <w:vAlign w:val="center"/>
          </w:tcPr>
          <w:p>
            <w:pPr>
              <w:jc w:val="center"/>
              <w:rPr>
                <w:rFonts w:ascii="仿宋" w:hAnsi="仿宋" w:eastAsia="仿宋"/>
                <w:color w:val="auto"/>
                <w:szCs w:val="21"/>
              </w:rPr>
            </w:pPr>
            <w:r>
              <w:rPr>
                <w:rFonts w:hint="eastAsia" w:ascii="仿宋" w:hAnsi="仿宋" w:eastAsia="仿宋"/>
                <w:color w:val="auto"/>
                <w:szCs w:val="21"/>
              </w:rPr>
              <w:t>个</w:t>
            </w:r>
          </w:p>
        </w:tc>
        <w:tc>
          <w:tcPr>
            <w:tcW w:w="2410" w:type="dxa"/>
            <w:vAlign w:val="center"/>
          </w:tcPr>
          <w:p>
            <w:pPr>
              <w:jc w:val="center"/>
              <w:rPr>
                <w:rFonts w:ascii="仿宋" w:hAnsi="仿宋" w:eastAsia="仿宋"/>
                <w:color w:val="auto"/>
                <w:szCs w:val="21"/>
              </w:rPr>
            </w:pPr>
            <w:r>
              <w:rPr>
                <w:rFonts w:ascii="仿宋" w:hAnsi="仿宋" w:eastAsia="仿宋"/>
                <w:color w:val="auto"/>
                <w:szCs w:val="21"/>
              </w:rPr>
              <w:t>必备</w:t>
            </w:r>
          </w:p>
        </w:tc>
        <w:tc>
          <w:tcPr>
            <w:tcW w:w="3118" w:type="dxa"/>
            <w:vAlign w:val="center"/>
          </w:tcPr>
          <w:p>
            <w:pPr>
              <w:jc w:val="center"/>
              <w:rPr>
                <w:rFonts w:ascii="仿宋" w:hAnsi="仿宋" w:eastAsia="仿宋"/>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04" w:type="dxa"/>
            <w:vMerge w:val="continue"/>
            <w:vAlign w:val="center"/>
          </w:tcPr>
          <w:p>
            <w:pPr>
              <w:jc w:val="center"/>
              <w:rPr>
                <w:rFonts w:ascii="仿宋" w:hAnsi="仿宋" w:eastAsia="仿宋"/>
                <w:color w:val="auto"/>
                <w:szCs w:val="21"/>
              </w:rPr>
            </w:pPr>
          </w:p>
        </w:tc>
        <w:tc>
          <w:tcPr>
            <w:tcW w:w="2835" w:type="dxa"/>
            <w:vMerge w:val="continue"/>
            <w:vAlign w:val="center"/>
          </w:tcPr>
          <w:p>
            <w:pPr>
              <w:jc w:val="left"/>
              <w:rPr>
                <w:rFonts w:ascii="仿宋" w:hAnsi="仿宋" w:eastAsia="仿宋"/>
                <w:color w:val="auto"/>
                <w:szCs w:val="21"/>
              </w:rPr>
            </w:pPr>
          </w:p>
        </w:tc>
        <w:tc>
          <w:tcPr>
            <w:tcW w:w="2835" w:type="dxa"/>
            <w:vAlign w:val="center"/>
          </w:tcPr>
          <w:p>
            <w:pPr>
              <w:jc w:val="left"/>
              <w:rPr>
                <w:rFonts w:ascii="仿宋" w:hAnsi="仿宋" w:eastAsia="仿宋"/>
                <w:color w:val="auto"/>
                <w:szCs w:val="21"/>
              </w:rPr>
            </w:pPr>
            <w:r>
              <w:rPr>
                <w:rFonts w:hint="eastAsia" w:ascii="仿宋" w:hAnsi="仿宋" w:eastAsia="仿宋"/>
                <w:color w:val="auto"/>
                <w:szCs w:val="21"/>
              </w:rPr>
              <w:t>仪器室</w:t>
            </w:r>
          </w:p>
        </w:tc>
        <w:tc>
          <w:tcPr>
            <w:tcW w:w="1134" w:type="dxa"/>
            <w:vAlign w:val="center"/>
          </w:tcPr>
          <w:p>
            <w:pPr>
              <w:jc w:val="center"/>
              <w:rPr>
                <w:rFonts w:ascii="仿宋" w:hAnsi="仿宋" w:eastAsia="仿宋"/>
                <w:color w:val="auto"/>
                <w:szCs w:val="21"/>
              </w:rPr>
            </w:pPr>
            <w:r>
              <w:rPr>
                <w:rFonts w:ascii="仿宋" w:hAnsi="仿宋" w:eastAsia="仿宋"/>
                <w:color w:val="auto"/>
                <w:szCs w:val="21"/>
              </w:rPr>
              <w:t>间</w:t>
            </w:r>
          </w:p>
        </w:tc>
        <w:tc>
          <w:tcPr>
            <w:tcW w:w="2410" w:type="dxa"/>
            <w:vAlign w:val="center"/>
          </w:tcPr>
          <w:p>
            <w:pPr>
              <w:jc w:val="center"/>
              <w:rPr>
                <w:rFonts w:ascii="仿宋" w:hAnsi="仿宋" w:eastAsia="仿宋"/>
                <w:color w:val="auto"/>
                <w:szCs w:val="21"/>
              </w:rPr>
            </w:pPr>
            <w:r>
              <w:rPr>
                <w:rFonts w:ascii="仿宋" w:hAnsi="仿宋" w:eastAsia="仿宋"/>
                <w:color w:val="auto"/>
                <w:szCs w:val="21"/>
              </w:rPr>
              <w:t>必备</w:t>
            </w:r>
          </w:p>
        </w:tc>
        <w:tc>
          <w:tcPr>
            <w:tcW w:w="3118" w:type="dxa"/>
            <w:vAlign w:val="center"/>
          </w:tcPr>
          <w:p>
            <w:pPr>
              <w:jc w:val="left"/>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04" w:type="dxa"/>
            <w:vMerge w:val="continue"/>
            <w:vAlign w:val="center"/>
          </w:tcPr>
          <w:p>
            <w:pPr>
              <w:jc w:val="center"/>
              <w:rPr>
                <w:rFonts w:ascii="仿宋" w:hAnsi="仿宋" w:eastAsia="仿宋"/>
                <w:color w:val="auto"/>
                <w:szCs w:val="21"/>
              </w:rPr>
            </w:pPr>
          </w:p>
        </w:tc>
        <w:tc>
          <w:tcPr>
            <w:tcW w:w="2835" w:type="dxa"/>
            <w:vMerge w:val="continue"/>
            <w:vAlign w:val="center"/>
          </w:tcPr>
          <w:p>
            <w:pPr>
              <w:jc w:val="left"/>
              <w:rPr>
                <w:rFonts w:ascii="仿宋" w:hAnsi="仿宋" w:eastAsia="仿宋"/>
                <w:color w:val="auto"/>
                <w:szCs w:val="21"/>
              </w:rPr>
            </w:pPr>
          </w:p>
        </w:tc>
        <w:tc>
          <w:tcPr>
            <w:tcW w:w="2835" w:type="dxa"/>
            <w:vAlign w:val="center"/>
          </w:tcPr>
          <w:p>
            <w:pPr>
              <w:jc w:val="left"/>
              <w:rPr>
                <w:rFonts w:ascii="仿宋" w:hAnsi="仿宋" w:eastAsia="仿宋"/>
                <w:color w:val="auto"/>
                <w:szCs w:val="21"/>
              </w:rPr>
            </w:pPr>
            <w:r>
              <w:rPr>
                <w:rFonts w:hint="eastAsia" w:ascii="仿宋" w:hAnsi="仿宋" w:eastAsia="仿宋"/>
                <w:color w:val="auto"/>
                <w:szCs w:val="21"/>
              </w:rPr>
              <w:t>天平室</w:t>
            </w:r>
          </w:p>
        </w:tc>
        <w:tc>
          <w:tcPr>
            <w:tcW w:w="1134" w:type="dxa"/>
            <w:vAlign w:val="center"/>
          </w:tcPr>
          <w:p>
            <w:pPr>
              <w:jc w:val="center"/>
              <w:rPr>
                <w:rFonts w:ascii="仿宋" w:hAnsi="仿宋" w:eastAsia="仿宋"/>
                <w:color w:val="auto"/>
                <w:szCs w:val="21"/>
              </w:rPr>
            </w:pPr>
            <w:r>
              <w:rPr>
                <w:rFonts w:ascii="仿宋" w:hAnsi="仿宋" w:eastAsia="仿宋"/>
                <w:color w:val="auto"/>
                <w:szCs w:val="21"/>
              </w:rPr>
              <w:t>间</w:t>
            </w:r>
          </w:p>
        </w:tc>
        <w:tc>
          <w:tcPr>
            <w:tcW w:w="2410" w:type="dxa"/>
            <w:vAlign w:val="center"/>
          </w:tcPr>
          <w:p>
            <w:pPr>
              <w:jc w:val="center"/>
              <w:rPr>
                <w:rFonts w:ascii="仿宋" w:hAnsi="仿宋" w:eastAsia="仿宋"/>
                <w:color w:val="auto"/>
                <w:szCs w:val="21"/>
              </w:rPr>
            </w:pPr>
            <w:r>
              <w:rPr>
                <w:rFonts w:ascii="仿宋" w:hAnsi="仿宋" w:eastAsia="仿宋"/>
                <w:color w:val="auto"/>
                <w:szCs w:val="21"/>
              </w:rPr>
              <w:t>必备</w:t>
            </w:r>
          </w:p>
        </w:tc>
        <w:tc>
          <w:tcPr>
            <w:tcW w:w="3118" w:type="dxa"/>
            <w:vAlign w:val="center"/>
          </w:tcPr>
          <w:p>
            <w:pPr>
              <w:jc w:val="center"/>
              <w:rPr>
                <w:rFonts w:ascii="仿宋" w:hAnsi="仿宋" w:eastAsia="仿宋"/>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vAlign w:val="center"/>
          </w:tcPr>
          <w:p>
            <w:pPr>
              <w:jc w:val="center"/>
              <w:rPr>
                <w:rFonts w:ascii="仿宋" w:hAnsi="仿宋" w:eastAsia="仿宋"/>
                <w:color w:val="auto"/>
                <w:szCs w:val="21"/>
              </w:rPr>
            </w:pPr>
            <w:r>
              <w:rPr>
                <w:rFonts w:ascii="仿宋" w:hAnsi="仿宋" w:eastAsia="仿宋"/>
                <w:color w:val="auto"/>
                <w:szCs w:val="21"/>
              </w:rPr>
              <w:t>2</w:t>
            </w:r>
          </w:p>
        </w:tc>
        <w:tc>
          <w:tcPr>
            <w:tcW w:w="2835" w:type="dxa"/>
            <w:vMerge w:val="restart"/>
            <w:vAlign w:val="center"/>
          </w:tcPr>
          <w:p>
            <w:pPr>
              <w:jc w:val="left"/>
              <w:rPr>
                <w:rFonts w:ascii="仿宋" w:hAnsi="仿宋" w:eastAsia="仿宋"/>
                <w:color w:val="auto"/>
                <w:szCs w:val="21"/>
              </w:rPr>
            </w:pPr>
            <w:r>
              <w:rPr>
                <w:rFonts w:hint="eastAsia" w:ascii="仿宋" w:hAnsi="仿宋" w:eastAsia="仿宋"/>
                <w:color w:val="auto"/>
                <w:szCs w:val="21"/>
              </w:rPr>
              <w:t>基本设备</w:t>
            </w:r>
          </w:p>
        </w:tc>
        <w:tc>
          <w:tcPr>
            <w:tcW w:w="2835" w:type="dxa"/>
            <w:vAlign w:val="center"/>
          </w:tcPr>
          <w:p>
            <w:pPr>
              <w:jc w:val="left"/>
              <w:rPr>
                <w:rFonts w:ascii="仿宋" w:hAnsi="仿宋" w:eastAsia="仿宋"/>
                <w:color w:val="auto"/>
                <w:szCs w:val="21"/>
              </w:rPr>
            </w:pPr>
            <w:r>
              <w:rPr>
                <w:rFonts w:hint="eastAsia" w:ascii="仿宋" w:hAnsi="仿宋" w:eastAsia="仿宋"/>
                <w:color w:val="auto"/>
                <w:szCs w:val="21"/>
              </w:rPr>
              <w:t>电子天平(分度值0.1mg)</w:t>
            </w:r>
          </w:p>
        </w:tc>
        <w:tc>
          <w:tcPr>
            <w:tcW w:w="1134" w:type="dxa"/>
            <w:vAlign w:val="center"/>
          </w:tcPr>
          <w:p>
            <w:pPr>
              <w:jc w:val="center"/>
              <w:rPr>
                <w:rFonts w:ascii="仿宋" w:hAnsi="仿宋" w:eastAsia="仿宋"/>
                <w:color w:val="auto"/>
                <w:szCs w:val="21"/>
              </w:rPr>
            </w:pPr>
            <w:r>
              <w:rPr>
                <w:rFonts w:ascii="仿宋" w:hAnsi="仿宋" w:eastAsia="仿宋"/>
                <w:color w:val="auto"/>
                <w:szCs w:val="21"/>
              </w:rPr>
              <w:t>台</w:t>
            </w:r>
          </w:p>
        </w:tc>
        <w:tc>
          <w:tcPr>
            <w:tcW w:w="2410" w:type="dxa"/>
            <w:vAlign w:val="center"/>
          </w:tcPr>
          <w:p>
            <w:pPr>
              <w:jc w:val="center"/>
              <w:rPr>
                <w:rFonts w:ascii="仿宋" w:hAnsi="仿宋" w:eastAsia="仿宋"/>
                <w:color w:val="auto"/>
                <w:szCs w:val="21"/>
              </w:rPr>
            </w:pPr>
            <w:r>
              <w:rPr>
                <w:rFonts w:hint="eastAsia" w:ascii="仿宋" w:hAnsi="仿宋" w:eastAsia="仿宋"/>
                <w:color w:val="auto"/>
                <w:szCs w:val="21"/>
              </w:rPr>
              <w:t>必备</w:t>
            </w:r>
          </w:p>
        </w:tc>
        <w:tc>
          <w:tcPr>
            <w:tcW w:w="3118" w:type="dxa"/>
            <w:vAlign w:val="center"/>
          </w:tcPr>
          <w:p>
            <w:pPr>
              <w:jc w:val="left"/>
              <w:rPr>
                <w:rFonts w:ascii="仿宋" w:hAnsi="仿宋" w:eastAsia="仿宋"/>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jc w:val="center"/>
              <w:rPr>
                <w:rFonts w:ascii="仿宋" w:hAnsi="仿宋" w:eastAsia="仿宋"/>
                <w:color w:val="auto"/>
                <w:szCs w:val="21"/>
              </w:rPr>
            </w:pPr>
          </w:p>
        </w:tc>
        <w:tc>
          <w:tcPr>
            <w:tcW w:w="2835" w:type="dxa"/>
            <w:vMerge w:val="continue"/>
            <w:vAlign w:val="center"/>
          </w:tcPr>
          <w:p>
            <w:pPr>
              <w:jc w:val="left"/>
              <w:rPr>
                <w:rFonts w:ascii="仿宋" w:hAnsi="仿宋" w:eastAsia="仿宋"/>
                <w:color w:val="auto"/>
                <w:szCs w:val="21"/>
              </w:rPr>
            </w:pPr>
          </w:p>
        </w:tc>
        <w:tc>
          <w:tcPr>
            <w:tcW w:w="2835" w:type="dxa"/>
            <w:vAlign w:val="center"/>
          </w:tcPr>
          <w:p>
            <w:pPr>
              <w:jc w:val="left"/>
              <w:rPr>
                <w:rFonts w:ascii="仿宋" w:hAnsi="仿宋" w:eastAsia="仿宋"/>
                <w:color w:val="auto"/>
                <w:szCs w:val="21"/>
              </w:rPr>
            </w:pPr>
            <w:r>
              <w:rPr>
                <w:rFonts w:hint="eastAsia" w:ascii="仿宋" w:hAnsi="仿宋" w:eastAsia="仿宋"/>
                <w:color w:val="auto"/>
                <w:szCs w:val="21"/>
              </w:rPr>
              <w:t>恒温水浴锅/干式恒温器</w:t>
            </w:r>
          </w:p>
        </w:tc>
        <w:tc>
          <w:tcPr>
            <w:tcW w:w="1134" w:type="dxa"/>
            <w:vAlign w:val="center"/>
          </w:tcPr>
          <w:p>
            <w:pPr>
              <w:jc w:val="center"/>
              <w:rPr>
                <w:rFonts w:ascii="仿宋" w:hAnsi="仿宋" w:eastAsia="仿宋"/>
                <w:color w:val="auto"/>
                <w:szCs w:val="21"/>
              </w:rPr>
            </w:pPr>
            <w:r>
              <w:rPr>
                <w:rFonts w:ascii="仿宋" w:hAnsi="仿宋" w:eastAsia="仿宋"/>
                <w:color w:val="auto"/>
                <w:szCs w:val="21"/>
              </w:rPr>
              <w:t>台</w:t>
            </w:r>
          </w:p>
        </w:tc>
        <w:tc>
          <w:tcPr>
            <w:tcW w:w="2410" w:type="dxa"/>
            <w:vAlign w:val="center"/>
          </w:tcPr>
          <w:p>
            <w:pPr>
              <w:jc w:val="center"/>
              <w:rPr>
                <w:rFonts w:ascii="仿宋" w:hAnsi="仿宋" w:eastAsia="仿宋"/>
                <w:color w:val="auto"/>
                <w:szCs w:val="21"/>
              </w:rPr>
            </w:pPr>
            <w:r>
              <w:rPr>
                <w:rFonts w:hint="eastAsia" w:ascii="仿宋" w:hAnsi="仿宋" w:eastAsia="仿宋"/>
                <w:color w:val="auto"/>
                <w:szCs w:val="21"/>
              </w:rPr>
              <w:t>必备</w:t>
            </w:r>
          </w:p>
        </w:tc>
        <w:tc>
          <w:tcPr>
            <w:tcW w:w="3118" w:type="dxa"/>
            <w:vAlign w:val="center"/>
          </w:tcPr>
          <w:p>
            <w:pPr>
              <w:jc w:val="left"/>
              <w:rPr>
                <w:rFonts w:ascii="仿宋" w:hAnsi="仿宋" w:eastAsia="仿宋"/>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jc w:val="center"/>
              <w:rPr>
                <w:rFonts w:ascii="仿宋" w:hAnsi="仿宋" w:eastAsia="仿宋"/>
                <w:color w:val="auto"/>
                <w:szCs w:val="21"/>
              </w:rPr>
            </w:pPr>
          </w:p>
        </w:tc>
        <w:tc>
          <w:tcPr>
            <w:tcW w:w="2835" w:type="dxa"/>
            <w:vMerge w:val="continue"/>
            <w:vAlign w:val="center"/>
          </w:tcPr>
          <w:p>
            <w:pPr>
              <w:jc w:val="left"/>
              <w:rPr>
                <w:rFonts w:ascii="仿宋" w:hAnsi="仿宋" w:eastAsia="仿宋"/>
                <w:color w:val="auto"/>
                <w:szCs w:val="21"/>
              </w:rPr>
            </w:pPr>
          </w:p>
        </w:tc>
        <w:tc>
          <w:tcPr>
            <w:tcW w:w="2835" w:type="dxa"/>
            <w:vAlign w:val="center"/>
          </w:tcPr>
          <w:p>
            <w:pPr>
              <w:jc w:val="left"/>
              <w:rPr>
                <w:rFonts w:ascii="仿宋" w:hAnsi="仿宋" w:eastAsia="仿宋"/>
                <w:color w:val="auto"/>
                <w:szCs w:val="21"/>
              </w:rPr>
            </w:pPr>
            <w:r>
              <w:rPr>
                <w:rFonts w:hint="eastAsia" w:ascii="仿宋" w:hAnsi="仿宋" w:eastAsia="仿宋"/>
                <w:color w:val="auto"/>
                <w:szCs w:val="21"/>
              </w:rPr>
              <w:t>离心机(4000r/min及以上)</w:t>
            </w:r>
          </w:p>
        </w:tc>
        <w:tc>
          <w:tcPr>
            <w:tcW w:w="1134" w:type="dxa"/>
            <w:vAlign w:val="center"/>
          </w:tcPr>
          <w:p>
            <w:pPr>
              <w:jc w:val="center"/>
              <w:rPr>
                <w:rFonts w:ascii="仿宋" w:hAnsi="仿宋" w:eastAsia="仿宋"/>
                <w:color w:val="auto"/>
                <w:szCs w:val="21"/>
              </w:rPr>
            </w:pPr>
            <w:r>
              <w:rPr>
                <w:rFonts w:ascii="仿宋" w:hAnsi="仿宋" w:eastAsia="仿宋"/>
                <w:color w:val="auto"/>
                <w:szCs w:val="21"/>
              </w:rPr>
              <w:t>台</w:t>
            </w:r>
          </w:p>
        </w:tc>
        <w:tc>
          <w:tcPr>
            <w:tcW w:w="2410" w:type="dxa"/>
            <w:vAlign w:val="center"/>
          </w:tcPr>
          <w:p>
            <w:pPr>
              <w:jc w:val="center"/>
              <w:rPr>
                <w:rFonts w:ascii="仿宋" w:hAnsi="仿宋" w:eastAsia="仿宋"/>
                <w:color w:val="auto"/>
                <w:szCs w:val="21"/>
              </w:rPr>
            </w:pPr>
            <w:r>
              <w:rPr>
                <w:rFonts w:hint="eastAsia" w:ascii="仿宋" w:hAnsi="仿宋" w:eastAsia="仿宋"/>
                <w:color w:val="auto"/>
                <w:szCs w:val="21"/>
              </w:rPr>
              <w:t>必备</w:t>
            </w:r>
          </w:p>
        </w:tc>
        <w:tc>
          <w:tcPr>
            <w:tcW w:w="3118" w:type="dxa"/>
            <w:vAlign w:val="center"/>
          </w:tcPr>
          <w:p>
            <w:pPr>
              <w:jc w:val="left"/>
              <w:rPr>
                <w:rFonts w:ascii="仿宋" w:hAnsi="仿宋" w:eastAsia="仿宋"/>
                <w:b/>
                <w:color w:val="auto"/>
                <w:szCs w:val="21"/>
              </w:rPr>
            </w:pPr>
            <w:r>
              <w:rPr>
                <w:rFonts w:ascii="仿宋" w:hAnsi="仿宋" w:eastAsia="仿宋"/>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jc w:val="center"/>
              <w:rPr>
                <w:rFonts w:ascii="仿宋" w:hAnsi="仿宋" w:eastAsia="仿宋"/>
                <w:color w:val="auto"/>
                <w:szCs w:val="21"/>
              </w:rPr>
            </w:pPr>
          </w:p>
        </w:tc>
        <w:tc>
          <w:tcPr>
            <w:tcW w:w="2835" w:type="dxa"/>
            <w:vMerge w:val="continue"/>
            <w:vAlign w:val="center"/>
          </w:tcPr>
          <w:p>
            <w:pPr>
              <w:jc w:val="left"/>
              <w:rPr>
                <w:rFonts w:ascii="仿宋" w:hAnsi="仿宋" w:eastAsia="仿宋"/>
                <w:color w:val="auto"/>
                <w:szCs w:val="21"/>
              </w:rPr>
            </w:pPr>
          </w:p>
        </w:tc>
        <w:tc>
          <w:tcPr>
            <w:tcW w:w="2835" w:type="dxa"/>
            <w:vAlign w:val="center"/>
          </w:tcPr>
          <w:p>
            <w:pPr>
              <w:jc w:val="left"/>
              <w:rPr>
                <w:rFonts w:ascii="仿宋" w:hAnsi="仿宋" w:eastAsia="仿宋"/>
                <w:color w:val="auto"/>
                <w:szCs w:val="21"/>
              </w:rPr>
            </w:pPr>
            <w:r>
              <w:rPr>
                <w:rFonts w:hint="eastAsia" w:ascii="仿宋" w:hAnsi="仿宋" w:eastAsia="仿宋"/>
                <w:color w:val="auto"/>
                <w:szCs w:val="21"/>
              </w:rPr>
              <w:t>涡旋混合仪</w:t>
            </w:r>
          </w:p>
        </w:tc>
        <w:tc>
          <w:tcPr>
            <w:tcW w:w="1134" w:type="dxa"/>
            <w:vAlign w:val="center"/>
          </w:tcPr>
          <w:p>
            <w:pPr>
              <w:jc w:val="center"/>
              <w:rPr>
                <w:rFonts w:ascii="仿宋" w:hAnsi="仿宋" w:eastAsia="仿宋"/>
                <w:color w:val="auto"/>
                <w:szCs w:val="21"/>
              </w:rPr>
            </w:pPr>
            <w:r>
              <w:rPr>
                <w:rFonts w:ascii="仿宋" w:hAnsi="仿宋" w:eastAsia="仿宋"/>
                <w:color w:val="auto"/>
                <w:szCs w:val="21"/>
              </w:rPr>
              <w:t>台</w:t>
            </w:r>
          </w:p>
        </w:tc>
        <w:tc>
          <w:tcPr>
            <w:tcW w:w="2410" w:type="dxa"/>
            <w:vAlign w:val="center"/>
          </w:tcPr>
          <w:p>
            <w:pPr>
              <w:jc w:val="center"/>
              <w:rPr>
                <w:rFonts w:ascii="仿宋" w:hAnsi="仿宋" w:eastAsia="仿宋"/>
                <w:color w:val="auto"/>
                <w:szCs w:val="21"/>
              </w:rPr>
            </w:pPr>
            <w:r>
              <w:rPr>
                <w:rFonts w:hint="eastAsia" w:ascii="仿宋" w:hAnsi="仿宋" w:eastAsia="仿宋"/>
                <w:color w:val="auto"/>
                <w:szCs w:val="21"/>
              </w:rPr>
              <w:t>必备</w:t>
            </w:r>
          </w:p>
        </w:tc>
        <w:tc>
          <w:tcPr>
            <w:tcW w:w="3118" w:type="dxa"/>
            <w:vAlign w:val="center"/>
          </w:tcPr>
          <w:p>
            <w:pPr>
              <w:jc w:val="left"/>
              <w:rPr>
                <w:rFonts w:ascii="仿宋" w:hAnsi="仿宋" w:eastAsia="仿宋"/>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jc w:val="center"/>
              <w:rPr>
                <w:rFonts w:ascii="仿宋" w:hAnsi="仿宋" w:eastAsia="仿宋"/>
                <w:color w:val="auto"/>
                <w:szCs w:val="21"/>
              </w:rPr>
            </w:pPr>
          </w:p>
        </w:tc>
        <w:tc>
          <w:tcPr>
            <w:tcW w:w="2835" w:type="dxa"/>
            <w:vMerge w:val="continue"/>
            <w:vAlign w:val="center"/>
          </w:tcPr>
          <w:p>
            <w:pPr>
              <w:jc w:val="left"/>
              <w:rPr>
                <w:rFonts w:ascii="仿宋" w:hAnsi="仿宋" w:eastAsia="仿宋"/>
                <w:color w:val="auto"/>
                <w:szCs w:val="21"/>
              </w:rPr>
            </w:pPr>
          </w:p>
        </w:tc>
        <w:tc>
          <w:tcPr>
            <w:tcW w:w="2835" w:type="dxa"/>
            <w:vAlign w:val="center"/>
          </w:tcPr>
          <w:p>
            <w:pPr>
              <w:jc w:val="left"/>
              <w:rPr>
                <w:rFonts w:ascii="仿宋" w:hAnsi="仿宋" w:eastAsia="仿宋"/>
                <w:color w:val="auto"/>
                <w:szCs w:val="21"/>
              </w:rPr>
            </w:pPr>
            <w:r>
              <w:rPr>
                <w:rFonts w:hint="eastAsia" w:ascii="仿宋" w:hAnsi="仿宋" w:eastAsia="仿宋"/>
                <w:color w:val="auto"/>
                <w:szCs w:val="21"/>
              </w:rPr>
              <w:t>浓缩器</w:t>
            </w:r>
          </w:p>
        </w:tc>
        <w:tc>
          <w:tcPr>
            <w:tcW w:w="1134" w:type="dxa"/>
            <w:vAlign w:val="center"/>
          </w:tcPr>
          <w:p>
            <w:pPr>
              <w:jc w:val="center"/>
              <w:rPr>
                <w:rFonts w:ascii="仿宋" w:hAnsi="仿宋" w:eastAsia="仿宋"/>
                <w:color w:val="auto"/>
                <w:szCs w:val="21"/>
              </w:rPr>
            </w:pPr>
            <w:r>
              <w:rPr>
                <w:rFonts w:ascii="仿宋" w:hAnsi="仿宋" w:eastAsia="仿宋"/>
                <w:color w:val="auto"/>
                <w:szCs w:val="21"/>
              </w:rPr>
              <w:t>台</w:t>
            </w:r>
          </w:p>
        </w:tc>
        <w:tc>
          <w:tcPr>
            <w:tcW w:w="2410" w:type="dxa"/>
            <w:vAlign w:val="center"/>
          </w:tcPr>
          <w:p>
            <w:pPr>
              <w:jc w:val="center"/>
              <w:rPr>
                <w:rFonts w:ascii="仿宋" w:hAnsi="仿宋" w:eastAsia="仿宋"/>
                <w:color w:val="auto"/>
                <w:szCs w:val="21"/>
              </w:rPr>
            </w:pPr>
            <w:r>
              <w:rPr>
                <w:rFonts w:hint="eastAsia" w:ascii="仿宋" w:hAnsi="仿宋" w:eastAsia="仿宋"/>
                <w:color w:val="auto"/>
                <w:szCs w:val="21"/>
              </w:rPr>
              <w:t>必备</w:t>
            </w:r>
          </w:p>
        </w:tc>
        <w:tc>
          <w:tcPr>
            <w:tcW w:w="3118" w:type="dxa"/>
            <w:vAlign w:val="center"/>
          </w:tcPr>
          <w:p>
            <w:pPr>
              <w:jc w:val="left"/>
              <w:rPr>
                <w:rFonts w:ascii="仿宋" w:hAnsi="仿宋" w:eastAsia="仿宋"/>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jc w:val="center"/>
              <w:rPr>
                <w:rFonts w:ascii="仿宋" w:hAnsi="仿宋" w:eastAsia="仿宋"/>
                <w:color w:val="auto"/>
                <w:szCs w:val="21"/>
              </w:rPr>
            </w:pPr>
          </w:p>
        </w:tc>
        <w:tc>
          <w:tcPr>
            <w:tcW w:w="2835" w:type="dxa"/>
            <w:vMerge w:val="continue"/>
            <w:vAlign w:val="center"/>
          </w:tcPr>
          <w:p>
            <w:pPr>
              <w:jc w:val="left"/>
              <w:rPr>
                <w:rFonts w:ascii="仿宋" w:hAnsi="仿宋" w:eastAsia="仿宋"/>
                <w:color w:val="auto"/>
                <w:szCs w:val="21"/>
              </w:rPr>
            </w:pPr>
          </w:p>
        </w:tc>
        <w:tc>
          <w:tcPr>
            <w:tcW w:w="2835" w:type="dxa"/>
            <w:vAlign w:val="center"/>
          </w:tcPr>
          <w:p>
            <w:pPr>
              <w:jc w:val="left"/>
              <w:rPr>
                <w:rFonts w:ascii="仿宋" w:hAnsi="仿宋" w:eastAsia="仿宋"/>
                <w:color w:val="auto"/>
                <w:szCs w:val="21"/>
              </w:rPr>
            </w:pPr>
            <w:r>
              <w:rPr>
                <w:rFonts w:hint="eastAsia" w:ascii="仿宋" w:hAnsi="仿宋" w:eastAsia="仿宋"/>
                <w:color w:val="auto"/>
                <w:szCs w:val="21"/>
              </w:rPr>
              <w:t>移液器/移液管</w:t>
            </w:r>
          </w:p>
        </w:tc>
        <w:tc>
          <w:tcPr>
            <w:tcW w:w="1134" w:type="dxa"/>
            <w:vAlign w:val="center"/>
          </w:tcPr>
          <w:p>
            <w:pPr>
              <w:jc w:val="center"/>
              <w:rPr>
                <w:rFonts w:ascii="仿宋" w:hAnsi="仿宋" w:eastAsia="仿宋"/>
                <w:color w:val="auto"/>
                <w:szCs w:val="21"/>
              </w:rPr>
            </w:pPr>
            <w:r>
              <w:rPr>
                <w:rFonts w:hint="eastAsia" w:ascii="仿宋" w:hAnsi="仿宋" w:eastAsia="仿宋"/>
                <w:color w:val="auto"/>
                <w:szCs w:val="21"/>
              </w:rPr>
              <w:t>套</w:t>
            </w:r>
          </w:p>
        </w:tc>
        <w:tc>
          <w:tcPr>
            <w:tcW w:w="2410" w:type="dxa"/>
            <w:vAlign w:val="center"/>
          </w:tcPr>
          <w:p>
            <w:pPr>
              <w:jc w:val="center"/>
              <w:rPr>
                <w:rFonts w:ascii="仿宋" w:hAnsi="仿宋" w:eastAsia="仿宋"/>
                <w:color w:val="auto"/>
                <w:szCs w:val="21"/>
              </w:rPr>
            </w:pPr>
            <w:r>
              <w:rPr>
                <w:rFonts w:hint="eastAsia" w:ascii="仿宋" w:hAnsi="仿宋" w:eastAsia="仿宋"/>
                <w:color w:val="auto"/>
                <w:szCs w:val="21"/>
              </w:rPr>
              <w:t>必备</w:t>
            </w:r>
          </w:p>
        </w:tc>
        <w:tc>
          <w:tcPr>
            <w:tcW w:w="3118" w:type="dxa"/>
            <w:vAlign w:val="center"/>
          </w:tcPr>
          <w:p>
            <w:pPr>
              <w:jc w:val="left"/>
              <w:rPr>
                <w:rFonts w:ascii="仿宋" w:hAnsi="仿宋" w:eastAsia="仿宋"/>
                <w:bCs/>
                <w:color w:val="auto"/>
                <w:szCs w:val="21"/>
              </w:rPr>
            </w:pPr>
            <w:r>
              <w:rPr>
                <w:rFonts w:hint="eastAsia" w:ascii="仿宋" w:hAnsi="仿宋" w:eastAsia="仿宋"/>
                <w:bCs/>
                <w:color w:val="auto"/>
                <w:szCs w:val="21"/>
              </w:rPr>
              <w:t>生物检材预处理和非生物检材预处理必须分别配备不同的移液器/移液管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jc w:val="center"/>
              <w:rPr>
                <w:rFonts w:ascii="仿宋" w:hAnsi="仿宋" w:eastAsia="仿宋"/>
                <w:color w:val="auto"/>
                <w:szCs w:val="21"/>
              </w:rPr>
            </w:pPr>
          </w:p>
        </w:tc>
        <w:tc>
          <w:tcPr>
            <w:tcW w:w="2835" w:type="dxa"/>
            <w:vMerge w:val="continue"/>
            <w:vAlign w:val="center"/>
          </w:tcPr>
          <w:p>
            <w:pPr>
              <w:jc w:val="left"/>
              <w:rPr>
                <w:rFonts w:ascii="仿宋" w:hAnsi="仿宋" w:eastAsia="仿宋"/>
                <w:color w:val="auto"/>
                <w:szCs w:val="21"/>
              </w:rPr>
            </w:pPr>
          </w:p>
        </w:tc>
        <w:tc>
          <w:tcPr>
            <w:tcW w:w="2835" w:type="dxa"/>
            <w:vAlign w:val="center"/>
          </w:tcPr>
          <w:p>
            <w:pPr>
              <w:jc w:val="left"/>
              <w:rPr>
                <w:rFonts w:ascii="仿宋" w:hAnsi="仿宋" w:eastAsia="仿宋"/>
                <w:color w:val="auto"/>
                <w:szCs w:val="21"/>
              </w:rPr>
            </w:pPr>
            <w:r>
              <w:rPr>
                <w:rFonts w:hint="eastAsia" w:ascii="仿宋" w:hAnsi="仿宋" w:eastAsia="仿宋"/>
                <w:color w:val="auto"/>
                <w:szCs w:val="21"/>
              </w:rPr>
              <w:t>玻璃器皿</w:t>
            </w:r>
          </w:p>
        </w:tc>
        <w:tc>
          <w:tcPr>
            <w:tcW w:w="1134" w:type="dxa"/>
            <w:vAlign w:val="center"/>
          </w:tcPr>
          <w:p>
            <w:pPr>
              <w:jc w:val="center"/>
              <w:rPr>
                <w:rFonts w:ascii="仿宋" w:hAnsi="仿宋" w:eastAsia="仿宋"/>
                <w:color w:val="auto"/>
                <w:szCs w:val="21"/>
              </w:rPr>
            </w:pPr>
            <w:r>
              <w:rPr>
                <w:rFonts w:hint="eastAsia" w:ascii="仿宋" w:hAnsi="仿宋" w:eastAsia="仿宋"/>
                <w:color w:val="auto"/>
                <w:szCs w:val="21"/>
              </w:rPr>
              <w:t>套</w:t>
            </w:r>
          </w:p>
        </w:tc>
        <w:tc>
          <w:tcPr>
            <w:tcW w:w="2410" w:type="dxa"/>
            <w:vAlign w:val="center"/>
          </w:tcPr>
          <w:p>
            <w:pPr>
              <w:jc w:val="center"/>
              <w:rPr>
                <w:rFonts w:ascii="仿宋" w:hAnsi="仿宋" w:eastAsia="仿宋"/>
                <w:color w:val="auto"/>
                <w:szCs w:val="21"/>
              </w:rPr>
            </w:pPr>
            <w:r>
              <w:rPr>
                <w:rFonts w:hint="eastAsia" w:ascii="仿宋" w:hAnsi="仿宋" w:eastAsia="仿宋"/>
                <w:color w:val="auto"/>
                <w:szCs w:val="21"/>
              </w:rPr>
              <w:t>必备</w:t>
            </w:r>
          </w:p>
        </w:tc>
        <w:tc>
          <w:tcPr>
            <w:tcW w:w="3118" w:type="dxa"/>
            <w:vAlign w:val="center"/>
          </w:tcPr>
          <w:p>
            <w:pPr>
              <w:jc w:val="center"/>
              <w:rPr>
                <w:rFonts w:ascii="仿宋" w:hAnsi="仿宋" w:eastAsia="仿宋"/>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jc w:val="center"/>
              <w:rPr>
                <w:rFonts w:ascii="仿宋" w:hAnsi="仿宋" w:eastAsia="仿宋"/>
                <w:color w:val="auto"/>
                <w:szCs w:val="21"/>
              </w:rPr>
            </w:pPr>
          </w:p>
        </w:tc>
        <w:tc>
          <w:tcPr>
            <w:tcW w:w="2835" w:type="dxa"/>
            <w:vMerge w:val="continue"/>
            <w:vAlign w:val="center"/>
          </w:tcPr>
          <w:p>
            <w:pPr>
              <w:jc w:val="left"/>
              <w:rPr>
                <w:rFonts w:ascii="仿宋" w:hAnsi="仿宋" w:eastAsia="仿宋"/>
                <w:color w:val="auto"/>
                <w:szCs w:val="21"/>
              </w:rPr>
            </w:pPr>
          </w:p>
        </w:tc>
        <w:tc>
          <w:tcPr>
            <w:tcW w:w="2835" w:type="dxa"/>
            <w:vAlign w:val="center"/>
          </w:tcPr>
          <w:p>
            <w:pPr>
              <w:jc w:val="left"/>
              <w:rPr>
                <w:rFonts w:ascii="仿宋" w:hAnsi="仿宋" w:eastAsia="仿宋"/>
                <w:color w:val="auto"/>
                <w:szCs w:val="21"/>
              </w:rPr>
            </w:pPr>
            <w:r>
              <w:rPr>
                <w:rFonts w:hint="eastAsia" w:ascii="仿宋" w:hAnsi="仿宋" w:eastAsia="仿宋"/>
                <w:color w:val="auto"/>
                <w:szCs w:val="21"/>
              </w:rPr>
              <w:t>烘箱</w:t>
            </w:r>
          </w:p>
        </w:tc>
        <w:tc>
          <w:tcPr>
            <w:tcW w:w="1134" w:type="dxa"/>
            <w:vAlign w:val="center"/>
          </w:tcPr>
          <w:p>
            <w:pPr>
              <w:jc w:val="center"/>
              <w:rPr>
                <w:rFonts w:ascii="仿宋" w:hAnsi="仿宋" w:eastAsia="仿宋"/>
                <w:color w:val="auto"/>
                <w:szCs w:val="21"/>
              </w:rPr>
            </w:pPr>
            <w:r>
              <w:rPr>
                <w:rFonts w:hint="eastAsia" w:ascii="仿宋" w:hAnsi="仿宋" w:eastAsia="仿宋"/>
                <w:color w:val="auto"/>
                <w:szCs w:val="21"/>
              </w:rPr>
              <w:t>台</w:t>
            </w:r>
          </w:p>
        </w:tc>
        <w:tc>
          <w:tcPr>
            <w:tcW w:w="2410" w:type="dxa"/>
            <w:vAlign w:val="center"/>
          </w:tcPr>
          <w:p>
            <w:pPr>
              <w:jc w:val="center"/>
              <w:rPr>
                <w:rFonts w:ascii="仿宋" w:hAnsi="仿宋" w:eastAsia="仿宋"/>
                <w:color w:val="auto"/>
                <w:szCs w:val="21"/>
              </w:rPr>
            </w:pPr>
            <w:r>
              <w:rPr>
                <w:rFonts w:hint="eastAsia" w:ascii="仿宋" w:hAnsi="仿宋" w:eastAsia="仿宋"/>
                <w:color w:val="auto"/>
                <w:szCs w:val="21"/>
              </w:rPr>
              <w:t>必备</w:t>
            </w:r>
          </w:p>
        </w:tc>
        <w:tc>
          <w:tcPr>
            <w:tcW w:w="3118" w:type="dxa"/>
            <w:vAlign w:val="center"/>
          </w:tcPr>
          <w:p>
            <w:pPr>
              <w:jc w:val="center"/>
              <w:rPr>
                <w:rFonts w:ascii="仿宋" w:hAnsi="仿宋" w:eastAsia="仿宋"/>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jc w:val="center"/>
              <w:rPr>
                <w:rFonts w:ascii="仿宋" w:hAnsi="仿宋" w:eastAsia="仿宋"/>
                <w:color w:val="auto"/>
                <w:szCs w:val="21"/>
              </w:rPr>
            </w:pPr>
          </w:p>
        </w:tc>
        <w:tc>
          <w:tcPr>
            <w:tcW w:w="2835" w:type="dxa"/>
            <w:vMerge w:val="continue"/>
            <w:vAlign w:val="center"/>
          </w:tcPr>
          <w:p>
            <w:pPr>
              <w:jc w:val="left"/>
              <w:rPr>
                <w:rFonts w:ascii="仿宋" w:hAnsi="仿宋" w:eastAsia="仿宋"/>
                <w:color w:val="auto"/>
                <w:szCs w:val="21"/>
              </w:rPr>
            </w:pPr>
          </w:p>
        </w:tc>
        <w:tc>
          <w:tcPr>
            <w:tcW w:w="2835" w:type="dxa"/>
            <w:vAlign w:val="center"/>
          </w:tcPr>
          <w:p>
            <w:pPr>
              <w:jc w:val="left"/>
              <w:rPr>
                <w:rFonts w:ascii="仿宋" w:hAnsi="仿宋" w:eastAsia="仿宋"/>
                <w:color w:val="auto"/>
                <w:szCs w:val="21"/>
              </w:rPr>
            </w:pPr>
            <w:r>
              <w:rPr>
                <w:rFonts w:hint="eastAsia" w:ascii="仿宋" w:hAnsi="仿宋" w:eastAsia="仿宋"/>
                <w:color w:val="auto"/>
                <w:szCs w:val="21"/>
              </w:rPr>
              <w:t>通风橱</w:t>
            </w:r>
          </w:p>
        </w:tc>
        <w:tc>
          <w:tcPr>
            <w:tcW w:w="1134" w:type="dxa"/>
            <w:vAlign w:val="center"/>
          </w:tcPr>
          <w:p>
            <w:pPr>
              <w:jc w:val="center"/>
              <w:rPr>
                <w:rFonts w:ascii="仿宋" w:hAnsi="仿宋" w:eastAsia="仿宋"/>
                <w:color w:val="auto"/>
                <w:szCs w:val="21"/>
              </w:rPr>
            </w:pPr>
            <w:r>
              <w:rPr>
                <w:rFonts w:hint="eastAsia" w:ascii="仿宋" w:hAnsi="仿宋" w:eastAsia="仿宋"/>
                <w:color w:val="auto"/>
                <w:szCs w:val="21"/>
              </w:rPr>
              <w:t>个</w:t>
            </w:r>
          </w:p>
        </w:tc>
        <w:tc>
          <w:tcPr>
            <w:tcW w:w="2410" w:type="dxa"/>
            <w:vAlign w:val="center"/>
          </w:tcPr>
          <w:p>
            <w:pPr>
              <w:jc w:val="center"/>
              <w:rPr>
                <w:rFonts w:ascii="仿宋" w:hAnsi="仿宋" w:eastAsia="仿宋"/>
                <w:color w:val="auto"/>
                <w:szCs w:val="21"/>
              </w:rPr>
            </w:pPr>
            <w:r>
              <w:rPr>
                <w:rFonts w:hint="eastAsia" w:ascii="仿宋" w:hAnsi="仿宋" w:eastAsia="仿宋"/>
                <w:color w:val="auto"/>
                <w:szCs w:val="21"/>
              </w:rPr>
              <w:t>必备</w:t>
            </w:r>
          </w:p>
        </w:tc>
        <w:tc>
          <w:tcPr>
            <w:tcW w:w="3118" w:type="dxa"/>
            <w:vAlign w:val="center"/>
          </w:tcPr>
          <w:p>
            <w:pPr>
              <w:jc w:val="center"/>
              <w:rPr>
                <w:rFonts w:ascii="仿宋" w:hAnsi="仿宋" w:eastAsia="仿宋"/>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jc w:val="center"/>
              <w:rPr>
                <w:rFonts w:ascii="仿宋" w:hAnsi="仿宋" w:eastAsia="仿宋"/>
                <w:color w:val="auto"/>
                <w:szCs w:val="21"/>
              </w:rPr>
            </w:pPr>
          </w:p>
        </w:tc>
        <w:tc>
          <w:tcPr>
            <w:tcW w:w="2835" w:type="dxa"/>
            <w:vMerge w:val="continue"/>
            <w:vAlign w:val="center"/>
          </w:tcPr>
          <w:p>
            <w:pPr>
              <w:jc w:val="left"/>
              <w:rPr>
                <w:rFonts w:ascii="仿宋" w:hAnsi="仿宋" w:eastAsia="仿宋"/>
                <w:color w:val="auto"/>
                <w:szCs w:val="21"/>
              </w:rPr>
            </w:pPr>
          </w:p>
        </w:tc>
        <w:tc>
          <w:tcPr>
            <w:tcW w:w="2835" w:type="dxa"/>
            <w:vAlign w:val="center"/>
          </w:tcPr>
          <w:p>
            <w:pPr>
              <w:jc w:val="left"/>
              <w:rPr>
                <w:rFonts w:ascii="仿宋" w:hAnsi="仿宋" w:eastAsia="仿宋"/>
                <w:color w:val="auto"/>
                <w:szCs w:val="21"/>
              </w:rPr>
            </w:pPr>
            <w:r>
              <w:rPr>
                <w:rFonts w:hint="eastAsia" w:ascii="仿宋" w:hAnsi="仿宋" w:eastAsia="仿宋"/>
                <w:color w:val="auto"/>
                <w:szCs w:val="21"/>
              </w:rPr>
              <w:t>冰箱</w:t>
            </w:r>
          </w:p>
        </w:tc>
        <w:tc>
          <w:tcPr>
            <w:tcW w:w="1134" w:type="dxa"/>
            <w:vAlign w:val="center"/>
          </w:tcPr>
          <w:p>
            <w:pPr>
              <w:jc w:val="center"/>
              <w:rPr>
                <w:rFonts w:ascii="仿宋" w:hAnsi="仿宋" w:eastAsia="仿宋"/>
                <w:color w:val="auto"/>
                <w:szCs w:val="21"/>
              </w:rPr>
            </w:pPr>
            <w:r>
              <w:rPr>
                <w:rFonts w:hint="eastAsia" w:ascii="仿宋" w:hAnsi="仿宋" w:eastAsia="仿宋"/>
                <w:color w:val="auto"/>
                <w:szCs w:val="21"/>
              </w:rPr>
              <w:t>个</w:t>
            </w:r>
          </w:p>
        </w:tc>
        <w:tc>
          <w:tcPr>
            <w:tcW w:w="2410" w:type="dxa"/>
            <w:vAlign w:val="center"/>
          </w:tcPr>
          <w:p>
            <w:pPr>
              <w:jc w:val="center"/>
              <w:rPr>
                <w:rFonts w:ascii="仿宋" w:hAnsi="仿宋" w:eastAsia="仿宋"/>
                <w:color w:val="auto"/>
                <w:szCs w:val="21"/>
              </w:rPr>
            </w:pPr>
            <w:r>
              <w:rPr>
                <w:rFonts w:hint="eastAsia" w:ascii="仿宋" w:hAnsi="仿宋" w:eastAsia="仿宋"/>
                <w:color w:val="auto"/>
                <w:szCs w:val="21"/>
              </w:rPr>
              <w:t>必备</w:t>
            </w:r>
          </w:p>
        </w:tc>
        <w:tc>
          <w:tcPr>
            <w:tcW w:w="3118" w:type="dxa"/>
            <w:vAlign w:val="center"/>
          </w:tcPr>
          <w:p>
            <w:pPr>
              <w:jc w:val="center"/>
              <w:rPr>
                <w:rFonts w:ascii="仿宋" w:hAnsi="仿宋" w:eastAsia="仿宋"/>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jc w:val="center"/>
              <w:rPr>
                <w:rFonts w:ascii="仿宋" w:hAnsi="仿宋" w:eastAsia="仿宋"/>
                <w:color w:val="auto"/>
                <w:szCs w:val="21"/>
              </w:rPr>
            </w:pPr>
          </w:p>
        </w:tc>
        <w:tc>
          <w:tcPr>
            <w:tcW w:w="2835" w:type="dxa"/>
            <w:vMerge w:val="continue"/>
            <w:vAlign w:val="center"/>
          </w:tcPr>
          <w:p>
            <w:pPr>
              <w:jc w:val="left"/>
              <w:rPr>
                <w:rFonts w:ascii="仿宋" w:hAnsi="仿宋" w:eastAsia="仿宋"/>
                <w:color w:val="auto"/>
                <w:szCs w:val="21"/>
              </w:rPr>
            </w:pPr>
          </w:p>
        </w:tc>
        <w:tc>
          <w:tcPr>
            <w:tcW w:w="2835" w:type="dxa"/>
            <w:vAlign w:val="center"/>
          </w:tcPr>
          <w:p>
            <w:pPr>
              <w:jc w:val="left"/>
              <w:rPr>
                <w:rFonts w:ascii="仿宋" w:hAnsi="仿宋" w:eastAsia="仿宋"/>
                <w:color w:val="auto"/>
                <w:szCs w:val="21"/>
              </w:rPr>
            </w:pPr>
            <w:r>
              <w:rPr>
                <w:rFonts w:hint="eastAsia" w:ascii="仿宋" w:hAnsi="仿宋" w:eastAsia="仿宋"/>
                <w:color w:val="auto"/>
                <w:szCs w:val="21"/>
              </w:rPr>
              <w:t>紫外/可见分光光度计</w:t>
            </w:r>
          </w:p>
        </w:tc>
        <w:tc>
          <w:tcPr>
            <w:tcW w:w="1134" w:type="dxa"/>
            <w:vAlign w:val="center"/>
          </w:tcPr>
          <w:p>
            <w:pPr>
              <w:jc w:val="center"/>
              <w:rPr>
                <w:rFonts w:ascii="仿宋" w:hAnsi="仿宋" w:eastAsia="仿宋"/>
                <w:color w:val="auto"/>
                <w:szCs w:val="21"/>
              </w:rPr>
            </w:pPr>
            <w:r>
              <w:rPr>
                <w:rFonts w:hint="eastAsia" w:ascii="仿宋" w:hAnsi="仿宋" w:eastAsia="仿宋"/>
                <w:color w:val="auto"/>
                <w:szCs w:val="21"/>
              </w:rPr>
              <w:t>台</w:t>
            </w:r>
          </w:p>
        </w:tc>
        <w:tc>
          <w:tcPr>
            <w:tcW w:w="2410" w:type="dxa"/>
            <w:vAlign w:val="center"/>
          </w:tcPr>
          <w:p>
            <w:pPr>
              <w:jc w:val="center"/>
              <w:rPr>
                <w:rFonts w:ascii="仿宋" w:hAnsi="仿宋" w:eastAsia="仿宋"/>
                <w:color w:val="auto"/>
                <w:szCs w:val="21"/>
              </w:rPr>
            </w:pPr>
            <w:r>
              <w:rPr>
                <w:rFonts w:hint="eastAsia" w:ascii="仿宋" w:hAnsi="仿宋" w:eastAsia="仿宋"/>
                <w:color w:val="auto"/>
                <w:szCs w:val="21"/>
              </w:rPr>
              <w:t>必备</w:t>
            </w:r>
          </w:p>
        </w:tc>
        <w:tc>
          <w:tcPr>
            <w:tcW w:w="3118" w:type="dxa"/>
            <w:vAlign w:val="center"/>
          </w:tcPr>
          <w:p>
            <w:pPr>
              <w:rPr>
                <w:rFonts w:ascii="仿宋" w:hAnsi="仿宋" w:eastAsia="仿宋"/>
                <w:bCs/>
                <w:color w:val="auto"/>
                <w:szCs w:val="21"/>
              </w:rPr>
            </w:pPr>
            <w:r>
              <w:rPr>
                <w:rFonts w:hint="eastAsia" w:ascii="仿宋" w:hAnsi="仿宋" w:eastAsia="仿宋"/>
                <w:bCs/>
                <w:color w:val="auto"/>
                <w:szCs w:val="21"/>
              </w:rPr>
              <w:t>0501（一氧化碳）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jc w:val="center"/>
              <w:rPr>
                <w:rFonts w:ascii="仿宋" w:hAnsi="仿宋" w:eastAsia="仿宋"/>
                <w:color w:val="auto"/>
                <w:szCs w:val="21"/>
              </w:rPr>
            </w:pPr>
          </w:p>
        </w:tc>
        <w:tc>
          <w:tcPr>
            <w:tcW w:w="2835" w:type="dxa"/>
            <w:vMerge w:val="continue"/>
            <w:vAlign w:val="center"/>
          </w:tcPr>
          <w:p>
            <w:pPr>
              <w:jc w:val="left"/>
              <w:rPr>
                <w:rFonts w:ascii="仿宋" w:hAnsi="仿宋" w:eastAsia="仿宋"/>
                <w:color w:val="auto"/>
                <w:szCs w:val="21"/>
              </w:rPr>
            </w:pPr>
          </w:p>
        </w:tc>
        <w:tc>
          <w:tcPr>
            <w:tcW w:w="2835" w:type="dxa"/>
            <w:vAlign w:val="center"/>
          </w:tcPr>
          <w:p>
            <w:pPr>
              <w:jc w:val="left"/>
              <w:rPr>
                <w:rFonts w:ascii="仿宋" w:hAnsi="仿宋" w:eastAsia="仿宋"/>
                <w:color w:val="auto"/>
                <w:szCs w:val="21"/>
              </w:rPr>
            </w:pPr>
            <w:r>
              <w:rPr>
                <w:rFonts w:hint="eastAsia" w:ascii="仿宋" w:hAnsi="仿宋" w:eastAsia="仿宋"/>
                <w:color w:val="auto"/>
                <w:szCs w:val="21"/>
              </w:rPr>
              <w:t>气相色谱/质谱联用仪</w:t>
            </w:r>
          </w:p>
        </w:tc>
        <w:tc>
          <w:tcPr>
            <w:tcW w:w="1134" w:type="dxa"/>
            <w:vAlign w:val="center"/>
          </w:tcPr>
          <w:p>
            <w:pPr>
              <w:jc w:val="center"/>
              <w:rPr>
                <w:rFonts w:ascii="仿宋" w:hAnsi="仿宋" w:eastAsia="仿宋"/>
                <w:color w:val="auto"/>
                <w:szCs w:val="21"/>
              </w:rPr>
            </w:pPr>
            <w:r>
              <w:rPr>
                <w:rFonts w:hint="eastAsia" w:ascii="仿宋" w:hAnsi="仿宋" w:eastAsia="仿宋"/>
                <w:color w:val="auto"/>
                <w:szCs w:val="21"/>
              </w:rPr>
              <w:t>台</w:t>
            </w:r>
          </w:p>
        </w:tc>
        <w:tc>
          <w:tcPr>
            <w:tcW w:w="2410" w:type="dxa"/>
            <w:vAlign w:val="center"/>
          </w:tcPr>
          <w:p>
            <w:pPr>
              <w:jc w:val="center"/>
              <w:rPr>
                <w:rFonts w:ascii="仿宋" w:hAnsi="仿宋" w:eastAsia="仿宋"/>
                <w:color w:val="auto"/>
                <w:szCs w:val="21"/>
              </w:rPr>
            </w:pPr>
            <w:r>
              <w:rPr>
                <w:rFonts w:hint="eastAsia" w:ascii="仿宋" w:hAnsi="仿宋" w:eastAsia="仿宋"/>
                <w:color w:val="auto"/>
                <w:szCs w:val="21"/>
              </w:rPr>
              <w:t>必备</w:t>
            </w:r>
          </w:p>
        </w:tc>
        <w:tc>
          <w:tcPr>
            <w:tcW w:w="3118" w:type="dxa"/>
            <w:vAlign w:val="center"/>
          </w:tcPr>
          <w:p>
            <w:pPr>
              <w:rPr>
                <w:rFonts w:ascii="仿宋" w:hAnsi="仿宋" w:eastAsia="仿宋"/>
                <w:bCs/>
                <w:color w:val="auto"/>
                <w:szCs w:val="21"/>
              </w:rPr>
            </w:pPr>
            <w:r>
              <w:rPr>
                <w:rFonts w:hint="eastAsia" w:ascii="仿宋" w:hAnsi="仿宋" w:eastAsia="仿宋"/>
                <w:bCs/>
                <w:color w:val="auto"/>
                <w:szCs w:val="21"/>
              </w:rPr>
              <w:t>0501（一氧化碳除外）</w:t>
            </w:r>
          </w:p>
          <w:p>
            <w:pPr>
              <w:rPr>
                <w:rFonts w:ascii="仿宋" w:hAnsi="仿宋" w:eastAsia="仿宋"/>
                <w:bCs/>
                <w:color w:val="auto"/>
                <w:szCs w:val="21"/>
              </w:rPr>
            </w:pPr>
            <w:r>
              <w:rPr>
                <w:rFonts w:hint="eastAsia" w:ascii="仿宋" w:hAnsi="仿宋" w:eastAsia="仿宋"/>
                <w:bCs/>
                <w:color w:val="auto"/>
                <w:szCs w:val="21"/>
              </w:rPr>
              <w:t>0502（非醇类、非苯类）</w:t>
            </w:r>
          </w:p>
          <w:p>
            <w:pPr>
              <w:rPr>
                <w:rFonts w:ascii="仿宋" w:hAnsi="仿宋" w:eastAsia="仿宋"/>
                <w:bCs/>
                <w:color w:val="auto"/>
                <w:szCs w:val="21"/>
              </w:rPr>
            </w:pPr>
            <w:r>
              <w:rPr>
                <w:rFonts w:hint="eastAsia" w:ascii="仿宋" w:hAnsi="仿宋" w:eastAsia="仿宋"/>
                <w:bCs/>
                <w:color w:val="auto"/>
                <w:szCs w:val="21"/>
              </w:rPr>
              <w:t>0</w:t>
            </w:r>
            <w:r>
              <w:rPr>
                <w:rFonts w:ascii="仿宋" w:hAnsi="仿宋" w:eastAsia="仿宋"/>
                <w:bCs/>
                <w:color w:val="auto"/>
                <w:szCs w:val="21"/>
              </w:rPr>
              <w:t>503</w:t>
            </w:r>
            <w:r>
              <w:rPr>
                <w:rFonts w:hint="eastAsia" w:ascii="仿宋" w:hAnsi="仿宋" w:eastAsia="仿宋"/>
                <w:bCs/>
                <w:color w:val="auto"/>
                <w:szCs w:val="21"/>
              </w:rPr>
              <w:t>-</w:t>
            </w:r>
            <w:r>
              <w:rPr>
                <w:rFonts w:ascii="仿宋" w:hAnsi="仿宋" w:eastAsia="仿宋"/>
                <w:bCs/>
                <w:color w:val="auto"/>
                <w:szCs w:val="21"/>
              </w:rPr>
              <w:t>0509</w:t>
            </w:r>
            <w:r>
              <w:rPr>
                <w:rFonts w:hint="eastAsia" w:ascii="仿宋" w:hAnsi="仿宋" w:eastAsia="仿宋"/>
                <w:bCs/>
                <w:color w:val="auto"/>
                <w:szCs w:val="21"/>
              </w:rPr>
              <w:t>（与液相色谱/质谱联用仪二选一）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jc w:val="center"/>
              <w:rPr>
                <w:rFonts w:ascii="仿宋" w:hAnsi="仿宋" w:eastAsia="仿宋"/>
                <w:color w:val="auto"/>
                <w:szCs w:val="21"/>
              </w:rPr>
            </w:pPr>
          </w:p>
        </w:tc>
        <w:tc>
          <w:tcPr>
            <w:tcW w:w="2835" w:type="dxa"/>
            <w:vMerge w:val="continue"/>
            <w:vAlign w:val="center"/>
          </w:tcPr>
          <w:p>
            <w:pPr>
              <w:jc w:val="left"/>
              <w:rPr>
                <w:rFonts w:ascii="仿宋" w:hAnsi="仿宋" w:eastAsia="仿宋"/>
                <w:color w:val="auto"/>
                <w:szCs w:val="21"/>
              </w:rPr>
            </w:pPr>
          </w:p>
        </w:tc>
        <w:tc>
          <w:tcPr>
            <w:tcW w:w="2835" w:type="dxa"/>
            <w:vAlign w:val="center"/>
          </w:tcPr>
          <w:p>
            <w:pPr>
              <w:jc w:val="left"/>
              <w:rPr>
                <w:rFonts w:ascii="仿宋" w:hAnsi="仿宋" w:eastAsia="仿宋"/>
                <w:color w:val="auto"/>
                <w:szCs w:val="21"/>
              </w:rPr>
            </w:pPr>
            <w:r>
              <w:rPr>
                <w:rFonts w:hint="eastAsia" w:ascii="仿宋" w:hAnsi="仿宋" w:eastAsia="仿宋"/>
                <w:color w:val="auto"/>
                <w:szCs w:val="21"/>
              </w:rPr>
              <w:t>气相色谱仪或顶空气相色谱仪</w:t>
            </w:r>
          </w:p>
        </w:tc>
        <w:tc>
          <w:tcPr>
            <w:tcW w:w="1134" w:type="dxa"/>
            <w:vAlign w:val="center"/>
          </w:tcPr>
          <w:p>
            <w:pPr>
              <w:jc w:val="center"/>
              <w:rPr>
                <w:rFonts w:ascii="仿宋" w:hAnsi="仿宋" w:eastAsia="仿宋"/>
                <w:color w:val="auto"/>
                <w:szCs w:val="21"/>
              </w:rPr>
            </w:pPr>
            <w:r>
              <w:rPr>
                <w:rFonts w:hint="eastAsia" w:ascii="仿宋" w:hAnsi="仿宋" w:eastAsia="仿宋"/>
                <w:color w:val="auto"/>
                <w:szCs w:val="21"/>
              </w:rPr>
              <w:t>台</w:t>
            </w:r>
          </w:p>
        </w:tc>
        <w:tc>
          <w:tcPr>
            <w:tcW w:w="2410" w:type="dxa"/>
            <w:vAlign w:val="center"/>
          </w:tcPr>
          <w:p>
            <w:pPr>
              <w:jc w:val="center"/>
              <w:rPr>
                <w:rFonts w:ascii="仿宋" w:hAnsi="仿宋" w:eastAsia="仿宋"/>
                <w:color w:val="auto"/>
                <w:szCs w:val="21"/>
              </w:rPr>
            </w:pPr>
            <w:r>
              <w:rPr>
                <w:rFonts w:hint="eastAsia" w:ascii="仿宋" w:hAnsi="仿宋" w:eastAsia="仿宋"/>
                <w:color w:val="auto"/>
                <w:szCs w:val="21"/>
              </w:rPr>
              <w:t>必备</w:t>
            </w:r>
          </w:p>
        </w:tc>
        <w:tc>
          <w:tcPr>
            <w:tcW w:w="3118" w:type="dxa"/>
            <w:vAlign w:val="center"/>
          </w:tcPr>
          <w:p>
            <w:pPr>
              <w:jc w:val="left"/>
              <w:rPr>
                <w:rFonts w:ascii="仿宋" w:hAnsi="仿宋" w:eastAsia="仿宋"/>
                <w:b/>
                <w:color w:val="auto"/>
                <w:szCs w:val="21"/>
              </w:rPr>
            </w:pPr>
            <w:r>
              <w:rPr>
                <w:rFonts w:hint="eastAsia" w:ascii="仿宋" w:hAnsi="仿宋" w:eastAsia="仿宋"/>
                <w:bCs/>
                <w:color w:val="auto"/>
                <w:szCs w:val="21"/>
              </w:rPr>
              <w:t>0502（醇类、苯类）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704" w:type="dxa"/>
            <w:vMerge w:val="continue"/>
            <w:vAlign w:val="center"/>
          </w:tcPr>
          <w:p>
            <w:pPr>
              <w:jc w:val="center"/>
              <w:rPr>
                <w:rFonts w:ascii="仿宋" w:hAnsi="仿宋" w:eastAsia="仿宋"/>
                <w:color w:val="auto"/>
                <w:szCs w:val="21"/>
              </w:rPr>
            </w:pPr>
          </w:p>
        </w:tc>
        <w:tc>
          <w:tcPr>
            <w:tcW w:w="2835" w:type="dxa"/>
            <w:vMerge w:val="continue"/>
            <w:vAlign w:val="center"/>
          </w:tcPr>
          <w:p>
            <w:pPr>
              <w:jc w:val="left"/>
              <w:rPr>
                <w:rFonts w:ascii="仿宋" w:hAnsi="仿宋" w:eastAsia="仿宋"/>
                <w:color w:val="auto"/>
                <w:szCs w:val="21"/>
              </w:rPr>
            </w:pPr>
          </w:p>
        </w:tc>
        <w:tc>
          <w:tcPr>
            <w:tcW w:w="2835" w:type="dxa"/>
            <w:vAlign w:val="center"/>
          </w:tcPr>
          <w:p>
            <w:pPr>
              <w:jc w:val="left"/>
              <w:rPr>
                <w:rFonts w:ascii="仿宋" w:hAnsi="仿宋" w:eastAsia="仿宋"/>
                <w:color w:val="auto"/>
                <w:szCs w:val="21"/>
              </w:rPr>
            </w:pPr>
            <w:r>
              <w:rPr>
                <w:rFonts w:hint="eastAsia" w:ascii="仿宋" w:hAnsi="仿宋" w:eastAsia="仿宋"/>
                <w:bCs/>
                <w:color w:val="auto"/>
                <w:szCs w:val="21"/>
              </w:rPr>
              <w:t>液相色谱/质谱联用仪</w:t>
            </w:r>
          </w:p>
        </w:tc>
        <w:tc>
          <w:tcPr>
            <w:tcW w:w="1134" w:type="dxa"/>
            <w:vAlign w:val="center"/>
          </w:tcPr>
          <w:p>
            <w:pPr>
              <w:jc w:val="center"/>
              <w:rPr>
                <w:rFonts w:ascii="仿宋" w:hAnsi="仿宋" w:eastAsia="仿宋"/>
                <w:color w:val="auto"/>
                <w:szCs w:val="21"/>
              </w:rPr>
            </w:pPr>
            <w:r>
              <w:rPr>
                <w:rFonts w:hint="eastAsia" w:ascii="仿宋" w:hAnsi="仿宋" w:eastAsia="仿宋"/>
                <w:color w:val="auto"/>
                <w:szCs w:val="21"/>
              </w:rPr>
              <w:t>台</w:t>
            </w:r>
          </w:p>
        </w:tc>
        <w:tc>
          <w:tcPr>
            <w:tcW w:w="2410" w:type="dxa"/>
            <w:vAlign w:val="center"/>
          </w:tcPr>
          <w:p>
            <w:pPr>
              <w:jc w:val="center"/>
              <w:rPr>
                <w:rFonts w:ascii="仿宋" w:hAnsi="仿宋" w:eastAsia="仿宋"/>
                <w:color w:val="auto"/>
                <w:szCs w:val="21"/>
              </w:rPr>
            </w:pPr>
            <w:r>
              <w:rPr>
                <w:rFonts w:hint="eastAsia" w:ascii="仿宋" w:hAnsi="仿宋" w:eastAsia="仿宋"/>
                <w:color w:val="auto"/>
                <w:szCs w:val="21"/>
              </w:rPr>
              <w:t>必备</w:t>
            </w:r>
          </w:p>
        </w:tc>
        <w:tc>
          <w:tcPr>
            <w:tcW w:w="3118" w:type="dxa"/>
            <w:vAlign w:val="center"/>
          </w:tcPr>
          <w:p>
            <w:pPr>
              <w:rPr>
                <w:rFonts w:ascii="仿宋" w:hAnsi="仿宋" w:eastAsia="仿宋"/>
                <w:color w:val="auto"/>
                <w:szCs w:val="21"/>
              </w:rPr>
            </w:pPr>
            <w:r>
              <w:rPr>
                <w:rFonts w:hint="eastAsia" w:ascii="仿宋" w:hAnsi="仿宋" w:eastAsia="仿宋"/>
                <w:bCs/>
                <w:color w:val="auto"/>
                <w:szCs w:val="21"/>
              </w:rPr>
              <w:t>0</w:t>
            </w:r>
            <w:r>
              <w:rPr>
                <w:rFonts w:ascii="仿宋" w:hAnsi="仿宋" w:eastAsia="仿宋"/>
                <w:bCs/>
                <w:color w:val="auto"/>
                <w:szCs w:val="21"/>
              </w:rPr>
              <w:t>503</w:t>
            </w:r>
            <w:r>
              <w:rPr>
                <w:rFonts w:hint="eastAsia" w:ascii="仿宋" w:hAnsi="仿宋" w:eastAsia="仿宋"/>
                <w:bCs/>
                <w:color w:val="auto"/>
                <w:szCs w:val="21"/>
              </w:rPr>
              <w:t>-</w:t>
            </w:r>
            <w:r>
              <w:rPr>
                <w:rFonts w:ascii="仿宋" w:hAnsi="仿宋" w:eastAsia="仿宋"/>
                <w:bCs/>
                <w:color w:val="auto"/>
                <w:szCs w:val="21"/>
              </w:rPr>
              <w:t>0509</w:t>
            </w:r>
            <w:r>
              <w:rPr>
                <w:rFonts w:hint="eastAsia" w:ascii="仿宋" w:hAnsi="仿宋" w:eastAsia="仿宋"/>
                <w:bCs/>
                <w:color w:val="auto"/>
                <w:szCs w:val="21"/>
              </w:rPr>
              <w:t>（与</w:t>
            </w:r>
            <w:r>
              <w:rPr>
                <w:rFonts w:hint="eastAsia" w:ascii="仿宋" w:hAnsi="仿宋" w:eastAsia="仿宋"/>
                <w:color w:val="auto"/>
                <w:szCs w:val="21"/>
              </w:rPr>
              <w:t>气相色谱/质谱联用仪</w:t>
            </w:r>
            <w:r>
              <w:rPr>
                <w:rFonts w:hint="eastAsia" w:ascii="仿宋" w:hAnsi="仿宋" w:eastAsia="仿宋"/>
                <w:bCs/>
                <w:color w:val="auto"/>
                <w:szCs w:val="21"/>
              </w:rPr>
              <w:t>二选一）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704" w:type="dxa"/>
            <w:vMerge w:val="continue"/>
            <w:vAlign w:val="center"/>
          </w:tcPr>
          <w:p>
            <w:pPr>
              <w:jc w:val="center"/>
              <w:rPr>
                <w:rFonts w:ascii="仿宋" w:hAnsi="仿宋" w:eastAsia="仿宋"/>
                <w:color w:val="auto"/>
                <w:szCs w:val="21"/>
              </w:rPr>
            </w:pPr>
          </w:p>
        </w:tc>
        <w:tc>
          <w:tcPr>
            <w:tcW w:w="2835" w:type="dxa"/>
            <w:vMerge w:val="continue"/>
            <w:vAlign w:val="center"/>
          </w:tcPr>
          <w:p>
            <w:pPr>
              <w:jc w:val="left"/>
              <w:rPr>
                <w:rFonts w:ascii="仿宋" w:hAnsi="仿宋" w:eastAsia="仿宋"/>
                <w:color w:val="auto"/>
                <w:szCs w:val="21"/>
              </w:rPr>
            </w:pPr>
          </w:p>
        </w:tc>
        <w:tc>
          <w:tcPr>
            <w:tcW w:w="2835" w:type="dxa"/>
            <w:vAlign w:val="center"/>
          </w:tcPr>
          <w:p>
            <w:pPr>
              <w:jc w:val="left"/>
              <w:rPr>
                <w:rFonts w:ascii="仿宋" w:hAnsi="仿宋" w:eastAsia="仿宋"/>
                <w:color w:val="auto"/>
                <w:szCs w:val="21"/>
              </w:rPr>
            </w:pPr>
            <w:r>
              <w:rPr>
                <w:rFonts w:hint="eastAsia" w:ascii="仿宋" w:hAnsi="仿宋" w:eastAsia="仿宋"/>
                <w:color w:val="auto"/>
                <w:szCs w:val="21"/>
              </w:rPr>
              <w:t>样品消解设备</w:t>
            </w:r>
          </w:p>
        </w:tc>
        <w:tc>
          <w:tcPr>
            <w:tcW w:w="1134" w:type="dxa"/>
            <w:vAlign w:val="center"/>
          </w:tcPr>
          <w:p>
            <w:pPr>
              <w:jc w:val="center"/>
              <w:rPr>
                <w:rFonts w:ascii="仿宋" w:hAnsi="仿宋" w:eastAsia="仿宋"/>
                <w:color w:val="auto"/>
                <w:szCs w:val="21"/>
              </w:rPr>
            </w:pPr>
            <w:r>
              <w:rPr>
                <w:rFonts w:hint="eastAsia" w:ascii="仿宋" w:hAnsi="仿宋" w:eastAsia="仿宋"/>
                <w:color w:val="auto"/>
                <w:szCs w:val="21"/>
              </w:rPr>
              <w:t>台</w:t>
            </w:r>
          </w:p>
        </w:tc>
        <w:tc>
          <w:tcPr>
            <w:tcW w:w="2410" w:type="dxa"/>
            <w:vAlign w:val="center"/>
          </w:tcPr>
          <w:p>
            <w:pPr>
              <w:jc w:val="center"/>
              <w:rPr>
                <w:rFonts w:ascii="仿宋" w:hAnsi="仿宋" w:eastAsia="仿宋"/>
                <w:color w:val="auto"/>
                <w:szCs w:val="21"/>
              </w:rPr>
            </w:pPr>
            <w:r>
              <w:rPr>
                <w:rFonts w:hint="eastAsia" w:ascii="仿宋" w:hAnsi="仿宋" w:eastAsia="仿宋"/>
                <w:color w:val="auto"/>
                <w:szCs w:val="21"/>
              </w:rPr>
              <w:t>必备</w:t>
            </w:r>
          </w:p>
        </w:tc>
        <w:tc>
          <w:tcPr>
            <w:tcW w:w="3118" w:type="dxa"/>
            <w:vAlign w:val="center"/>
          </w:tcPr>
          <w:p>
            <w:pPr>
              <w:rPr>
                <w:rFonts w:ascii="仿宋" w:hAnsi="仿宋" w:eastAsia="仿宋"/>
                <w:color w:val="auto"/>
                <w:szCs w:val="21"/>
              </w:rPr>
            </w:pPr>
            <w:r>
              <w:rPr>
                <w:rFonts w:hint="eastAsia" w:ascii="仿宋" w:hAnsi="仿宋" w:eastAsia="仿宋"/>
                <w:color w:val="auto"/>
                <w:szCs w:val="21"/>
              </w:rPr>
              <w:t>0</w:t>
            </w:r>
            <w:r>
              <w:rPr>
                <w:rFonts w:ascii="仿宋" w:hAnsi="仿宋" w:eastAsia="仿宋"/>
                <w:color w:val="auto"/>
                <w:szCs w:val="21"/>
              </w:rPr>
              <w:t>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704" w:type="dxa"/>
            <w:vMerge w:val="continue"/>
            <w:vAlign w:val="center"/>
          </w:tcPr>
          <w:p>
            <w:pPr>
              <w:jc w:val="center"/>
              <w:rPr>
                <w:rFonts w:ascii="仿宋" w:hAnsi="仿宋" w:eastAsia="仿宋"/>
                <w:color w:val="auto"/>
                <w:szCs w:val="21"/>
              </w:rPr>
            </w:pPr>
          </w:p>
        </w:tc>
        <w:tc>
          <w:tcPr>
            <w:tcW w:w="2835" w:type="dxa"/>
            <w:vMerge w:val="continue"/>
            <w:vAlign w:val="center"/>
          </w:tcPr>
          <w:p>
            <w:pPr>
              <w:jc w:val="left"/>
              <w:rPr>
                <w:rFonts w:ascii="仿宋" w:hAnsi="仿宋" w:eastAsia="仿宋"/>
                <w:color w:val="auto"/>
                <w:szCs w:val="21"/>
              </w:rPr>
            </w:pPr>
          </w:p>
        </w:tc>
        <w:tc>
          <w:tcPr>
            <w:tcW w:w="2835" w:type="dxa"/>
            <w:vAlign w:val="center"/>
          </w:tcPr>
          <w:p>
            <w:pPr>
              <w:jc w:val="left"/>
              <w:rPr>
                <w:rFonts w:ascii="仿宋" w:hAnsi="仿宋" w:eastAsia="仿宋"/>
                <w:color w:val="auto"/>
                <w:szCs w:val="21"/>
              </w:rPr>
            </w:pPr>
            <w:r>
              <w:rPr>
                <w:rFonts w:hint="eastAsia" w:ascii="仿宋" w:hAnsi="仿宋" w:eastAsia="仿宋"/>
                <w:color w:val="auto"/>
                <w:szCs w:val="21"/>
              </w:rPr>
              <w:t>电感耦合等离子体质谱仪</w:t>
            </w:r>
          </w:p>
        </w:tc>
        <w:tc>
          <w:tcPr>
            <w:tcW w:w="1134" w:type="dxa"/>
            <w:vAlign w:val="center"/>
          </w:tcPr>
          <w:p>
            <w:pPr>
              <w:jc w:val="center"/>
              <w:rPr>
                <w:rFonts w:ascii="仿宋" w:hAnsi="仿宋" w:eastAsia="仿宋"/>
                <w:color w:val="auto"/>
                <w:szCs w:val="21"/>
              </w:rPr>
            </w:pPr>
            <w:r>
              <w:rPr>
                <w:rFonts w:hint="eastAsia" w:ascii="仿宋" w:hAnsi="仿宋" w:eastAsia="仿宋"/>
                <w:color w:val="auto"/>
                <w:szCs w:val="21"/>
              </w:rPr>
              <w:t>台</w:t>
            </w:r>
          </w:p>
        </w:tc>
        <w:tc>
          <w:tcPr>
            <w:tcW w:w="2410" w:type="dxa"/>
            <w:vMerge w:val="restart"/>
            <w:vAlign w:val="center"/>
          </w:tcPr>
          <w:p>
            <w:pPr>
              <w:jc w:val="center"/>
              <w:rPr>
                <w:rFonts w:ascii="仿宋" w:hAnsi="仿宋" w:eastAsia="仿宋"/>
                <w:color w:val="auto"/>
                <w:szCs w:val="21"/>
              </w:rPr>
            </w:pPr>
            <w:r>
              <w:rPr>
                <w:rFonts w:hint="eastAsia" w:ascii="仿宋" w:hAnsi="仿宋" w:eastAsia="仿宋"/>
                <w:color w:val="auto"/>
                <w:szCs w:val="21"/>
              </w:rPr>
              <w:t>必备（三选一）</w:t>
            </w:r>
          </w:p>
        </w:tc>
        <w:tc>
          <w:tcPr>
            <w:tcW w:w="3118" w:type="dxa"/>
            <w:vMerge w:val="restart"/>
            <w:vAlign w:val="center"/>
          </w:tcPr>
          <w:p>
            <w:pPr>
              <w:rPr>
                <w:rFonts w:ascii="仿宋" w:hAnsi="仿宋" w:eastAsia="仿宋"/>
                <w:color w:val="auto"/>
                <w:szCs w:val="21"/>
              </w:rPr>
            </w:pPr>
            <w:r>
              <w:rPr>
                <w:rFonts w:hint="eastAsia" w:ascii="仿宋" w:hAnsi="仿宋" w:eastAsia="仿宋"/>
                <w:color w:val="auto"/>
                <w:szCs w:val="21"/>
              </w:rPr>
              <w:t>0</w:t>
            </w:r>
            <w:r>
              <w:rPr>
                <w:rFonts w:ascii="仿宋" w:hAnsi="仿宋" w:eastAsia="仿宋"/>
                <w:color w:val="auto"/>
                <w:szCs w:val="21"/>
              </w:rPr>
              <w:t>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704" w:type="dxa"/>
            <w:vMerge w:val="continue"/>
            <w:vAlign w:val="center"/>
          </w:tcPr>
          <w:p>
            <w:pPr>
              <w:jc w:val="center"/>
              <w:rPr>
                <w:rFonts w:ascii="仿宋" w:hAnsi="仿宋" w:eastAsia="仿宋"/>
                <w:color w:val="auto"/>
                <w:szCs w:val="21"/>
              </w:rPr>
            </w:pPr>
          </w:p>
        </w:tc>
        <w:tc>
          <w:tcPr>
            <w:tcW w:w="2835" w:type="dxa"/>
            <w:vMerge w:val="continue"/>
            <w:vAlign w:val="center"/>
          </w:tcPr>
          <w:p>
            <w:pPr>
              <w:jc w:val="left"/>
              <w:rPr>
                <w:rFonts w:ascii="仿宋" w:hAnsi="仿宋" w:eastAsia="仿宋"/>
                <w:color w:val="auto"/>
                <w:szCs w:val="21"/>
              </w:rPr>
            </w:pPr>
          </w:p>
        </w:tc>
        <w:tc>
          <w:tcPr>
            <w:tcW w:w="2835" w:type="dxa"/>
          </w:tcPr>
          <w:p>
            <w:pPr>
              <w:jc w:val="left"/>
              <w:rPr>
                <w:rFonts w:ascii="仿宋" w:hAnsi="仿宋" w:eastAsia="仿宋"/>
                <w:color w:val="auto"/>
                <w:szCs w:val="21"/>
              </w:rPr>
            </w:pPr>
            <w:r>
              <w:rPr>
                <w:rFonts w:hint="eastAsia" w:ascii="仿宋" w:hAnsi="仿宋" w:eastAsia="仿宋"/>
                <w:color w:val="auto"/>
                <w:szCs w:val="21"/>
              </w:rPr>
              <w:t>电感偶合等离子体光谱仪</w:t>
            </w:r>
          </w:p>
        </w:tc>
        <w:tc>
          <w:tcPr>
            <w:tcW w:w="1134" w:type="dxa"/>
          </w:tcPr>
          <w:p>
            <w:pPr>
              <w:jc w:val="center"/>
              <w:rPr>
                <w:rFonts w:ascii="仿宋" w:hAnsi="仿宋" w:eastAsia="仿宋"/>
                <w:color w:val="auto"/>
                <w:szCs w:val="21"/>
              </w:rPr>
            </w:pPr>
            <w:r>
              <w:rPr>
                <w:rFonts w:hint="eastAsia" w:ascii="仿宋" w:hAnsi="仿宋" w:eastAsia="仿宋"/>
                <w:color w:val="auto"/>
                <w:szCs w:val="21"/>
              </w:rPr>
              <w:t>台</w:t>
            </w:r>
          </w:p>
        </w:tc>
        <w:tc>
          <w:tcPr>
            <w:tcW w:w="2410" w:type="dxa"/>
            <w:vMerge w:val="continue"/>
            <w:vAlign w:val="center"/>
          </w:tcPr>
          <w:p>
            <w:pPr>
              <w:jc w:val="center"/>
              <w:rPr>
                <w:rFonts w:ascii="仿宋" w:hAnsi="仿宋" w:eastAsia="仿宋"/>
                <w:color w:val="auto"/>
                <w:szCs w:val="21"/>
              </w:rPr>
            </w:pPr>
          </w:p>
        </w:tc>
        <w:tc>
          <w:tcPr>
            <w:tcW w:w="3118" w:type="dxa"/>
            <w:vMerge w:val="continue"/>
            <w:vAlign w:val="center"/>
          </w:tcPr>
          <w:p>
            <w:pPr>
              <w:rPr>
                <w:rFonts w:ascii="仿宋" w:hAnsi="仿宋" w:eastAsia="仿宋"/>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704" w:type="dxa"/>
            <w:vMerge w:val="continue"/>
            <w:vAlign w:val="center"/>
          </w:tcPr>
          <w:p>
            <w:pPr>
              <w:jc w:val="center"/>
              <w:rPr>
                <w:rFonts w:ascii="仿宋" w:hAnsi="仿宋" w:eastAsia="仿宋"/>
                <w:color w:val="auto"/>
                <w:szCs w:val="21"/>
              </w:rPr>
            </w:pPr>
          </w:p>
        </w:tc>
        <w:tc>
          <w:tcPr>
            <w:tcW w:w="2835" w:type="dxa"/>
            <w:vMerge w:val="continue"/>
            <w:vAlign w:val="center"/>
          </w:tcPr>
          <w:p>
            <w:pPr>
              <w:jc w:val="left"/>
              <w:rPr>
                <w:rFonts w:ascii="仿宋" w:hAnsi="仿宋" w:eastAsia="仿宋"/>
                <w:color w:val="auto"/>
                <w:szCs w:val="21"/>
              </w:rPr>
            </w:pPr>
          </w:p>
        </w:tc>
        <w:tc>
          <w:tcPr>
            <w:tcW w:w="2835" w:type="dxa"/>
            <w:vAlign w:val="center"/>
          </w:tcPr>
          <w:p>
            <w:pPr>
              <w:jc w:val="left"/>
              <w:rPr>
                <w:rFonts w:ascii="仿宋" w:hAnsi="仿宋" w:eastAsia="仿宋"/>
                <w:color w:val="auto"/>
                <w:szCs w:val="21"/>
              </w:rPr>
            </w:pPr>
            <w:r>
              <w:rPr>
                <w:rFonts w:hint="eastAsia" w:ascii="仿宋" w:hAnsi="仿宋" w:eastAsia="仿宋"/>
                <w:color w:val="auto"/>
                <w:szCs w:val="21"/>
              </w:rPr>
              <w:t>原子吸收分光光度计</w:t>
            </w:r>
          </w:p>
        </w:tc>
        <w:tc>
          <w:tcPr>
            <w:tcW w:w="1134" w:type="dxa"/>
            <w:vAlign w:val="center"/>
          </w:tcPr>
          <w:p>
            <w:pPr>
              <w:jc w:val="center"/>
              <w:rPr>
                <w:rFonts w:ascii="仿宋" w:hAnsi="仿宋" w:eastAsia="仿宋"/>
                <w:color w:val="auto"/>
                <w:szCs w:val="21"/>
              </w:rPr>
            </w:pPr>
            <w:r>
              <w:rPr>
                <w:rFonts w:hint="eastAsia" w:ascii="仿宋" w:hAnsi="仿宋" w:eastAsia="仿宋"/>
                <w:color w:val="auto"/>
                <w:szCs w:val="21"/>
              </w:rPr>
              <w:t>台</w:t>
            </w:r>
          </w:p>
        </w:tc>
        <w:tc>
          <w:tcPr>
            <w:tcW w:w="2410" w:type="dxa"/>
            <w:vMerge w:val="continue"/>
            <w:vAlign w:val="center"/>
          </w:tcPr>
          <w:p>
            <w:pPr>
              <w:jc w:val="center"/>
              <w:rPr>
                <w:rFonts w:ascii="仿宋" w:hAnsi="仿宋" w:eastAsia="仿宋"/>
                <w:color w:val="auto"/>
                <w:szCs w:val="21"/>
              </w:rPr>
            </w:pPr>
          </w:p>
        </w:tc>
        <w:tc>
          <w:tcPr>
            <w:tcW w:w="3118" w:type="dxa"/>
            <w:vMerge w:val="continue"/>
            <w:vAlign w:val="center"/>
          </w:tcPr>
          <w:p>
            <w:pP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704" w:type="dxa"/>
            <w:vMerge w:val="continue"/>
            <w:vAlign w:val="center"/>
          </w:tcPr>
          <w:p>
            <w:pPr>
              <w:jc w:val="center"/>
              <w:rPr>
                <w:rFonts w:ascii="仿宋" w:hAnsi="仿宋" w:eastAsia="仿宋"/>
                <w:color w:val="auto"/>
                <w:szCs w:val="21"/>
              </w:rPr>
            </w:pPr>
          </w:p>
        </w:tc>
        <w:tc>
          <w:tcPr>
            <w:tcW w:w="2835" w:type="dxa"/>
            <w:vMerge w:val="continue"/>
            <w:vAlign w:val="center"/>
          </w:tcPr>
          <w:p>
            <w:pPr>
              <w:jc w:val="left"/>
              <w:rPr>
                <w:rFonts w:ascii="仿宋" w:hAnsi="仿宋" w:eastAsia="仿宋"/>
                <w:color w:val="auto"/>
                <w:szCs w:val="21"/>
              </w:rPr>
            </w:pPr>
          </w:p>
        </w:tc>
        <w:tc>
          <w:tcPr>
            <w:tcW w:w="2835" w:type="dxa"/>
            <w:vAlign w:val="center"/>
          </w:tcPr>
          <w:p>
            <w:pPr>
              <w:jc w:val="left"/>
              <w:rPr>
                <w:rFonts w:ascii="仿宋" w:hAnsi="仿宋" w:eastAsia="仿宋"/>
                <w:color w:val="auto"/>
                <w:szCs w:val="21"/>
              </w:rPr>
            </w:pPr>
            <w:r>
              <w:rPr>
                <w:rFonts w:hint="eastAsia" w:ascii="仿宋" w:hAnsi="仿宋" w:eastAsia="仿宋"/>
                <w:color w:val="auto"/>
                <w:szCs w:val="21"/>
              </w:rPr>
              <w:t>紫外/可见分光光度计</w:t>
            </w:r>
          </w:p>
        </w:tc>
        <w:tc>
          <w:tcPr>
            <w:tcW w:w="1134" w:type="dxa"/>
          </w:tcPr>
          <w:p>
            <w:pPr>
              <w:jc w:val="center"/>
              <w:rPr>
                <w:rFonts w:ascii="仿宋" w:hAnsi="仿宋" w:eastAsia="仿宋"/>
                <w:color w:val="auto"/>
                <w:szCs w:val="21"/>
              </w:rPr>
            </w:pPr>
            <w:r>
              <w:rPr>
                <w:rFonts w:hint="eastAsia" w:ascii="仿宋" w:hAnsi="仿宋" w:eastAsia="仿宋"/>
                <w:color w:val="auto"/>
                <w:szCs w:val="21"/>
              </w:rPr>
              <w:t>台</w:t>
            </w:r>
          </w:p>
        </w:tc>
        <w:tc>
          <w:tcPr>
            <w:tcW w:w="2410" w:type="dxa"/>
            <w:vMerge w:val="restart"/>
            <w:vAlign w:val="center"/>
          </w:tcPr>
          <w:p>
            <w:pPr>
              <w:jc w:val="center"/>
              <w:rPr>
                <w:rFonts w:ascii="仿宋" w:hAnsi="仿宋" w:eastAsia="仿宋"/>
                <w:color w:val="auto"/>
                <w:szCs w:val="21"/>
              </w:rPr>
            </w:pPr>
            <w:r>
              <w:rPr>
                <w:rFonts w:hint="eastAsia" w:ascii="仿宋" w:hAnsi="仿宋" w:eastAsia="仿宋"/>
                <w:color w:val="auto"/>
                <w:szCs w:val="21"/>
              </w:rPr>
              <w:t>必备（二选一）</w:t>
            </w:r>
          </w:p>
        </w:tc>
        <w:tc>
          <w:tcPr>
            <w:tcW w:w="3118" w:type="dxa"/>
            <w:vMerge w:val="restart"/>
            <w:vAlign w:val="center"/>
          </w:tcPr>
          <w:p>
            <w:pPr>
              <w:jc w:val="left"/>
              <w:rPr>
                <w:rFonts w:ascii="仿宋" w:hAnsi="仿宋" w:eastAsia="仿宋"/>
                <w:bCs/>
                <w:color w:val="auto"/>
                <w:szCs w:val="21"/>
              </w:rPr>
            </w:pPr>
            <w:r>
              <w:rPr>
                <w:rFonts w:hint="eastAsia" w:ascii="仿宋" w:hAnsi="仿宋" w:eastAsia="仿宋"/>
                <w:bCs/>
                <w:color w:val="auto"/>
                <w:szCs w:val="21"/>
              </w:rPr>
              <w:t>0</w:t>
            </w:r>
            <w:r>
              <w:rPr>
                <w:rFonts w:ascii="仿宋" w:hAnsi="仿宋" w:eastAsia="仿宋"/>
                <w:bCs/>
                <w:color w:val="auto"/>
                <w:szCs w:val="21"/>
              </w:rPr>
              <w:t>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704" w:type="dxa"/>
            <w:vMerge w:val="continue"/>
            <w:vAlign w:val="center"/>
          </w:tcPr>
          <w:p>
            <w:pPr>
              <w:jc w:val="center"/>
              <w:rPr>
                <w:rFonts w:ascii="仿宋" w:hAnsi="仿宋" w:eastAsia="仿宋"/>
                <w:color w:val="auto"/>
                <w:szCs w:val="21"/>
              </w:rPr>
            </w:pPr>
          </w:p>
        </w:tc>
        <w:tc>
          <w:tcPr>
            <w:tcW w:w="2835" w:type="dxa"/>
            <w:vMerge w:val="continue"/>
            <w:vAlign w:val="center"/>
          </w:tcPr>
          <w:p>
            <w:pPr>
              <w:jc w:val="left"/>
              <w:rPr>
                <w:rFonts w:ascii="仿宋" w:hAnsi="仿宋" w:eastAsia="仿宋"/>
                <w:color w:val="auto"/>
                <w:szCs w:val="21"/>
              </w:rPr>
            </w:pPr>
          </w:p>
        </w:tc>
        <w:tc>
          <w:tcPr>
            <w:tcW w:w="2835" w:type="dxa"/>
            <w:vAlign w:val="center"/>
          </w:tcPr>
          <w:p>
            <w:pPr>
              <w:jc w:val="left"/>
              <w:rPr>
                <w:rFonts w:ascii="仿宋" w:hAnsi="仿宋" w:eastAsia="仿宋"/>
                <w:color w:val="auto"/>
                <w:szCs w:val="21"/>
              </w:rPr>
            </w:pPr>
            <w:r>
              <w:rPr>
                <w:rFonts w:hint="eastAsia" w:ascii="仿宋" w:hAnsi="仿宋" w:eastAsia="仿宋"/>
                <w:color w:val="auto"/>
                <w:szCs w:val="21"/>
              </w:rPr>
              <w:t>离子色谱仪</w:t>
            </w:r>
          </w:p>
        </w:tc>
        <w:tc>
          <w:tcPr>
            <w:tcW w:w="1134" w:type="dxa"/>
            <w:vAlign w:val="center"/>
          </w:tcPr>
          <w:p>
            <w:pPr>
              <w:jc w:val="center"/>
              <w:rPr>
                <w:rFonts w:ascii="仿宋" w:hAnsi="仿宋" w:eastAsia="仿宋"/>
                <w:color w:val="auto"/>
                <w:szCs w:val="21"/>
              </w:rPr>
            </w:pPr>
            <w:r>
              <w:rPr>
                <w:rFonts w:hint="eastAsia" w:ascii="仿宋" w:hAnsi="仿宋" w:eastAsia="仿宋"/>
                <w:color w:val="auto"/>
                <w:szCs w:val="21"/>
              </w:rPr>
              <w:t>台</w:t>
            </w:r>
          </w:p>
        </w:tc>
        <w:tc>
          <w:tcPr>
            <w:tcW w:w="2410" w:type="dxa"/>
            <w:vMerge w:val="continue"/>
            <w:vAlign w:val="center"/>
          </w:tcPr>
          <w:p>
            <w:pPr>
              <w:jc w:val="center"/>
              <w:rPr>
                <w:rFonts w:ascii="仿宋" w:hAnsi="仿宋" w:eastAsia="仿宋"/>
                <w:color w:val="auto"/>
                <w:szCs w:val="21"/>
              </w:rPr>
            </w:pPr>
          </w:p>
        </w:tc>
        <w:tc>
          <w:tcPr>
            <w:tcW w:w="3118" w:type="dxa"/>
            <w:vMerge w:val="continue"/>
            <w:vAlign w:val="center"/>
          </w:tcPr>
          <w:p>
            <w:pPr>
              <w:jc w:val="left"/>
              <w:rPr>
                <w:rFonts w:ascii="仿宋" w:hAnsi="仿宋" w:eastAsia="仿宋"/>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04" w:type="dxa"/>
            <w:vAlign w:val="center"/>
          </w:tcPr>
          <w:p>
            <w:pPr>
              <w:jc w:val="center"/>
              <w:rPr>
                <w:rFonts w:ascii="仿宋" w:hAnsi="仿宋" w:eastAsia="仿宋"/>
                <w:color w:val="auto"/>
                <w:szCs w:val="21"/>
              </w:rPr>
            </w:pPr>
            <w:r>
              <w:rPr>
                <w:rFonts w:ascii="仿宋" w:hAnsi="仿宋" w:eastAsia="仿宋"/>
                <w:color w:val="auto"/>
                <w:szCs w:val="21"/>
              </w:rPr>
              <w:t>3</w:t>
            </w:r>
          </w:p>
        </w:tc>
        <w:tc>
          <w:tcPr>
            <w:tcW w:w="2835" w:type="dxa"/>
            <w:vAlign w:val="center"/>
          </w:tcPr>
          <w:p>
            <w:pPr>
              <w:jc w:val="left"/>
              <w:rPr>
                <w:rFonts w:ascii="仿宋" w:hAnsi="仿宋" w:eastAsia="仿宋"/>
                <w:color w:val="auto"/>
                <w:szCs w:val="21"/>
              </w:rPr>
            </w:pPr>
            <w:r>
              <w:rPr>
                <w:rFonts w:hint="eastAsia" w:ascii="仿宋" w:hAnsi="仿宋" w:eastAsia="仿宋"/>
                <w:color w:val="auto"/>
                <w:szCs w:val="21"/>
              </w:rPr>
              <w:t>关键试剂</w:t>
            </w:r>
          </w:p>
        </w:tc>
        <w:tc>
          <w:tcPr>
            <w:tcW w:w="2835" w:type="dxa"/>
            <w:vAlign w:val="center"/>
          </w:tcPr>
          <w:p>
            <w:pPr>
              <w:rPr>
                <w:rFonts w:ascii="仿宋" w:hAnsi="仿宋" w:eastAsia="仿宋"/>
                <w:color w:val="auto"/>
                <w:szCs w:val="21"/>
              </w:rPr>
            </w:pPr>
            <w:r>
              <w:rPr>
                <w:rFonts w:hint="eastAsia" w:ascii="仿宋" w:hAnsi="仿宋" w:eastAsia="仿宋"/>
                <w:color w:val="auto"/>
                <w:szCs w:val="21"/>
              </w:rPr>
              <w:t>毒物标准物质或对照品</w:t>
            </w:r>
          </w:p>
        </w:tc>
        <w:tc>
          <w:tcPr>
            <w:tcW w:w="1134" w:type="dxa"/>
            <w:vAlign w:val="center"/>
          </w:tcPr>
          <w:p>
            <w:pPr>
              <w:jc w:val="center"/>
              <w:rPr>
                <w:rFonts w:ascii="仿宋" w:hAnsi="仿宋" w:eastAsia="仿宋"/>
                <w:color w:val="auto"/>
                <w:szCs w:val="21"/>
              </w:rPr>
            </w:pPr>
            <w:r>
              <w:rPr>
                <w:rFonts w:hint="eastAsia" w:ascii="仿宋" w:hAnsi="仿宋" w:eastAsia="仿宋"/>
                <w:color w:val="auto"/>
                <w:szCs w:val="21"/>
              </w:rPr>
              <w:t>套</w:t>
            </w:r>
          </w:p>
        </w:tc>
        <w:tc>
          <w:tcPr>
            <w:tcW w:w="2410" w:type="dxa"/>
            <w:vAlign w:val="center"/>
          </w:tcPr>
          <w:p>
            <w:pPr>
              <w:jc w:val="center"/>
              <w:rPr>
                <w:rFonts w:ascii="仿宋" w:hAnsi="仿宋" w:eastAsia="仿宋"/>
                <w:color w:val="auto"/>
                <w:szCs w:val="21"/>
              </w:rPr>
            </w:pPr>
            <w:r>
              <w:rPr>
                <w:rFonts w:ascii="仿宋" w:hAnsi="仿宋" w:eastAsia="仿宋"/>
                <w:color w:val="auto"/>
                <w:szCs w:val="21"/>
              </w:rPr>
              <w:t>必</w:t>
            </w:r>
            <w:r>
              <w:rPr>
                <w:rFonts w:hint="eastAsia" w:ascii="仿宋" w:hAnsi="仿宋" w:eastAsia="仿宋"/>
                <w:color w:val="auto"/>
                <w:szCs w:val="21"/>
              </w:rPr>
              <w:t>备</w:t>
            </w:r>
          </w:p>
        </w:tc>
        <w:tc>
          <w:tcPr>
            <w:tcW w:w="3118" w:type="dxa"/>
            <w:vAlign w:val="center"/>
          </w:tcPr>
          <w:p>
            <w:pPr>
              <w:rPr>
                <w:rFonts w:ascii="仿宋" w:hAnsi="仿宋" w:eastAsia="仿宋"/>
                <w:b/>
                <w:color w:val="auto"/>
                <w:szCs w:val="21"/>
              </w:rPr>
            </w:pPr>
          </w:p>
        </w:tc>
      </w:tr>
    </w:tbl>
    <w:p>
      <w:pPr>
        <w:ind w:firstLine="420" w:firstLineChars="200"/>
        <w:rPr>
          <w:rFonts w:ascii="仿宋" w:hAnsi="仿宋" w:eastAsia="仿宋"/>
          <w:color w:val="auto"/>
          <w:szCs w:val="21"/>
        </w:rPr>
      </w:pPr>
      <w:r>
        <w:rPr>
          <w:rFonts w:hint="eastAsia" w:ascii="仿宋" w:hAnsi="仿宋" w:eastAsia="仿宋"/>
          <w:color w:val="auto"/>
          <w:szCs w:val="21"/>
        </w:rPr>
        <w:t>注：备注中有执业分类领域为该分领域必备配置，其余分领域可选配或不配</w:t>
      </w:r>
    </w:p>
    <w:p>
      <w:pPr>
        <w:jc w:val="center"/>
        <w:rPr>
          <w:rFonts w:ascii="仿宋" w:hAnsi="仿宋" w:eastAsia="仿宋"/>
          <w:color w:val="auto"/>
          <w:sz w:val="32"/>
          <w:szCs w:val="32"/>
        </w:rPr>
      </w:pPr>
    </w:p>
    <w:p>
      <w:pPr>
        <w:jc w:val="center"/>
        <w:rPr>
          <w:rFonts w:ascii="仿宋" w:hAnsi="仿宋" w:eastAsia="仿宋"/>
          <w:color w:val="auto"/>
          <w:sz w:val="32"/>
          <w:szCs w:val="32"/>
        </w:rPr>
      </w:pPr>
    </w:p>
    <w:p>
      <w:pPr>
        <w:jc w:val="center"/>
        <w:rPr>
          <w:rFonts w:ascii="仿宋" w:hAnsi="仿宋" w:eastAsia="仿宋"/>
          <w:color w:val="auto"/>
          <w:sz w:val="32"/>
          <w:szCs w:val="32"/>
        </w:rPr>
      </w:pPr>
    </w:p>
    <w:p>
      <w:pPr>
        <w:jc w:val="center"/>
        <w:rPr>
          <w:rFonts w:ascii="仿宋" w:hAnsi="仿宋" w:eastAsia="仿宋"/>
          <w:color w:val="auto"/>
          <w:sz w:val="32"/>
          <w:szCs w:val="32"/>
        </w:rPr>
      </w:pPr>
    </w:p>
    <w:p>
      <w:pPr>
        <w:rPr>
          <w:rFonts w:ascii="仿宋" w:hAnsi="仿宋" w:eastAsia="仿宋"/>
          <w:color w:val="auto"/>
          <w:sz w:val="32"/>
          <w:szCs w:val="32"/>
        </w:rPr>
      </w:pPr>
      <w:r>
        <w:rPr>
          <w:rFonts w:ascii="仿宋" w:hAnsi="仿宋" w:eastAsia="仿宋"/>
          <w:color w:val="auto"/>
          <w:sz w:val="32"/>
          <w:szCs w:val="32"/>
        </w:rPr>
        <w:br w:type="page"/>
      </w:r>
    </w:p>
    <w:p>
      <w:pPr>
        <w:jc w:val="center"/>
        <w:rPr>
          <w:rFonts w:ascii="仿宋" w:hAnsi="仿宋" w:eastAsia="仿宋"/>
          <w:color w:val="auto"/>
          <w:sz w:val="32"/>
          <w:szCs w:val="32"/>
        </w:rPr>
        <w:sectPr>
          <w:pgSz w:w="16838" w:h="11906" w:orient="landscape"/>
          <w:pgMar w:top="1800" w:right="1440" w:bottom="1800" w:left="1440" w:header="851" w:footer="992" w:gutter="0"/>
          <w:cols w:space="425" w:num="1"/>
          <w:docGrid w:type="lines" w:linePitch="312" w:charSpace="0"/>
        </w:sectPr>
      </w:pPr>
    </w:p>
    <w:p>
      <w:pPr>
        <w:rPr>
          <w:rFonts w:ascii="仿宋" w:hAnsi="仿宋" w:eastAsia="仿宋"/>
          <w:b/>
          <w:bCs/>
          <w:sz w:val="32"/>
          <w:szCs w:val="32"/>
        </w:rPr>
      </w:pPr>
      <w:r>
        <w:rPr>
          <w:rFonts w:hint="eastAsia" w:ascii="仿宋" w:hAnsi="仿宋" w:eastAsia="仿宋"/>
          <w:b/>
          <w:bCs/>
          <w:sz w:val="32"/>
          <w:szCs w:val="32"/>
        </w:rPr>
        <w:t>附件2</w:t>
      </w:r>
    </w:p>
    <w:p>
      <w:pPr>
        <w:rPr>
          <w:rFonts w:ascii="仿宋" w:hAnsi="仿宋" w:eastAsia="仿宋"/>
          <w:b/>
          <w:bCs/>
          <w:sz w:val="32"/>
          <w:szCs w:val="32"/>
        </w:rPr>
      </w:pPr>
    </w:p>
    <w:p>
      <w:pPr>
        <w:pStyle w:val="2"/>
        <w:spacing w:before="0" w:after="156" w:afterLines="50" w:line="360" w:lineRule="auto"/>
        <w:jc w:val="center"/>
        <w:rPr>
          <w:rFonts w:ascii="宋体" w:hAnsi="宋体" w:eastAsia="宋体" w:cs="方正小标宋简体"/>
          <w:b/>
          <w:bCs/>
        </w:rPr>
      </w:pPr>
      <w:r>
        <w:rPr>
          <w:rFonts w:hint="eastAsia" w:ascii="宋体" w:hAnsi="宋体" w:eastAsia="宋体" w:cs="方正小标宋简体"/>
          <w:b/>
          <w:bCs/>
        </w:rPr>
        <w:t>物证类司法鉴定机构登记评审评分标准</w:t>
      </w:r>
    </w:p>
    <w:p>
      <w:pPr>
        <w:rPr>
          <w:rFonts w:ascii="宋体" w:hAnsi="宋体" w:cs="方正小标宋简体"/>
          <w:b/>
          <w:bCs/>
          <w:sz w:val="36"/>
          <w:szCs w:val="36"/>
        </w:rPr>
      </w:pPr>
    </w:p>
    <w:p>
      <w:pPr>
        <w:spacing w:after="156" w:afterLines="50"/>
        <w:jc w:val="center"/>
        <w:outlineLvl w:val="0"/>
        <w:rPr>
          <w:rFonts w:ascii="仿宋" w:hAnsi="仿宋" w:eastAsia="仿宋"/>
          <w:b/>
          <w:sz w:val="32"/>
          <w:szCs w:val="32"/>
        </w:rPr>
      </w:pPr>
      <w:r>
        <w:rPr>
          <w:rFonts w:hint="eastAsia" w:ascii="仿宋" w:hAnsi="仿宋" w:eastAsia="仿宋"/>
          <w:b/>
          <w:spacing w:val="-20"/>
          <w:sz w:val="32"/>
          <w:szCs w:val="32"/>
        </w:rPr>
        <w:t>（一）申请从事物证类司法鉴定业务法人或其他组织评分表</w:t>
      </w:r>
    </w:p>
    <w:tbl>
      <w:tblPr>
        <w:tblStyle w:val="11"/>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670"/>
        <w:gridCol w:w="850"/>
        <w:gridCol w:w="1173"/>
        <w:gridCol w:w="5245"/>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blHeader/>
          <w:jc w:val="center"/>
        </w:trPr>
        <w:tc>
          <w:tcPr>
            <w:tcW w:w="2082" w:type="dxa"/>
            <w:gridSpan w:val="3"/>
            <w:tcBorders>
              <w:bottom w:val="single" w:color="auto" w:sz="4" w:space="0"/>
            </w:tcBorders>
            <w:vAlign w:val="center"/>
          </w:tcPr>
          <w:p>
            <w:pPr>
              <w:spacing w:line="240" w:lineRule="exact"/>
              <w:jc w:val="center"/>
              <w:rPr>
                <w:rFonts w:ascii="仿宋" w:hAnsi="仿宋" w:eastAsia="仿宋"/>
                <w:b/>
                <w:szCs w:val="21"/>
              </w:rPr>
            </w:pPr>
            <w:r>
              <w:rPr>
                <w:rFonts w:hint="eastAsia" w:ascii="仿宋" w:hAnsi="仿宋" w:eastAsia="仿宋"/>
                <w:b/>
                <w:szCs w:val="21"/>
              </w:rPr>
              <w:t>评审要素</w:t>
            </w:r>
          </w:p>
        </w:tc>
        <w:tc>
          <w:tcPr>
            <w:tcW w:w="6418" w:type="dxa"/>
            <w:gridSpan w:val="2"/>
            <w:tcBorders>
              <w:bottom w:val="single" w:color="auto" w:sz="4" w:space="0"/>
            </w:tcBorders>
            <w:vAlign w:val="center"/>
          </w:tcPr>
          <w:p>
            <w:pPr>
              <w:spacing w:line="240" w:lineRule="exact"/>
              <w:jc w:val="center"/>
              <w:rPr>
                <w:rFonts w:ascii="仿宋" w:hAnsi="仿宋" w:eastAsia="仿宋"/>
                <w:b/>
                <w:szCs w:val="21"/>
              </w:rPr>
            </w:pPr>
            <w:r>
              <w:rPr>
                <w:rFonts w:hint="eastAsia" w:ascii="仿宋" w:hAnsi="仿宋" w:eastAsia="仿宋"/>
                <w:b/>
                <w:szCs w:val="21"/>
              </w:rPr>
              <w:t>评审标准</w:t>
            </w:r>
          </w:p>
        </w:tc>
        <w:tc>
          <w:tcPr>
            <w:tcW w:w="567" w:type="dxa"/>
            <w:tcBorders>
              <w:bottom w:val="single" w:color="auto" w:sz="4" w:space="0"/>
            </w:tcBorders>
            <w:vAlign w:val="center"/>
          </w:tcPr>
          <w:p>
            <w:pPr>
              <w:spacing w:line="240" w:lineRule="exact"/>
              <w:jc w:val="center"/>
              <w:rPr>
                <w:rFonts w:ascii="仿宋" w:hAnsi="仿宋" w:eastAsia="仿宋"/>
                <w:b/>
                <w:szCs w:val="21"/>
              </w:rPr>
            </w:pPr>
            <w:r>
              <w:rPr>
                <w:rFonts w:hint="eastAsia" w:ascii="仿宋" w:hAnsi="仿宋" w:eastAsia="仿宋"/>
                <w:b/>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jc w:val="center"/>
        </w:trPr>
        <w:tc>
          <w:tcPr>
            <w:tcW w:w="562" w:type="dxa"/>
            <w:textDirection w:val="tbRlV"/>
            <w:vAlign w:val="center"/>
          </w:tcPr>
          <w:p>
            <w:pPr>
              <w:spacing w:line="240" w:lineRule="exact"/>
              <w:ind w:left="113" w:right="113"/>
              <w:rPr>
                <w:rFonts w:ascii="仿宋" w:hAnsi="仿宋" w:eastAsia="仿宋"/>
                <w:szCs w:val="21"/>
              </w:rPr>
            </w:pPr>
            <w:r>
              <w:rPr>
                <w:rFonts w:hint="eastAsia" w:ascii="仿宋" w:hAnsi="仿宋" w:eastAsia="仿宋"/>
                <w:szCs w:val="21"/>
              </w:rPr>
              <w:t>一、鉴定人构成（1</w:t>
            </w:r>
            <w:r>
              <w:rPr>
                <w:rFonts w:ascii="仿宋" w:hAnsi="仿宋" w:eastAsia="仿宋"/>
                <w:szCs w:val="21"/>
              </w:rPr>
              <w:t>0分）</w:t>
            </w:r>
          </w:p>
        </w:tc>
        <w:tc>
          <w:tcPr>
            <w:tcW w:w="1520" w:type="dxa"/>
            <w:gridSpan w:val="2"/>
            <w:vAlign w:val="center"/>
          </w:tcPr>
          <w:p>
            <w:pPr>
              <w:rPr>
                <w:rFonts w:ascii="仿宋" w:hAnsi="仿宋" w:eastAsia="仿宋"/>
                <w:szCs w:val="21"/>
              </w:rPr>
            </w:pPr>
            <w:r>
              <w:rPr>
                <w:rFonts w:hint="eastAsia" w:ascii="仿宋" w:hAnsi="仿宋" w:eastAsia="仿宋"/>
                <w:szCs w:val="21"/>
              </w:rPr>
              <w:t>鉴定人数量（10分）</w:t>
            </w:r>
          </w:p>
        </w:tc>
        <w:tc>
          <w:tcPr>
            <w:tcW w:w="6418" w:type="dxa"/>
            <w:gridSpan w:val="2"/>
            <w:vAlign w:val="center"/>
          </w:tcPr>
          <w:p>
            <w:pPr>
              <w:numPr>
                <w:ilvl w:val="0"/>
                <w:numId w:val="4"/>
              </w:numPr>
              <w:rPr>
                <w:rFonts w:ascii="仿宋" w:hAnsi="仿宋" w:eastAsia="仿宋"/>
              </w:rPr>
            </w:pPr>
            <w:r>
              <w:rPr>
                <w:rFonts w:hint="eastAsia" w:ascii="仿宋" w:hAnsi="仿宋" w:eastAsia="仿宋"/>
              </w:rPr>
              <w:t>所申请的物证类司法鉴定项目中，每项项目的鉴定人数量少于3人的，不予通过。</w:t>
            </w:r>
          </w:p>
          <w:p>
            <w:pPr>
              <w:numPr>
                <w:ilvl w:val="0"/>
                <w:numId w:val="5"/>
              </w:numPr>
              <w:rPr>
                <w:rFonts w:ascii="仿宋" w:hAnsi="仿宋" w:eastAsia="仿宋"/>
              </w:rPr>
            </w:pPr>
            <w:r>
              <w:rPr>
                <w:rFonts w:hint="eastAsia" w:ascii="仿宋" w:hAnsi="仿宋" w:eastAsia="仿宋"/>
              </w:rPr>
              <w:t>鉴定人数量为</w:t>
            </w:r>
            <w:r>
              <w:rPr>
                <w:rFonts w:ascii="仿宋" w:hAnsi="仿宋" w:eastAsia="仿宋"/>
              </w:rPr>
              <w:t>3人</w:t>
            </w:r>
            <w:r>
              <w:rPr>
                <w:rFonts w:hint="eastAsia" w:ascii="仿宋" w:hAnsi="仿宋" w:eastAsia="仿宋"/>
              </w:rPr>
              <w:t>，得</w:t>
            </w:r>
            <w:r>
              <w:rPr>
                <w:rFonts w:ascii="仿宋" w:hAnsi="仿宋" w:eastAsia="仿宋"/>
              </w:rPr>
              <w:t>6</w:t>
            </w:r>
            <w:r>
              <w:rPr>
                <w:rFonts w:hint="eastAsia" w:ascii="仿宋" w:hAnsi="仿宋" w:eastAsia="仿宋"/>
              </w:rPr>
              <w:t>分；</w:t>
            </w:r>
            <w:r>
              <w:rPr>
                <w:rFonts w:ascii="仿宋" w:hAnsi="仿宋" w:eastAsia="仿宋"/>
              </w:rPr>
              <w:t>4</w:t>
            </w:r>
            <w:r>
              <w:rPr>
                <w:rFonts w:hint="eastAsia" w:ascii="仿宋" w:hAnsi="仿宋" w:eastAsia="仿宋"/>
              </w:rPr>
              <w:t>人，得</w:t>
            </w:r>
            <w:r>
              <w:rPr>
                <w:rFonts w:ascii="仿宋" w:hAnsi="仿宋" w:eastAsia="仿宋"/>
              </w:rPr>
              <w:t>8</w:t>
            </w:r>
            <w:r>
              <w:rPr>
                <w:rFonts w:hint="eastAsia" w:ascii="仿宋" w:hAnsi="仿宋" w:eastAsia="仿宋"/>
              </w:rPr>
              <w:t>分；</w:t>
            </w:r>
            <w:r>
              <w:rPr>
                <w:rFonts w:ascii="仿宋" w:hAnsi="仿宋" w:eastAsia="仿宋"/>
              </w:rPr>
              <w:t>5</w:t>
            </w:r>
            <w:r>
              <w:rPr>
                <w:rFonts w:hint="eastAsia" w:ascii="仿宋" w:hAnsi="仿宋" w:eastAsia="仿宋"/>
              </w:rPr>
              <w:t>人以上（含</w:t>
            </w:r>
            <w:r>
              <w:rPr>
                <w:rFonts w:ascii="仿宋" w:hAnsi="仿宋" w:eastAsia="仿宋"/>
              </w:rPr>
              <w:t>5</w:t>
            </w:r>
            <w:r>
              <w:rPr>
                <w:rFonts w:hint="eastAsia" w:ascii="仿宋" w:hAnsi="仿宋" w:eastAsia="仿宋"/>
              </w:rPr>
              <w:t>人），得</w:t>
            </w:r>
            <w:r>
              <w:rPr>
                <w:rFonts w:ascii="仿宋" w:hAnsi="仿宋" w:eastAsia="仿宋"/>
              </w:rPr>
              <w:t>10</w:t>
            </w:r>
            <w:r>
              <w:rPr>
                <w:rFonts w:hint="eastAsia" w:ascii="仿宋" w:hAnsi="仿宋" w:eastAsia="仿宋"/>
              </w:rPr>
              <w:t>分。其中，每个高级职称鉴定人加</w:t>
            </w:r>
            <w:r>
              <w:rPr>
                <w:rFonts w:ascii="仿宋" w:hAnsi="仿宋" w:eastAsia="仿宋"/>
              </w:rPr>
              <w:t>2</w:t>
            </w:r>
            <w:r>
              <w:rPr>
                <w:rFonts w:hint="eastAsia" w:ascii="仿宋" w:hAnsi="仿宋" w:eastAsia="仿宋"/>
              </w:rPr>
              <w:t>分。</w:t>
            </w:r>
          </w:p>
          <w:p>
            <w:pPr>
              <w:numPr>
                <w:ilvl w:val="255"/>
                <w:numId w:val="0"/>
              </w:numPr>
              <w:rPr>
                <w:rFonts w:ascii="仿宋" w:hAnsi="仿宋" w:eastAsia="仿宋"/>
              </w:rPr>
            </w:pPr>
          </w:p>
          <w:p>
            <w:pPr>
              <w:rPr>
                <w:rFonts w:ascii="仿宋" w:hAnsi="仿宋" w:eastAsia="仿宋"/>
              </w:rPr>
            </w:pPr>
            <w:r>
              <w:rPr>
                <w:rFonts w:hint="eastAsia" w:ascii="仿宋" w:hAnsi="仿宋" w:eastAsia="仿宋"/>
              </w:rPr>
              <w:t>注1：不予通过的项目，相关评审材料不参与评分，下同。</w:t>
            </w:r>
          </w:p>
          <w:p>
            <w:pPr>
              <w:rPr>
                <w:rFonts w:ascii="仿宋" w:hAnsi="仿宋" w:eastAsia="仿宋"/>
              </w:rPr>
            </w:pPr>
            <w:r>
              <w:rPr>
                <w:rFonts w:hint="eastAsia" w:ascii="仿宋" w:hAnsi="仿宋" w:eastAsia="仿宋"/>
                <w:szCs w:val="21"/>
              </w:rPr>
              <w:t>注2：本项累计得分不超过10分。</w:t>
            </w:r>
          </w:p>
        </w:tc>
        <w:tc>
          <w:tcPr>
            <w:tcW w:w="567" w:type="dxa"/>
            <w:vAlign w:val="center"/>
          </w:tcPr>
          <w:p>
            <w:pPr>
              <w:spacing w:line="240" w:lineRule="exac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2" w:type="dxa"/>
            <w:vMerge w:val="restart"/>
            <w:textDirection w:val="tbRlV"/>
            <w:vAlign w:val="center"/>
          </w:tcPr>
          <w:p>
            <w:pPr>
              <w:spacing w:line="260" w:lineRule="exact"/>
              <w:ind w:left="113" w:right="113"/>
              <w:jc w:val="center"/>
              <w:rPr>
                <w:rFonts w:ascii="仿宋" w:hAnsi="仿宋" w:eastAsia="仿宋"/>
                <w:szCs w:val="21"/>
              </w:rPr>
            </w:pPr>
            <w:r>
              <w:rPr>
                <w:rFonts w:hint="eastAsia" w:ascii="仿宋" w:hAnsi="仿宋" w:eastAsia="仿宋"/>
                <w:szCs w:val="21"/>
              </w:rPr>
              <w:t>二、鉴定能力（</w:t>
            </w:r>
            <w:r>
              <w:rPr>
                <w:rFonts w:ascii="仿宋" w:hAnsi="仿宋" w:eastAsia="仿宋"/>
                <w:szCs w:val="21"/>
              </w:rPr>
              <w:t>50</w:t>
            </w:r>
            <w:r>
              <w:rPr>
                <w:rFonts w:hint="eastAsia" w:ascii="仿宋" w:hAnsi="仿宋" w:eastAsia="仿宋"/>
                <w:szCs w:val="21"/>
              </w:rPr>
              <w:t>分）</w:t>
            </w:r>
          </w:p>
        </w:tc>
        <w:tc>
          <w:tcPr>
            <w:tcW w:w="670" w:type="dxa"/>
            <w:vMerge w:val="restart"/>
            <w:vAlign w:val="center"/>
          </w:tcPr>
          <w:p>
            <w:pPr>
              <w:spacing w:line="260" w:lineRule="exact"/>
              <w:rPr>
                <w:rFonts w:ascii="仿宋" w:hAnsi="仿宋" w:eastAsia="仿宋"/>
                <w:spacing w:val="-10"/>
                <w:szCs w:val="21"/>
              </w:rPr>
            </w:pPr>
            <w:r>
              <w:rPr>
                <w:rFonts w:hint="eastAsia" w:ascii="仿宋" w:hAnsi="仿宋" w:eastAsia="仿宋"/>
                <w:szCs w:val="21"/>
              </w:rPr>
              <w:t>1</w:t>
            </w:r>
            <w:r>
              <w:rPr>
                <w:rFonts w:ascii="仿宋" w:hAnsi="仿宋" w:eastAsia="仿宋"/>
                <w:szCs w:val="21"/>
              </w:rPr>
              <w:t>.</w:t>
            </w:r>
            <w:r>
              <w:rPr>
                <w:rFonts w:hint="eastAsia" w:ascii="仿宋" w:hAnsi="仿宋" w:eastAsia="仿宋"/>
                <w:szCs w:val="21"/>
              </w:rPr>
              <w:t>鉴定机构能力（20分）</w:t>
            </w:r>
          </w:p>
        </w:tc>
        <w:tc>
          <w:tcPr>
            <w:tcW w:w="850" w:type="dxa"/>
            <w:vAlign w:val="center"/>
          </w:tcPr>
          <w:p>
            <w:pPr>
              <w:rPr>
                <w:rFonts w:ascii="仿宋" w:hAnsi="仿宋" w:eastAsia="仿宋"/>
                <w:szCs w:val="21"/>
              </w:rPr>
            </w:pPr>
            <w:r>
              <w:rPr>
                <w:rFonts w:ascii="仿宋" w:hAnsi="仿宋" w:eastAsia="仿宋"/>
                <w:szCs w:val="21"/>
              </w:rPr>
              <w:t>1.</w:t>
            </w:r>
            <w:r>
              <w:rPr>
                <w:rFonts w:hint="eastAsia" w:ascii="仿宋" w:hAnsi="仿宋" w:eastAsia="仿宋"/>
                <w:szCs w:val="21"/>
              </w:rPr>
              <w:t>鉴定项目数量</w:t>
            </w:r>
            <w:r>
              <w:rPr>
                <w:rFonts w:hint="eastAsia" w:ascii="仿宋" w:hAnsi="仿宋" w:eastAsia="仿宋"/>
                <w:spacing w:val="-10"/>
                <w:szCs w:val="21"/>
              </w:rPr>
              <w:t>（</w:t>
            </w:r>
            <w:r>
              <w:rPr>
                <w:rFonts w:ascii="仿宋" w:hAnsi="仿宋" w:eastAsia="仿宋"/>
                <w:spacing w:val="-10"/>
                <w:szCs w:val="21"/>
              </w:rPr>
              <w:t>10</w:t>
            </w:r>
            <w:r>
              <w:rPr>
                <w:rFonts w:hint="eastAsia" w:ascii="仿宋" w:hAnsi="仿宋" w:eastAsia="仿宋"/>
                <w:szCs w:val="21"/>
              </w:rPr>
              <w:t>分</w:t>
            </w:r>
            <w:r>
              <w:rPr>
                <w:rFonts w:hint="eastAsia" w:ascii="仿宋" w:hAnsi="仿宋" w:eastAsia="仿宋"/>
                <w:spacing w:val="-10"/>
                <w:szCs w:val="21"/>
              </w:rPr>
              <w:t>）</w:t>
            </w:r>
          </w:p>
        </w:tc>
        <w:tc>
          <w:tcPr>
            <w:tcW w:w="6418" w:type="dxa"/>
            <w:gridSpan w:val="2"/>
            <w:vAlign w:val="center"/>
          </w:tcPr>
          <w:p>
            <w:pPr>
              <w:rPr>
                <w:rFonts w:ascii="仿宋" w:hAnsi="仿宋" w:eastAsia="仿宋"/>
                <w:szCs w:val="21"/>
              </w:rPr>
            </w:pPr>
            <w:r>
              <w:rPr>
                <w:rFonts w:hint="eastAsia" w:ascii="仿宋" w:hAnsi="仿宋" w:eastAsia="仿宋"/>
                <w:szCs w:val="21"/>
              </w:rPr>
              <w:t>1、</w:t>
            </w:r>
            <w:r>
              <w:rPr>
                <w:rFonts w:hint="eastAsia" w:ascii="仿宋" w:hAnsi="仿宋" w:eastAsia="仿宋"/>
              </w:rPr>
              <w:t>所申请的物证类司法鉴定项目应提供相应</w:t>
            </w:r>
            <w:r>
              <w:rPr>
                <w:rFonts w:hint="eastAsia" w:ascii="仿宋" w:hAnsi="仿宋" w:eastAsia="仿宋"/>
                <w:szCs w:val="21"/>
              </w:rPr>
              <w:t>的鉴定意见书或近两年参加能力验证或测量审核（结果为通过或满意）经历证明，无法提供的，该申请项目不予通过。</w:t>
            </w:r>
          </w:p>
          <w:p>
            <w:pPr>
              <w:rPr>
                <w:rFonts w:ascii="仿宋" w:hAnsi="仿宋" w:eastAsia="仿宋"/>
                <w:szCs w:val="21"/>
              </w:rPr>
            </w:pPr>
            <w:r>
              <w:rPr>
                <w:rFonts w:hint="eastAsia" w:ascii="仿宋" w:hAnsi="仿宋" w:eastAsia="仿宋"/>
                <w:szCs w:val="21"/>
              </w:rPr>
              <w:t>2、承担过</w:t>
            </w:r>
            <w:r>
              <w:rPr>
                <w:rFonts w:hint="eastAsia" w:ascii="仿宋" w:hAnsi="仿宋" w:eastAsia="仿宋"/>
              </w:rPr>
              <w:t>物证类司法鉴定</w:t>
            </w:r>
            <w:r>
              <w:rPr>
                <w:rFonts w:hint="eastAsia" w:ascii="仿宋" w:hAnsi="仿宋" w:eastAsia="仿宋"/>
                <w:szCs w:val="21"/>
              </w:rPr>
              <w:t>所申请项目的鉴定工作，并依鉴定程序出具鉴定意见书的，每个鉴定得</w:t>
            </w:r>
            <w:r>
              <w:rPr>
                <w:rFonts w:ascii="仿宋" w:hAnsi="仿宋" w:eastAsia="仿宋"/>
                <w:szCs w:val="21"/>
              </w:rPr>
              <w:t>1</w:t>
            </w:r>
            <w:r>
              <w:rPr>
                <w:rFonts w:hint="eastAsia" w:ascii="仿宋" w:hAnsi="仿宋" w:eastAsia="仿宋"/>
                <w:szCs w:val="21"/>
              </w:rPr>
              <w:t>分；每个项目累计最多得</w:t>
            </w:r>
            <w:r>
              <w:rPr>
                <w:rFonts w:ascii="仿宋" w:hAnsi="仿宋" w:eastAsia="仿宋"/>
                <w:szCs w:val="21"/>
              </w:rPr>
              <w:t>5</w:t>
            </w:r>
            <w:r>
              <w:rPr>
                <w:rFonts w:hint="eastAsia" w:ascii="仿宋" w:hAnsi="仿宋" w:eastAsia="仿宋"/>
                <w:szCs w:val="21"/>
              </w:rPr>
              <w:t>分。</w:t>
            </w:r>
          </w:p>
          <w:p>
            <w:pPr>
              <w:rPr>
                <w:rFonts w:ascii="仿宋" w:hAnsi="仿宋" w:eastAsia="仿宋"/>
                <w:szCs w:val="21"/>
              </w:rPr>
            </w:pPr>
            <w:r>
              <w:rPr>
                <w:rFonts w:hint="eastAsia" w:ascii="仿宋" w:hAnsi="仿宋" w:eastAsia="仿宋"/>
                <w:szCs w:val="21"/>
              </w:rPr>
              <w:t>3、鉴定项目证明材料以委托书、鉴定意见书等为准；无法提供上述材料的，可提供近两年参加能力验证或测量审核（结果为通过或满意）经历证明作为评审依据，每项项目的能力验证或测量审核经历得3分。</w:t>
            </w:r>
          </w:p>
          <w:p>
            <w:pPr>
              <w:rPr>
                <w:rFonts w:ascii="仿宋" w:hAnsi="仿宋" w:eastAsia="仿宋"/>
                <w:szCs w:val="21"/>
              </w:rPr>
            </w:pPr>
          </w:p>
          <w:p>
            <w:pPr>
              <w:rPr>
                <w:rFonts w:ascii="仿宋" w:hAnsi="仿宋" w:eastAsia="仿宋"/>
                <w:szCs w:val="21"/>
              </w:rPr>
            </w:pPr>
            <w:r>
              <w:rPr>
                <w:rFonts w:hint="eastAsia" w:ascii="仿宋" w:hAnsi="仿宋" w:eastAsia="仿宋"/>
                <w:szCs w:val="21"/>
              </w:rPr>
              <w:t>注：本项累计得分不超过1</w:t>
            </w:r>
            <w:r>
              <w:rPr>
                <w:rFonts w:ascii="仿宋" w:hAnsi="仿宋" w:eastAsia="仿宋"/>
                <w:szCs w:val="21"/>
              </w:rPr>
              <w:t>0</w:t>
            </w:r>
            <w:r>
              <w:rPr>
                <w:rFonts w:hint="eastAsia" w:ascii="仿宋" w:hAnsi="仿宋" w:eastAsia="仿宋"/>
                <w:szCs w:val="21"/>
              </w:rPr>
              <w:t>分。</w:t>
            </w:r>
          </w:p>
        </w:tc>
        <w:tc>
          <w:tcPr>
            <w:tcW w:w="567" w:type="dxa"/>
            <w:vMerge w:val="restart"/>
            <w:vAlign w:val="center"/>
          </w:tcPr>
          <w:p>
            <w:pPr>
              <w:spacing w:line="260" w:lineRule="exac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6" w:hRule="atLeast"/>
          <w:jc w:val="center"/>
        </w:trPr>
        <w:tc>
          <w:tcPr>
            <w:tcW w:w="562" w:type="dxa"/>
            <w:vMerge w:val="continue"/>
            <w:textDirection w:val="tbRlV"/>
            <w:vAlign w:val="center"/>
          </w:tcPr>
          <w:p>
            <w:pPr>
              <w:spacing w:line="260" w:lineRule="exact"/>
              <w:ind w:left="113" w:right="113"/>
              <w:jc w:val="center"/>
              <w:rPr>
                <w:rFonts w:ascii="仿宋" w:hAnsi="仿宋" w:eastAsia="仿宋"/>
                <w:szCs w:val="21"/>
              </w:rPr>
            </w:pPr>
          </w:p>
        </w:tc>
        <w:tc>
          <w:tcPr>
            <w:tcW w:w="670" w:type="dxa"/>
            <w:vMerge w:val="continue"/>
            <w:vAlign w:val="center"/>
          </w:tcPr>
          <w:p>
            <w:pPr>
              <w:spacing w:line="260" w:lineRule="exact"/>
              <w:rPr>
                <w:rFonts w:ascii="仿宋" w:hAnsi="仿宋" w:eastAsia="仿宋"/>
                <w:spacing w:val="-10"/>
                <w:szCs w:val="21"/>
              </w:rPr>
            </w:pPr>
          </w:p>
        </w:tc>
        <w:tc>
          <w:tcPr>
            <w:tcW w:w="850" w:type="dxa"/>
            <w:vAlign w:val="center"/>
          </w:tcPr>
          <w:p>
            <w:pPr>
              <w:rPr>
                <w:rFonts w:ascii="仿宋" w:hAnsi="仿宋" w:eastAsia="仿宋"/>
                <w:szCs w:val="21"/>
              </w:rPr>
            </w:pPr>
            <w:r>
              <w:rPr>
                <w:rFonts w:hint="eastAsia" w:ascii="仿宋" w:hAnsi="仿宋" w:eastAsia="仿宋"/>
                <w:szCs w:val="21"/>
              </w:rPr>
              <w:t>2.鉴定项目与相关工作成果完成质量（10分）</w:t>
            </w:r>
          </w:p>
        </w:tc>
        <w:tc>
          <w:tcPr>
            <w:tcW w:w="6418" w:type="dxa"/>
            <w:gridSpan w:val="2"/>
            <w:vAlign w:val="center"/>
          </w:tcPr>
          <w:p>
            <w:pPr>
              <w:rPr>
                <w:rFonts w:ascii="仿宋" w:hAnsi="仿宋" w:eastAsia="仿宋"/>
                <w:szCs w:val="21"/>
              </w:rPr>
            </w:pPr>
            <w:r>
              <w:rPr>
                <w:rFonts w:hint="eastAsia" w:ascii="仿宋" w:hAnsi="仿宋" w:eastAsia="仿宋"/>
                <w:szCs w:val="21"/>
              </w:rPr>
              <w:t>1、根据申请机构提交的已完成的鉴定意见书等材料内容，对照对应的</w:t>
            </w:r>
            <w:r>
              <w:rPr>
                <w:rFonts w:ascii="仿宋" w:hAnsi="仿宋" w:eastAsia="仿宋"/>
                <w:szCs w:val="21"/>
              </w:rPr>
              <w:t xml:space="preserve"> “</w:t>
            </w:r>
            <w:r>
              <w:rPr>
                <w:rFonts w:hint="eastAsia" w:ascii="仿宋" w:hAnsi="仿宋" w:eastAsia="仿宋"/>
                <w:szCs w:val="21"/>
              </w:rPr>
              <w:t>专业能力”一栏</w:t>
            </w:r>
            <w:r>
              <w:rPr>
                <w:rFonts w:hint="eastAsia" w:ascii="仿宋" w:hAnsi="仿宋" w:eastAsia="仿宋"/>
                <w:szCs w:val="21"/>
                <w:lang w:bidi="ar"/>
              </w:rPr>
              <w:t>（见文件</w:t>
            </w:r>
            <w:r>
              <w:rPr>
                <w:rFonts w:ascii="仿宋" w:hAnsi="仿宋" w:eastAsia="仿宋"/>
                <w:szCs w:val="21"/>
                <w:lang w:bidi="ar"/>
              </w:rPr>
              <w:t>2-1至2-4）</w:t>
            </w:r>
            <w:r>
              <w:rPr>
                <w:rFonts w:hint="eastAsia" w:ascii="仿宋" w:hAnsi="仿宋" w:eastAsia="仿宋"/>
                <w:szCs w:val="21"/>
              </w:rPr>
              <w:t>，评估申请机构是否具有对应鉴定项目的能力。每个项目达到全部专业能力要求的，得5分，达到部分专业能力要求的，根据申请机构的专业能力水平得1</w:t>
            </w:r>
            <w:r>
              <w:rPr>
                <w:rFonts w:eastAsia="仿宋"/>
                <w:szCs w:val="21"/>
              </w:rPr>
              <w:t>~</w:t>
            </w:r>
            <w:r>
              <w:rPr>
                <w:rFonts w:hint="eastAsia" w:eastAsia="仿宋"/>
                <w:szCs w:val="21"/>
              </w:rPr>
              <w:t>4</w:t>
            </w:r>
            <w:r>
              <w:rPr>
                <w:rFonts w:hint="eastAsia" w:ascii="仿宋" w:hAnsi="仿宋" w:eastAsia="仿宋"/>
                <w:szCs w:val="21"/>
              </w:rPr>
              <w:t>分。</w:t>
            </w:r>
          </w:p>
          <w:p>
            <w:pPr>
              <w:rPr>
                <w:rFonts w:ascii="仿宋" w:hAnsi="仿宋" w:eastAsia="仿宋"/>
                <w:szCs w:val="21"/>
              </w:rPr>
            </w:pPr>
            <w:r>
              <w:rPr>
                <w:rFonts w:hint="eastAsia" w:ascii="仿宋" w:hAnsi="仿宋" w:eastAsia="仿宋"/>
                <w:szCs w:val="21"/>
              </w:rPr>
              <w:t>2、无法提供上述材料的，可提供近两年参加能力验证或测量审核经历证明作为评审依据，每项项目的能力验证或测量审核经历，满意得</w:t>
            </w:r>
            <w:r>
              <w:rPr>
                <w:rFonts w:ascii="仿宋" w:hAnsi="仿宋" w:eastAsia="仿宋"/>
                <w:szCs w:val="21"/>
              </w:rPr>
              <w:t>3分，通过得1分，不通过得0分。</w:t>
            </w:r>
          </w:p>
          <w:p>
            <w:pPr>
              <w:rPr>
                <w:rFonts w:ascii="仿宋" w:hAnsi="仿宋" w:eastAsia="仿宋"/>
                <w:szCs w:val="21"/>
              </w:rPr>
            </w:pPr>
          </w:p>
          <w:p>
            <w:pPr>
              <w:rPr>
                <w:rFonts w:ascii="仿宋" w:hAnsi="仿宋" w:eastAsia="仿宋"/>
                <w:szCs w:val="21"/>
              </w:rPr>
            </w:pPr>
            <w:r>
              <w:rPr>
                <w:rFonts w:hint="eastAsia" w:ascii="仿宋" w:hAnsi="仿宋" w:eastAsia="仿宋"/>
                <w:szCs w:val="21"/>
              </w:rPr>
              <w:t>注：本项累计得分不超过10分。</w:t>
            </w:r>
          </w:p>
        </w:tc>
        <w:tc>
          <w:tcPr>
            <w:tcW w:w="567" w:type="dxa"/>
            <w:vMerge w:val="continue"/>
            <w:vAlign w:val="center"/>
          </w:tcPr>
          <w:p>
            <w:pPr>
              <w:spacing w:line="260" w:lineRule="exac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jc w:val="center"/>
        </w:trPr>
        <w:tc>
          <w:tcPr>
            <w:tcW w:w="562" w:type="dxa"/>
            <w:vMerge w:val="continue"/>
            <w:vAlign w:val="center"/>
          </w:tcPr>
          <w:p>
            <w:pPr>
              <w:spacing w:line="260" w:lineRule="exact"/>
              <w:rPr>
                <w:rFonts w:ascii="仿宋" w:hAnsi="仿宋" w:eastAsia="仿宋"/>
                <w:szCs w:val="21"/>
              </w:rPr>
            </w:pPr>
          </w:p>
        </w:tc>
        <w:tc>
          <w:tcPr>
            <w:tcW w:w="1520" w:type="dxa"/>
            <w:gridSpan w:val="2"/>
            <w:vAlign w:val="center"/>
          </w:tcPr>
          <w:p>
            <w:pPr>
              <w:spacing w:line="260" w:lineRule="exact"/>
              <w:rPr>
                <w:rFonts w:ascii="仿宋" w:hAnsi="仿宋" w:eastAsia="仿宋"/>
                <w:szCs w:val="21"/>
              </w:rPr>
            </w:pPr>
            <w:r>
              <w:rPr>
                <w:rFonts w:hint="eastAsia" w:ascii="仿宋" w:hAnsi="仿宋" w:eastAsia="仿宋"/>
                <w:szCs w:val="21"/>
              </w:rPr>
              <w:t>2</w:t>
            </w:r>
            <w:r>
              <w:rPr>
                <w:rFonts w:ascii="仿宋" w:hAnsi="仿宋" w:eastAsia="仿宋"/>
                <w:szCs w:val="21"/>
              </w:rPr>
              <w:t>.</w:t>
            </w:r>
            <w:r>
              <w:rPr>
                <w:rFonts w:hint="eastAsia" w:ascii="仿宋" w:hAnsi="仿宋" w:eastAsia="仿宋"/>
                <w:szCs w:val="21"/>
              </w:rPr>
              <w:t>鉴定人能力（</w:t>
            </w:r>
            <w:r>
              <w:rPr>
                <w:rFonts w:ascii="仿宋" w:hAnsi="仿宋" w:eastAsia="仿宋"/>
                <w:spacing w:val="-10"/>
                <w:szCs w:val="21"/>
              </w:rPr>
              <w:t>2</w:t>
            </w:r>
            <w:r>
              <w:rPr>
                <w:rFonts w:hint="eastAsia" w:ascii="仿宋" w:hAnsi="仿宋" w:eastAsia="仿宋"/>
                <w:spacing w:val="-10"/>
                <w:szCs w:val="21"/>
              </w:rPr>
              <w:t>0</w:t>
            </w:r>
            <w:r>
              <w:rPr>
                <w:rFonts w:hint="eastAsia" w:ascii="仿宋" w:hAnsi="仿宋" w:eastAsia="仿宋"/>
                <w:szCs w:val="21"/>
              </w:rPr>
              <w:t>分</w:t>
            </w:r>
            <w:r>
              <w:rPr>
                <w:rFonts w:hint="eastAsia" w:ascii="仿宋" w:hAnsi="仿宋" w:eastAsia="仿宋"/>
                <w:spacing w:val="-10"/>
                <w:szCs w:val="21"/>
              </w:rPr>
              <w:t>)</w:t>
            </w:r>
          </w:p>
        </w:tc>
        <w:tc>
          <w:tcPr>
            <w:tcW w:w="6418" w:type="dxa"/>
            <w:gridSpan w:val="2"/>
            <w:vAlign w:val="center"/>
          </w:tcPr>
          <w:p>
            <w:pPr>
              <w:rPr>
                <w:rFonts w:ascii="仿宋" w:hAnsi="仿宋" w:eastAsia="仿宋"/>
                <w:szCs w:val="21"/>
              </w:rPr>
            </w:pPr>
            <w:r>
              <w:rPr>
                <w:rFonts w:hint="eastAsia" w:ascii="仿宋" w:hAnsi="仿宋" w:eastAsia="仿宋"/>
                <w:szCs w:val="21"/>
              </w:rPr>
              <w:t>按照《申请从事</w:t>
            </w:r>
            <w:r>
              <w:rPr>
                <w:rFonts w:hint="eastAsia" w:ascii="仿宋" w:hAnsi="仿宋" w:eastAsia="仿宋"/>
              </w:rPr>
              <w:t>物证类司法鉴定</w:t>
            </w:r>
            <w:r>
              <w:rPr>
                <w:rFonts w:hint="eastAsia" w:ascii="仿宋" w:hAnsi="仿宋" w:eastAsia="仿宋"/>
                <w:szCs w:val="21"/>
              </w:rPr>
              <w:t>人评分表》，对申请机构</w:t>
            </w:r>
            <w:r>
              <w:rPr>
                <w:rFonts w:ascii="仿宋" w:hAnsi="仿宋" w:eastAsia="仿宋"/>
                <w:szCs w:val="21"/>
              </w:rPr>
              <w:t>的</w:t>
            </w:r>
            <w:r>
              <w:rPr>
                <w:rFonts w:hint="eastAsia" w:ascii="仿宋" w:hAnsi="仿宋" w:eastAsia="仿宋"/>
                <w:szCs w:val="21"/>
              </w:rPr>
              <w:t>每个物证类司法鉴定人进行打分后，计算鉴定人平均得分（按四舍五入取整）。</w:t>
            </w:r>
          </w:p>
          <w:p>
            <w:pPr>
              <w:rPr>
                <w:rFonts w:ascii="仿宋" w:hAnsi="仿宋" w:eastAsia="仿宋"/>
                <w:szCs w:val="21"/>
              </w:rPr>
            </w:pPr>
            <w:r>
              <w:rPr>
                <w:rFonts w:hint="eastAsia" w:ascii="仿宋" w:hAnsi="仿宋" w:eastAsia="仿宋"/>
                <w:szCs w:val="21"/>
              </w:rPr>
              <w:t>鉴定人平均得分为60</w:t>
            </w:r>
            <w:r>
              <w:rPr>
                <w:rFonts w:eastAsia="仿宋"/>
                <w:szCs w:val="21"/>
              </w:rPr>
              <w:t>~</w:t>
            </w:r>
            <w:r>
              <w:rPr>
                <w:rFonts w:hint="eastAsia" w:ascii="仿宋" w:hAnsi="仿宋" w:eastAsia="仿宋"/>
                <w:szCs w:val="21"/>
              </w:rPr>
              <w:t>69分的，得10分；</w:t>
            </w:r>
          </w:p>
          <w:p>
            <w:pPr>
              <w:rPr>
                <w:rFonts w:ascii="仿宋" w:hAnsi="仿宋" w:eastAsia="仿宋"/>
                <w:szCs w:val="21"/>
              </w:rPr>
            </w:pPr>
            <w:r>
              <w:rPr>
                <w:rFonts w:hint="eastAsia" w:ascii="仿宋" w:hAnsi="仿宋" w:eastAsia="仿宋"/>
                <w:szCs w:val="21"/>
              </w:rPr>
              <w:t>鉴定人平均得分为70</w:t>
            </w:r>
            <w:r>
              <w:rPr>
                <w:rFonts w:eastAsia="仿宋"/>
                <w:szCs w:val="21"/>
              </w:rPr>
              <w:t>~</w:t>
            </w:r>
            <w:r>
              <w:rPr>
                <w:rFonts w:hint="eastAsia" w:ascii="仿宋" w:hAnsi="仿宋" w:eastAsia="仿宋"/>
                <w:szCs w:val="21"/>
              </w:rPr>
              <w:t>79分的，得14分；</w:t>
            </w:r>
          </w:p>
          <w:p>
            <w:pPr>
              <w:rPr>
                <w:rFonts w:ascii="仿宋" w:hAnsi="仿宋" w:eastAsia="仿宋"/>
                <w:szCs w:val="21"/>
              </w:rPr>
            </w:pPr>
            <w:r>
              <w:rPr>
                <w:rFonts w:hint="eastAsia" w:ascii="仿宋" w:hAnsi="仿宋" w:eastAsia="仿宋"/>
                <w:szCs w:val="21"/>
              </w:rPr>
              <w:t>鉴定人平均得分为80</w:t>
            </w:r>
            <w:r>
              <w:rPr>
                <w:rFonts w:eastAsia="仿宋"/>
                <w:szCs w:val="21"/>
              </w:rPr>
              <w:t>~</w:t>
            </w:r>
            <w:r>
              <w:rPr>
                <w:rFonts w:hint="eastAsia" w:ascii="仿宋" w:hAnsi="仿宋" w:eastAsia="仿宋"/>
                <w:szCs w:val="21"/>
              </w:rPr>
              <w:t>89分的，得18分；</w:t>
            </w:r>
          </w:p>
          <w:p>
            <w:pPr>
              <w:rPr>
                <w:rFonts w:ascii="仿宋" w:hAnsi="仿宋" w:eastAsia="仿宋"/>
                <w:szCs w:val="21"/>
              </w:rPr>
            </w:pPr>
            <w:r>
              <w:rPr>
                <w:rFonts w:hint="eastAsia" w:ascii="仿宋" w:hAnsi="仿宋" w:eastAsia="仿宋"/>
                <w:szCs w:val="21"/>
              </w:rPr>
              <w:t>鉴定人平均得分为90</w:t>
            </w:r>
            <w:r>
              <w:rPr>
                <w:rFonts w:eastAsia="仿宋"/>
                <w:szCs w:val="21"/>
              </w:rPr>
              <w:t>~</w:t>
            </w:r>
            <w:r>
              <w:rPr>
                <w:rFonts w:hint="eastAsia" w:ascii="仿宋" w:hAnsi="仿宋" w:eastAsia="仿宋"/>
                <w:szCs w:val="21"/>
              </w:rPr>
              <w:t>100分的，得20分；</w:t>
            </w:r>
          </w:p>
        </w:tc>
        <w:tc>
          <w:tcPr>
            <w:tcW w:w="567" w:type="dxa"/>
            <w:vAlign w:val="center"/>
          </w:tcPr>
          <w:p>
            <w:pPr>
              <w:spacing w:before="156" w:beforeLines="50" w:after="156" w:afterLines="50" w:line="24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562" w:type="dxa"/>
            <w:vMerge w:val="continue"/>
            <w:vAlign w:val="center"/>
          </w:tcPr>
          <w:p>
            <w:pPr>
              <w:spacing w:line="260" w:lineRule="exact"/>
              <w:rPr>
                <w:rFonts w:ascii="仿宋" w:hAnsi="仿宋" w:eastAsia="仿宋"/>
                <w:szCs w:val="21"/>
              </w:rPr>
            </w:pPr>
          </w:p>
        </w:tc>
        <w:tc>
          <w:tcPr>
            <w:tcW w:w="1520" w:type="dxa"/>
            <w:gridSpan w:val="2"/>
            <w:vAlign w:val="center"/>
          </w:tcPr>
          <w:p>
            <w:pPr>
              <w:spacing w:line="260" w:lineRule="exact"/>
              <w:rPr>
                <w:rFonts w:ascii="仿宋" w:hAnsi="仿宋" w:eastAsia="仿宋"/>
                <w:szCs w:val="21"/>
              </w:rPr>
            </w:pPr>
            <w:r>
              <w:rPr>
                <w:rFonts w:hint="eastAsia" w:ascii="仿宋" w:hAnsi="仿宋" w:eastAsia="仿宋"/>
                <w:szCs w:val="21"/>
              </w:rPr>
              <w:t>3</w:t>
            </w:r>
            <w:r>
              <w:rPr>
                <w:rFonts w:ascii="仿宋" w:hAnsi="仿宋" w:eastAsia="仿宋"/>
                <w:szCs w:val="21"/>
              </w:rPr>
              <w:t>.能力验证情况（10分）</w:t>
            </w:r>
          </w:p>
        </w:tc>
        <w:tc>
          <w:tcPr>
            <w:tcW w:w="6418" w:type="dxa"/>
            <w:gridSpan w:val="2"/>
            <w:vAlign w:val="center"/>
          </w:tcPr>
          <w:p>
            <w:pPr>
              <w:rPr>
                <w:rFonts w:ascii="仿宋" w:hAnsi="仿宋" w:eastAsia="仿宋"/>
                <w:szCs w:val="21"/>
              </w:rPr>
            </w:pPr>
            <w:r>
              <w:rPr>
                <w:rFonts w:hint="eastAsia" w:ascii="仿宋" w:hAnsi="仿宋" w:eastAsia="仿宋"/>
                <w:szCs w:val="21"/>
              </w:rPr>
              <w:t>1、所申请物证类司法鉴定项目应有参加能力验证或测量审核经历，近两年每参加1项（不同项目），满意得5分，通过得2分，不通过不得分，累计最多得</w:t>
            </w:r>
            <w:r>
              <w:rPr>
                <w:rFonts w:ascii="仿宋" w:hAnsi="仿宋" w:eastAsia="仿宋"/>
                <w:szCs w:val="21"/>
              </w:rPr>
              <w:t>1</w:t>
            </w:r>
            <w:r>
              <w:rPr>
                <w:rFonts w:hint="eastAsia" w:ascii="仿宋" w:hAnsi="仿宋" w:eastAsia="仿宋"/>
                <w:szCs w:val="21"/>
              </w:rPr>
              <w:t>0分。</w:t>
            </w:r>
          </w:p>
          <w:p>
            <w:pPr>
              <w:rPr>
                <w:rFonts w:ascii="仿宋" w:hAnsi="仿宋" w:eastAsia="仿宋"/>
                <w:szCs w:val="21"/>
              </w:rPr>
            </w:pPr>
            <w:r>
              <w:rPr>
                <w:rFonts w:hint="eastAsia" w:ascii="仿宋" w:hAnsi="仿宋" w:eastAsia="仿宋"/>
                <w:szCs w:val="21"/>
              </w:rPr>
              <w:t>2、申请机构为该项目能力验证提供者，得10分。</w:t>
            </w:r>
          </w:p>
        </w:tc>
        <w:tc>
          <w:tcPr>
            <w:tcW w:w="567" w:type="dxa"/>
            <w:vAlign w:val="center"/>
          </w:tcPr>
          <w:p>
            <w:pPr>
              <w:spacing w:before="156" w:beforeLines="50" w:after="156" w:afterLines="50" w:line="24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7" w:hRule="atLeast"/>
          <w:jc w:val="center"/>
        </w:trPr>
        <w:tc>
          <w:tcPr>
            <w:tcW w:w="562" w:type="dxa"/>
            <w:vMerge w:val="restart"/>
            <w:textDirection w:val="tbRlV"/>
            <w:vAlign w:val="center"/>
          </w:tcPr>
          <w:p>
            <w:pPr>
              <w:spacing w:line="240" w:lineRule="exact"/>
              <w:ind w:left="113" w:right="113"/>
              <w:jc w:val="center"/>
              <w:rPr>
                <w:rFonts w:ascii="仿宋" w:hAnsi="仿宋" w:eastAsia="仿宋"/>
                <w:szCs w:val="21"/>
              </w:rPr>
            </w:pPr>
            <w:r>
              <w:rPr>
                <w:rFonts w:hint="eastAsia" w:ascii="仿宋" w:hAnsi="仿宋" w:eastAsia="仿宋"/>
                <w:szCs w:val="21"/>
              </w:rPr>
              <w:t>三、实验室条件（4</w:t>
            </w:r>
            <w:r>
              <w:rPr>
                <w:rFonts w:ascii="仿宋" w:hAnsi="仿宋" w:eastAsia="仿宋"/>
                <w:szCs w:val="21"/>
              </w:rPr>
              <w:t>0分）</w:t>
            </w:r>
          </w:p>
        </w:tc>
        <w:tc>
          <w:tcPr>
            <w:tcW w:w="1520" w:type="dxa"/>
            <w:gridSpan w:val="2"/>
            <w:vAlign w:val="center"/>
          </w:tcPr>
          <w:p>
            <w:pPr>
              <w:spacing w:line="240" w:lineRule="exact"/>
              <w:rPr>
                <w:rFonts w:ascii="仿宋" w:hAnsi="仿宋" w:eastAsia="仿宋"/>
                <w:szCs w:val="21"/>
              </w:rPr>
            </w:pPr>
            <w:r>
              <w:rPr>
                <w:rFonts w:ascii="仿宋" w:hAnsi="仿宋" w:eastAsia="仿宋"/>
                <w:szCs w:val="21"/>
              </w:rPr>
              <w:t>1.实验室</w:t>
            </w:r>
            <w:r>
              <w:rPr>
                <w:rFonts w:hint="eastAsia" w:ascii="仿宋" w:hAnsi="仿宋" w:eastAsia="仿宋"/>
                <w:szCs w:val="21"/>
              </w:rPr>
              <w:t>资质（10分</w:t>
            </w:r>
            <w:r>
              <w:rPr>
                <w:rFonts w:ascii="仿宋" w:hAnsi="仿宋" w:eastAsia="仿宋"/>
                <w:szCs w:val="21"/>
              </w:rPr>
              <w:t>）</w:t>
            </w:r>
          </w:p>
        </w:tc>
        <w:tc>
          <w:tcPr>
            <w:tcW w:w="6418" w:type="dxa"/>
            <w:gridSpan w:val="2"/>
            <w:vAlign w:val="center"/>
          </w:tcPr>
          <w:p>
            <w:pPr>
              <w:rPr>
                <w:rFonts w:ascii="仿宋" w:hAnsi="仿宋" w:eastAsia="仿宋"/>
                <w:szCs w:val="21"/>
              </w:rPr>
            </w:pPr>
            <w:r>
              <w:rPr>
                <w:rFonts w:hint="eastAsia" w:ascii="仿宋" w:hAnsi="仿宋" w:eastAsia="仿宋"/>
                <w:szCs w:val="21"/>
              </w:rPr>
              <w:t>1、申请机构所属检测实验室应通过资质认定（CMA）或中国合格评定国家认可委员会（CNAS）认可，且批准能力表与申请业务鉴定项目相关。通过上述认证中其中任意一项的，得6分，通过两项以上（含两项）认证的得10分。未通过上述任何一项认证的，不得分。</w:t>
            </w:r>
          </w:p>
          <w:p>
            <w:pPr>
              <w:rPr>
                <w:rFonts w:ascii="仿宋" w:hAnsi="仿宋" w:eastAsia="仿宋"/>
                <w:szCs w:val="21"/>
              </w:rPr>
            </w:pPr>
            <w:r>
              <w:rPr>
                <w:rFonts w:hint="eastAsia" w:ascii="仿宋" w:hAnsi="仿宋" w:eastAsia="仿宋"/>
                <w:szCs w:val="21"/>
              </w:rPr>
              <w:t>2、如所申请物证类司法鉴定项目对实验室人员、资质等有特殊要求的（</w:t>
            </w:r>
            <w:r>
              <w:rPr>
                <w:rFonts w:hint="eastAsia" w:ascii="仿宋" w:hAnsi="仿宋" w:eastAsia="仿宋"/>
                <w:szCs w:val="21"/>
                <w:lang w:bidi="ar"/>
              </w:rPr>
              <w:t>见文件2-1至2-4中“备注”一栏</w:t>
            </w:r>
            <w:r>
              <w:rPr>
                <w:rFonts w:hint="eastAsia" w:ascii="仿宋" w:hAnsi="仿宋" w:eastAsia="仿宋"/>
                <w:szCs w:val="21"/>
              </w:rPr>
              <w:t>），需满足相应要求。不满足的不予通过。</w:t>
            </w:r>
          </w:p>
        </w:tc>
        <w:tc>
          <w:tcPr>
            <w:tcW w:w="567" w:type="dxa"/>
            <w:vAlign w:val="center"/>
          </w:tcPr>
          <w:p>
            <w:pPr>
              <w:spacing w:line="240" w:lineRule="exac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562" w:type="dxa"/>
            <w:vMerge w:val="continue"/>
            <w:textDirection w:val="tbRlV"/>
            <w:vAlign w:val="center"/>
          </w:tcPr>
          <w:p>
            <w:pPr>
              <w:spacing w:line="240" w:lineRule="exact"/>
              <w:ind w:left="113" w:right="113"/>
              <w:jc w:val="center"/>
              <w:rPr>
                <w:rFonts w:ascii="仿宋" w:hAnsi="仿宋" w:eastAsia="仿宋"/>
                <w:szCs w:val="21"/>
              </w:rPr>
            </w:pPr>
          </w:p>
        </w:tc>
        <w:tc>
          <w:tcPr>
            <w:tcW w:w="1520" w:type="dxa"/>
            <w:gridSpan w:val="2"/>
            <w:vAlign w:val="center"/>
          </w:tcPr>
          <w:p>
            <w:pPr>
              <w:spacing w:line="240" w:lineRule="exact"/>
              <w:rPr>
                <w:rFonts w:ascii="仿宋" w:hAnsi="仿宋" w:eastAsia="仿宋"/>
                <w:szCs w:val="21"/>
              </w:rPr>
            </w:pPr>
            <w:r>
              <w:rPr>
                <w:rFonts w:hint="eastAsia" w:ascii="仿宋" w:hAnsi="仿宋" w:eastAsia="仿宋"/>
                <w:szCs w:val="21"/>
              </w:rPr>
              <w:t>2</w:t>
            </w:r>
            <w:r>
              <w:rPr>
                <w:rFonts w:ascii="仿宋" w:hAnsi="仿宋" w:eastAsia="仿宋"/>
                <w:szCs w:val="21"/>
              </w:rPr>
              <w:t>.</w:t>
            </w:r>
            <w:r>
              <w:rPr>
                <w:rFonts w:hint="eastAsia" w:ascii="仿宋" w:hAnsi="仿宋" w:eastAsia="仿宋"/>
                <w:szCs w:val="21"/>
              </w:rPr>
              <w:t>场所设施(10分)</w:t>
            </w:r>
          </w:p>
        </w:tc>
        <w:tc>
          <w:tcPr>
            <w:tcW w:w="6418" w:type="dxa"/>
            <w:gridSpan w:val="2"/>
          </w:tcPr>
          <w:p>
            <w:pPr>
              <w:rPr>
                <w:rFonts w:ascii="仿宋" w:hAnsi="仿宋" w:eastAsia="仿宋"/>
                <w:szCs w:val="21"/>
              </w:rPr>
            </w:pPr>
            <w:r>
              <w:rPr>
                <w:rFonts w:ascii="仿宋" w:hAnsi="仿宋" w:eastAsia="仿宋"/>
                <w:szCs w:val="21"/>
              </w:rPr>
              <w:t>1、</w:t>
            </w:r>
            <w:r>
              <w:rPr>
                <w:rFonts w:hint="eastAsia" w:ascii="仿宋" w:hAnsi="仿宋" w:eastAsia="仿宋"/>
                <w:szCs w:val="21"/>
              </w:rPr>
              <w:t>场所设施不满足相应鉴定项目</w:t>
            </w:r>
            <w:r>
              <w:rPr>
                <w:rFonts w:ascii="仿宋" w:hAnsi="仿宋" w:eastAsia="仿宋"/>
                <w:szCs w:val="21"/>
              </w:rPr>
              <w:t>所列</w:t>
            </w:r>
            <w:r>
              <w:rPr>
                <w:rFonts w:hint="eastAsia" w:ascii="仿宋" w:hAnsi="仿宋" w:eastAsia="仿宋"/>
                <w:szCs w:val="21"/>
              </w:rPr>
              <w:t>实验室</w:t>
            </w:r>
            <w:r>
              <w:rPr>
                <w:rFonts w:hint="eastAsia" w:ascii="仿宋" w:hAnsi="仿宋" w:eastAsia="仿宋"/>
                <w:szCs w:val="21"/>
                <w:lang w:bidi="ar"/>
              </w:rPr>
              <w:t>必备功能区域及备注要求（见文件2-1至2-4），</w:t>
            </w:r>
            <w:r>
              <w:rPr>
                <w:rFonts w:hint="eastAsia" w:ascii="仿宋" w:hAnsi="仿宋" w:eastAsia="仿宋"/>
              </w:rPr>
              <w:t>不予通过</w:t>
            </w:r>
            <w:r>
              <w:rPr>
                <w:rFonts w:hint="eastAsia" w:ascii="仿宋" w:hAnsi="仿宋" w:eastAsia="仿宋"/>
                <w:szCs w:val="21"/>
              </w:rPr>
              <w:t>；</w:t>
            </w:r>
          </w:p>
          <w:p>
            <w:pPr>
              <w:rPr>
                <w:rFonts w:ascii="仿宋" w:hAnsi="仿宋" w:eastAsia="仿宋"/>
                <w:szCs w:val="21"/>
              </w:rPr>
            </w:pPr>
            <w:r>
              <w:rPr>
                <w:rFonts w:hint="eastAsia" w:ascii="仿宋" w:hAnsi="仿宋" w:eastAsia="仿宋"/>
                <w:szCs w:val="21"/>
              </w:rPr>
              <w:t>2、实验室面积大于等于7</w:t>
            </w:r>
            <w:r>
              <w:rPr>
                <w:rFonts w:ascii="仿宋" w:hAnsi="仿宋" w:eastAsia="仿宋"/>
                <w:szCs w:val="21"/>
              </w:rPr>
              <w:t>0</w:t>
            </w:r>
            <w:r>
              <w:rPr>
                <w:rFonts w:hint="eastAsia" w:ascii="仿宋" w:hAnsi="仿宋" w:eastAsia="仿宋"/>
                <w:szCs w:val="21"/>
              </w:rPr>
              <w:t>m</w:t>
            </w:r>
            <w:r>
              <w:rPr>
                <w:rFonts w:ascii="仿宋" w:hAnsi="仿宋" w:eastAsia="仿宋"/>
                <w:szCs w:val="21"/>
                <w:vertAlign w:val="superscript"/>
              </w:rPr>
              <w:t>2</w:t>
            </w:r>
            <w:r>
              <w:rPr>
                <w:rFonts w:hint="eastAsia" w:ascii="仿宋" w:hAnsi="仿宋" w:eastAsia="仿宋"/>
                <w:szCs w:val="21"/>
              </w:rPr>
              <w:t>，得4分；实验室建筑面积大于等于10</w:t>
            </w:r>
            <w:r>
              <w:rPr>
                <w:rFonts w:ascii="仿宋" w:hAnsi="仿宋" w:eastAsia="仿宋"/>
                <w:szCs w:val="21"/>
              </w:rPr>
              <w:t>0</w:t>
            </w:r>
            <w:r>
              <w:rPr>
                <w:rFonts w:hint="eastAsia" w:ascii="仿宋" w:hAnsi="仿宋" w:eastAsia="仿宋"/>
                <w:szCs w:val="21"/>
              </w:rPr>
              <w:t>m</w:t>
            </w:r>
            <w:r>
              <w:rPr>
                <w:rFonts w:ascii="仿宋" w:hAnsi="仿宋" w:eastAsia="仿宋"/>
                <w:szCs w:val="21"/>
                <w:vertAlign w:val="superscript"/>
              </w:rPr>
              <w:t>2</w:t>
            </w:r>
            <w:r>
              <w:rPr>
                <w:rFonts w:hint="eastAsia" w:ascii="仿宋" w:hAnsi="仿宋" w:eastAsia="仿宋"/>
                <w:szCs w:val="21"/>
              </w:rPr>
              <w:t>，得6分；实验室建筑面积大于等于</w:t>
            </w:r>
            <w:r>
              <w:rPr>
                <w:rFonts w:ascii="仿宋" w:hAnsi="仿宋" w:eastAsia="仿宋"/>
                <w:szCs w:val="21"/>
              </w:rPr>
              <w:t>1</w:t>
            </w:r>
            <w:r>
              <w:rPr>
                <w:rFonts w:hint="eastAsia" w:ascii="仿宋" w:hAnsi="仿宋" w:eastAsia="仿宋"/>
                <w:szCs w:val="21"/>
              </w:rPr>
              <w:t>5</w:t>
            </w:r>
            <w:r>
              <w:rPr>
                <w:rFonts w:ascii="仿宋" w:hAnsi="仿宋" w:eastAsia="仿宋"/>
                <w:szCs w:val="21"/>
              </w:rPr>
              <w:t>0</w:t>
            </w:r>
            <w:r>
              <w:rPr>
                <w:rFonts w:hint="eastAsia" w:ascii="仿宋" w:hAnsi="仿宋" w:eastAsia="仿宋"/>
                <w:szCs w:val="21"/>
              </w:rPr>
              <w:t>m</w:t>
            </w:r>
            <w:r>
              <w:rPr>
                <w:rFonts w:ascii="仿宋" w:hAnsi="仿宋" w:eastAsia="仿宋"/>
                <w:szCs w:val="21"/>
                <w:vertAlign w:val="superscript"/>
              </w:rPr>
              <w:t>2</w:t>
            </w:r>
            <w:r>
              <w:rPr>
                <w:rFonts w:hint="eastAsia" w:ascii="仿宋" w:hAnsi="仿宋" w:eastAsia="仿宋"/>
                <w:szCs w:val="21"/>
              </w:rPr>
              <w:t>，得8分；</w:t>
            </w:r>
          </w:p>
          <w:p>
            <w:pPr>
              <w:rPr>
                <w:rFonts w:ascii="仿宋" w:hAnsi="仿宋" w:eastAsia="仿宋"/>
                <w:szCs w:val="21"/>
              </w:rPr>
            </w:pPr>
            <w:r>
              <w:rPr>
                <w:rFonts w:hint="eastAsia" w:ascii="仿宋" w:hAnsi="仿宋" w:eastAsia="仿宋"/>
                <w:szCs w:val="21"/>
              </w:rPr>
              <w:t>3、实验室与办公区域有效分离，得2分</w:t>
            </w:r>
            <w:r>
              <w:rPr>
                <w:rFonts w:ascii="仿宋" w:hAnsi="仿宋" w:eastAsia="仿宋"/>
                <w:szCs w:val="21"/>
              </w:rPr>
              <w:t>。</w:t>
            </w:r>
          </w:p>
        </w:tc>
        <w:tc>
          <w:tcPr>
            <w:tcW w:w="567" w:type="dxa"/>
            <w:vAlign w:val="center"/>
          </w:tcPr>
          <w:p>
            <w:pPr>
              <w:spacing w:line="240" w:lineRule="exac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jc w:val="center"/>
        </w:trPr>
        <w:tc>
          <w:tcPr>
            <w:tcW w:w="562" w:type="dxa"/>
            <w:vMerge w:val="continue"/>
            <w:vAlign w:val="center"/>
          </w:tcPr>
          <w:p>
            <w:pPr>
              <w:spacing w:line="240" w:lineRule="exact"/>
              <w:rPr>
                <w:rFonts w:ascii="仿宋" w:hAnsi="仿宋" w:eastAsia="仿宋"/>
                <w:szCs w:val="21"/>
              </w:rPr>
            </w:pPr>
          </w:p>
        </w:tc>
        <w:tc>
          <w:tcPr>
            <w:tcW w:w="1520" w:type="dxa"/>
            <w:gridSpan w:val="2"/>
            <w:vMerge w:val="restart"/>
            <w:vAlign w:val="center"/>
          </w:tcPr>
          <w:p>
            <w:pPr>
              <w:spacing w:line="240" w:lineRule="exact"/>
              <w:rPr>
                <w:rFonts w:ascii="仿宋" w:hAnsi="仿宋" w:eastAsia="仿宋"/>
                <w:szCs w:val="21"/>
              </w:rPr>
            </w:pPr>
            <w:r>
              <w:rPr>
                <w:rFonts w:ascii="仿宋" w:hAnsi="仿宋" w:eastAsia="仿宋"/>
                <w:szCs w:val="21"/>
              </w:rPr>
              <w:t>3.仪器配置及使用情况</w:t>
            </w:r>
            <w:r>
              <w:rPr>
                <w:rFonts w:hint="eastAsia" w:ascii="仿宋" w:hAnsi="仿宋" w:eastAsia="仿宋"/>
                <w:szCs w:val="21"/>
              </w:rPr>
              <w:t>(</w:t>
            </w:r>
            <w:r>
              <w:rPr>
                <w:rFonts w:ascii="仿宋" w:hAnsi="仿宋" w:eastAsia="仿宋"/>
                <w:szCs w:val="21"/>
              </w:rPr>
              <w:t>2</w:t>
            </w:r>
            <w:r>
              <w:rPr>
                <w:rFonts w:hint="eastAsia" w:ascii="仿宋" w:hAnsi="仿宋" w:eastAsia="仿宋"/>
                <w:szCs w:val="21"/>
              </w:rPr>
              <w:t>0分</w:t>
            </w:r>
            <w:r>
              <w:rPr>
                <w:rFonts w:ascii="仿宋" w:hAnsi="仿宋" w:eastAsia="仿宋"/>
                <w:szCs w:val="21"/>
              </w:rPr>
              <w:t>）</w:t>
            </w:r>
          </w:p>
        </w:tc>
        <w:tc>
          <w:tcPr>
            <w:tcW w:w="1173" w:type="dxa"/>
            <w:vAlign w:val="center"/>
          </w:tcPr>
          <w:p>
            <w:pPr>
              <w:spacing w:line="240" w:lineRule="exact"/>
              <w:rPr>
                <w:rFonts w:ascii="仿宋" w:hAnsi="仿宋" w:eastAsia="仿宋"/>
                <w:szCs w:val="21"/>
              </w:rPr>
            </w:pPr>
            <w:r>
              <w:rPr>
                <w:rFonts w:ascii="仿宋" w:hAnsi="仿宋" w:eastAsia="仿宋"/>
                <w:szCs w:val="21"/>
              </w:rPr>
              <w:t>仪器配置数量</w:t>
            </w:r>
            <w:r>
              <w:rPr>
                <w:rFonts w:hint="eastAsia" w:ascii="仿宋" w:hAnsi="仿宋" w:eastAsia="仿宋"/>
                <w:szCs w:val="21"/>
              </w:rPr>
              <w:t>（</w:t>
            </w:r>
            <w:r>
              <w:rPr>
                <w:rFonts w:ascii="仿宋" w:hAnsi="仿宋" w:eastAsia="仿宋"/>
                <w:szCs w:val="21"/>
              </w:rPr>
              <w:t>1</w:t>
            </w:r>
            <w:r>
              <w:rPr>
                <w:rFonts w:hint="eastAsia" w:ascii="仿宋" w:hAnsi="仿宋" w:eastAsia="仿宋"/>
                <w:szCs w:val="21"/>
              </w:rPr>
              <w:t>5分</w:t>
            </w:r>
            <w:r>
              <w:rPr>
                <w:rFonts w:ascii="仿宋" w:hAnsi="仿宋" w:eastAsia="仿宋"/>
                <w:szCs w:val="21"/>
              </w:rPr>
              <w:t>）</w:t>
            </w:r>
          </w:p>
        </w:tc>
        <w:tc>
          <w:tcPr>
            <w:tcW w:w="5245" w:type="dxa"/>
            <w:vAlign w:val="center"/>
          </w:tcPr>
          <w:p>
            <w:pPr>
              <w:numPr>
                <w:ilvl w:val="0"/>
                <w:numId w:val="1"/>
              </w:numPr>
              <w:rPr>
                <w:rFonts w:ascii="仿宋" w:hAnsi="仿宋" w:eastAsia="仿宋"/>
                <w:szCs w:val="21"/>
              </w:rPr>
            </w:pPr>
            <w:r>
              <w:rPr>
                <w:rFonts w:hint="eastAsia" w:ascii="仿宋" w:hAnsi="仿宋" w:eastAsia="仿宋"/>
                <w:szCs w:val="21"/>
                <w:lang w:bidi="ar"/>
              </w:rPr>
              <w:t>必备</w:t>
            </w:r>
            <w:r>
              <w:rPr>
                <w:rFonts w:ascii="仿宋" w:hAnsi="仿宋" w:eastAsia="仿宋"/>
                <w:szCs w:val="21"/>
              </w:rPr>
              <w:t>仪器</w:t>
            </w:r>
            <w:r>
              <w:rPr>
                <w:rFonts w:hint="eastAsia" w:ascii="仿宋" w:hAnsi="仿宋" w:eastAsia="仿宋"/>
                <w:szCs w:val="21"/>
              </w:rPr>
              <w:t>不满足相应鉴定项目配置要求及备注要求的</w:t>
            </w:r>
            <w:r>
              <w:rPr>
                <w:rFonts w:hint="eastAsia" w:ascii="仿宋" w:hAnsi="仿宋" w:eastAsia="仿宋"/>
                <w:szCs w:val="21"/>
                <w:lang w:bidi="ar"/>
              </w:rPr>
              <w:t>（见文件2-1至2-4）</w:t>
            </w:r>
            <w:r>
              <w:rPr>
                <w:rFonts w:ascii="仿宋" w:hAnsi="仿宋" w:eastAsia="仿宋"/>
                <w:szCs w:val="21"/>
              </w:rPr>
              <w:t>，</w:t>
            </w:r>
            <w:r>
              <w:rPr>
                <w:rFonts w:hint="eastAsia" w:ascii="仿宋" w:hAnsi="仿宋" w:eastAsia="仿宋"/>
              </w:rPr>
              <w:t>不予通过</w:t>
            </w:r>
            <w:r>
              <w:rPr>
                <w:rFonts w:hint="eastAsia" w:ascii="仿宋" w:hAnsi="仿宋" w:eastAsia="仿宋"/>
                <w:szCs w:val="21"/>
              </w:rPr>
              <w:t>；</w:t>
            </w:r>
          </w:p>
          <w:p>
            <w:pPr>
              <w:numPr>
                <w:ilvl w:val="0"/>
                <w:numId w:val="1"/>
              </w:numPr>
              <w:rPr>
                <w:rFonts w:ascii="仿宋" w:hAnsi="仿宋" w:eastAsia="仿宋"/>
                <w:szCs w:val="21"/>
              </w:rPr>
            </w:pPr>
            <w:r>
              <w:rPr>
                <w:rFonts w:hint="eastAsia" w:ascii="仿宋" w:hAnsi="仿宋" w:eastAsia="仿宋"/>
                <w:szCs w:val="21"/>
                <w:lang w:bidi="ar"/>
              </w:rPr>
              <w:t>必备</w:t>
            </w:r>
            <w:r>
              <w:rPr>
                <w:rFonts w:ascii="仿宋" w:hAnsi="仿宋" w:eastAsia="仿宋"/>
                <w:szCs w:val="21"/>
              </w:rPr>
              <w:t>仪器</w:t>
            </w:r>
            <w:r>
              <w:rPr>
                <w:rFonts w:hint="eastAsia" w:ascii="仿宋" w:hAnsi="仿宋" w:eastAsia="仿宋"/>
                <w:szCs w:val="21"/>
              </w:rPr>
              <w:t>满足相应鉴定项目配置要求及备注要求的</w:t>
            </w:r>
            <w:r>
              <w:rPr>
                <w:rFonts w:hint="eastAsia" w:ascii="仿宋" w:hAnsi="仿宋" w:eastAsia="仿宋"/>
                <w:szCs w:val="21"/>
                <w:lang w:bidi="ar"/>
              </w:rPr>
              <w:t>（见文件2-1至2-4）</w:t>
            </w:r>
            <w:r>
              <w:rPr>
                <w:rFonts w:hint="eastAsia" w:ascii="仿宋" w:hAnsi="仿宋" w:eastAsia="仿宋"/>
                <w:szCs w:val="21"/>
              </w:rPr>
              <w:t>，每满足</w:t>
            </w:r>
            <w:r>
              <w:rPr>
                <w:rFonts w:ascii="仿宋" w:hAnsi="仿宋" w:eastAsia="仿宋"/>
                <w:szCs w:val="21"/>
              </w:rPr>
              <w:t>1个项目得5分，最高不超过10分；</w:t>
            </w:r>
          </w:p>
          <w:p>
            <w:pPr>
              <w:numPr>
                <w:ilvl w:val="0"/>
                <w:numId w:val="1"/>
              </w:numPr>
              <w:rPr>
                <w:rFonts w:ascii="仿宋" w:hAnsi="仿宋" w:eastAsia="仿宋"/>
                <w:szCs w:val="21"/>
              </w:rPr>
            </w:pPr>
            <w:r>
              <w:rPr>
                <w:rFonts w:ascii="仿宋" w:hAnsi="仿宋" w:eastAsia="仿宋"/>
                <w:szCs w:val="21"/>
              </w:rPr>
              <w:t>选配仪器根据</w:t>
            </w:r>
            <w:r>
              <w:rPr>
                <w:rFonts w:hint="eastAsia" w:ascii="仿宋" w:hAnsi="仿宋" w:eastAsia="仿宋"/>
                <w:szCs w:val="21"/>
              </w:rPr>
              <w:t>配置</w:t>
            </w:r>
            <w:r>
              <w:rPr>
                <w:rFonts w:ascii="仿宋" w:hAnsi="仿宋" w:eastAsia="仿宋"/>
                <w:szCs w:val="21"/>
              </w:rPr>
              <w:t>数量，得0</w:t>
            </w:r>
            <w:r>
              <w:rPr>
                <w:rFonts w:eastAsia="仿宋"/>
                <w:szCs w:val="21"/>
              </w:rPr>
              <w:t>~</w:t>
            </w:r>
            <w:r>
              <w:rPr>
                <w:rFonts w:hint="eastAsia" w:ascii="仿宋" w:hAnsi="仿宋" w:eastAsia="仿宋"/>
                <w:szCs w:val="21"/>
              </w:rPr>
              <w:t>5</w:t>
            </w:r>
            <w:r>
              <w:rPr>
                <w:rFonts w:ascii="仿宋" w:hAnsi="仿宋" w:eastAsia="仿宋"/>
                <w:szCs w:val="21"/>
              </w:rPr>
              <w:t>分，</w:t>
            </w:r>
            <w:r>
              <w:rPr>
                <w:rFonts w:hint="eastAsia" w:ascii="仿宋" w:hAnsi="仿宋" w:eastAsia="仿宋"/>
                <w:szCs w:val="21"/>
              </w:rPr>
              <w:t>1个得1分，最</w:t>
            </w:r>
            <w:r>
              <w:rPr>
                <w:rFonts w:ascii="仿宋" w:hAnsi="仿宋" w:eastAsia="仿宋"/>
                <w:szCs w:val="21"/>
              </w:rPr>
              <w:t>高不超过</w:t>
            </w:r>
            <w:r>
              <w:rPr>
                <w:rFonts w:hint="eastAsia" w:ascii="仿宋" w:hAnsi="仿宋" w:eastAsia="仿宋"/>
                <w:szCs w:val="21"/>
              </w:rPr>
              <w:t>5</w:t>
            </w:r>
            <w:r>
              <w:rPr>
                <w:rFonts w:ascii="仿宋" w:hAnsi="仿宋" w:eastAsia="仿宋"/>
                <w:szCs w:val="21"/>
              </w:rPr>
              <w:t>分。</w:t>
            </w:r>
          </w:p>
          <w:p>
            <w:pPr>
              <w:numPr>
                <w:ilvl w:val="255"/>
                <w:numId w:val="0"/>
              </w:numPr>
              <w:rPr>
                <w:rFonts w:ascii="仿宋" w:hAnsi="仿宋" w:eastAsia="仿宋"/>
                <w:szCs w:val="21"/>
              </w:rPr>
            </w:pPr>
            <w:r>
              <w:rPr>
                <w:rFonts w:hint="eastAsia" w:ascii="仿宋" w:hAnsi="仿宋" w:eastAsia="仿宋"/>
                <w:szCs w:val="21"/>
              </w:rPr>
              <w:t>注：上述仪器需可正常使用。</w:t>
            </w:r>
          </w:p>
        </w:tc>
        <w:tc>
          <w:tcPr>
            <w:tcW w:w="567" w:type="dxa"/>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5" w:hRule="atLeast"/>
          <w:jc w:val="center"/>
        </w:trPr>
        <w:tc>
          <w:tcPr>
            <w:tcW w:w="562" w:type="dxa"/>
            <w:vMerge w:val="continue"/>
            <w:vAlign w:val="center"/>
          </w:tcPr>
          <w:p>
            <w:pPr>
              <w:spacing w:line="240" w:lineRule="exact"/>
              <w:rPr>
                <w:rFonts w:ascii="仿宋" w:hAnsi="仿宋" w:eastAsia="仿宋"/>
                <w:szCs w:val="21"/>
              </w:rPr>
            </w:pPr>
          </w:p>
        </w:tc>
        <w:tc>
          <w:tcPr>
            <w:tcW w:w="1520" w:type="dxa"/>
            <w:gridSpan w:val="2"/>
            <w:vMerge w:val="continue"/>
            <w:vAlign w:val="center"/>
          </w:tcPr>
          <w:p>
            <w:pPr>
              <w:spacing w:line="240" w:lineRule="exact"/>
              <w:jc w:val="center"/>
              <w:rPr>
                <w:rFonts w:ascii="仿宋" w:hAnsi="仿宋" w:eastAsia="仿宋"/>
                <w:szCs w:val="21"/>
              </w:rPr>
            </w:pPr>
          </w:p>
        </w:tc>
        <w:tc>
          <w:tcPr>
            <w:tcW w:w="1173" w:type="dxa"/>
            <w:vAlign w:val="center"/>
          </w:tcPr>
          <w:p>
            <w:pPr>
              <w:spacing w:line="240" w:lineRule="exact"/>
              <w:jc w:val="center"/>
              <w:rPr>
                <w:rFonts w:ascii="仿宋" w:hAnsi="仿宋" w:eastAsia="仿宋"/>
                <w:szCs w:val="21"/>
              </w:rPr>
            </w:pPr>
            <w:r>
              <w:rPr>
                <w:rFonts w:ascii="仿宋" w:hAnsi="仿宋" w:eastAsia="仿宋"/>
                <w:szCs w:val="21"/>
              </w:rPr>
              <w:t>仪器维护使用情况</w:t>
            </w:r>
            <w:r>
              <w:rPr>
                <w:rFonts w:hint="eastAsia" w:ascii="仿宋" w:hAnsi="仿宋" w:eastAsia="仿宋"/>
                <w:szCs w:val="21"/>
              </w:rPr>
              <w:t>（5分</w:t>
            </w:r>
            <w:r>
              <w:rPr>
                <w:rFonts w:ascii="仿宋" w:hAnsi="仿宋" w:eastAsia="仿宋"/>
                <w:szCs w:val="21"/>
              </w:rPr>
              <w:t>）</w:t>
            </w:r>
          </w:p>
        </w:tc>
        <w:tc>
          <w:tcPr>
            <w:tcW w:w="5245" w:type="dxa"/>
            <w:vAlign w:val="center"/>
          </w:tcPr>
          <w:p>
            <w:pPr>
              <w:rPr>
                <w:rFonts w:ascii="仿宋" w:hAnsi="仿宋" w:eastAsia="仿宋"/>
                <w:szCs w:val="21"/>
              </w:rPr>
            </w:pPr>
            <w:r>
              <w:rPr>
                <w:rFonts w:ascii="仿宋" w:hAnsi="仿宋" w:eastAsia="仿宋"/>
                <w:szCs w:val="21"/>
              </w:rPr>
              <w:t>根据实际情况打分：</w:t>
            </w:r>
          </w:p>
          <w:p>
            <w:pPr>
              <w:rPr>
                <w:rFonts w:ascii="仿宋" w:hAnsi="仿宋" w:eastAsia="仿宋"/>
                <w:szCs w:val="21"/>
              </w:rPr>
            </w:pPr>
            <w:r>
              <w:rPr>
                <w:rFonts w:hint="eastAsia" w:ascii="仿宋" w:hAnsi="仿宋" w:eastAsia="仿宋"/>
                <w:szCs w:val="21"/>
              </w:rPr>
              <w:t>抽查</w:t>
            </w:r>
            <w:r>
              <w:rPr>
                <w:rFonts w:ascii="仿宋" w:hAnsi="仿宋" w:eastAsia="仿宋"/>
                <w:szCs w:val="21"/>
              </w:rPr>
              <w:t>仪器</w:t>
            </w:r>
            <w:r>
              <w:rPr>
                <w:rFonts w:hint="eastAsia" w:ascii="仿宋" w:hAnsi="仿宋" w:eastAsia="仿宋"/>
                <w:szCs w:val="21"/>
              </w:rPr>
              <w:t>使用情况，</w:t>
            </w:r>
            <w:r>
              <w:rPr>
                <w:rFonts w:ascii="仿宋" w:hAnsi="仿宋" w:eastAsia="仿宋"/>
                <w:szCs w:val="21"/>
              </w:rPr>
              <w:t>状态良好</w:t>
            </w:r>
            <w:r>
              <w:rPr>
                <w:rFonts w:hint="eastAsia" w:ascii="仿宋" w:hAnsi="仿宋" w:eastAsia="仿宋"/>
                <w:szCs w:val="21"/>
              </w:rPr>
              <w:t>，并</w:t>
            </w:r>
            <w:r>
              <w:rPr>
                <w:rFonts w:ascii="仿宋" w:hAnsi="仿宋" w:eastAsia="仿宋"/>
                <w:szCs w:val="21"/>
              </w:rPr>
              <w:t>有专人定期</w:t>
            </w:r>
            <w:r>
              <w:rPr>
                <w:rFonts w:hint="eastAsia" w:ascii="仿宋" w:hAnsi="仿宋" w:eastAsia="仿宋"/>
                <w:szCs w:val="21"/>
              </w:rPr>
              <w:t>升级、</w:t>
            </w:r>
            <w:r>
              <w:rPr>
                <w:rFonts w:ascii="仿宋" w:hAnsi="仿宋" w:eastAsia="仿宋"/>
                <w:szCs w:val="21"/>
              </w:rPr>
              <w:t>维护</w:t>
            </w:r>
            <w:r>
              <w:rPr>
                <w:rFonts w:hint="eastAsia" w:ascii="仿宋" w:hAnsi="仿宋" w:eastAsia="仿宋"/>
                <w:szCs w:val="21"/>
              </w:rPr>
              <w:t>及核查，根据情况得1</w:t>
            </w:r>
            <w:r>
              <w:rPr>
                <w:rFonts w:eastAsia="仿宋"/>
                <w:szCs w:val="21"/>
              </w:rPr>
              <w:t>~</w:t>
            </w:r>
            <w:r>
              <w:rPr>
                <w:rFonts w:hint="eastAsia" w:ascii="仿宋" w:hAnsi="仿宋" w:eastAsia="仿宋"/>
                <w:szCs w:val="21"/>
              </w:rPr>
              <w:t>5</w:t>
            </w:r>
            <w:r>
              <w:rPr>
                <w:rFonts w:ascii="仿宋" w:hAnsi="仿宋" w:eastAsia="仿宋"/>
                <w:szCs w:val="21"/>
              </w:rPr>
              <w:t>分</w:t>
            </w:r>
            <w:r>
              <w:rPr>
                <w:rFonts w:hint="eastAsia" w:ascii="仿宋" w:hAnsi="仿宋" w:eastAsia="仿宋"/>
                <w:szCs w:val="21"/>
              </w:rPr>
              <w:t>。</w:t>
            </w:r>
          </w:p>
        </w:tc>
        <w:tc>
          <w:tcPr>
            <w:tcW w:w="567" w:type="dxa"/>
            <w:vAlign w:val="center"/>
          </w:tcPr>
          <w:p>
            <w:pPr>
              <w:spacing w:line="240" w:lineRule="exac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562" w:type="dxa"/>
            <w:vAlign w:val="center"/>
          </w:tcPr>
          <w:p>
            <w:pPr>
              <w:spacing w:line="240" w:lineRule="exact"/>
              <w:rPr>
                <w:rFonts w:ascii="仿宋" w:hAnsi="仿宋" w:eastAsia="仿宋"/>
                <w:szCs w:val="21"/>
              </w:rPr>
            </w:pPr>
            <w:r>
              <w:rPr>
                <w:rFonts w:hint="eastAsia" w:ascii="仿宋" w:hAnsi="仿宋" w:eastAsia="仿宋"/>
                <w:szCs w:val="21"/>
              </w:rPr>
              <w:t>总分</w:t>
            </w:r>
          </w:p>
        </w:tc>
        <w:tc>
          <w:tcPr>
            <w:tcW w:w="8505" w:type="dxa"/>
            <w:gridSpan w:val="5"/>
            <w:vAlign w:val="center"/>
          </w:tcPr>
          <w:p>
            <w:pPr>
              <w:spacing w:line="240" w:lineRule="exact"/>
              <w:jc w:val="center"/>
              <w:rPr>
                <w:rFonts w:ascii="仿宋" w:hAnsi="仿宋" w:eastAsia="仿宋"/>
                <w:szCs w:val="21"/>
              </w:rPr>
            </w:pPr>
          </w:p>
        </w:tc>
      </w:tr>
    </w:tbl>
    <w:p/>
    <w:tbl>
      <w:tblPr>
        <w:tblStyle w:val="11"/>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jc w:val="center"/>
        </w:trPr>
        <w:tc>
          <w:tcPr>
            <w:tcW w:w="9067" w:type="dxa"/>
            <w:vAlign w:val="center"/>
          </w:tcPr>
          <w:p>
            <w:pPr>
              <w:tabs>
                <w:tab w:val="left" w:pos="345"/>
              </w:tabs>
              <w:rPr>
                <w:rFonts w:ascii="仿宋" w:hAnsi="仿宋" w:eastAsia="仿宋"/>
              </w:rPr>
            </w:pPr>
            <w:r>
              <w:rPr>
                <w:rFonts w:hint="eastAsia" w:ascii="仿宋" w:hAnsi="仿宋" w:eastAsia="仿宋"/>
              </w:rPr>
              <w:t>建议</w:t>
            </w:r>
            <w:r>
              <w:rPr>
                <w:rFonts w:hint="eastAsia" w:ascii="仿宋" w:hAnsi="仿宋" w:eastAsia="仿宋"/>
              </w:rPr>
              <w:tab/>
            </w:r>
            <w:r>
              <w:rPr>
                <w:rFonts w:hint="eastAsia" w:ascii="仿宋" w:hAnsi="仿宋" w:eastAsia="仿宋"/>
              </w:rPr>
              <w:t>申请司法鉴定机构从事的执业项目：（具体到分领域及项目，打勾）</w:t>
            </w:r>
          </w:p>
          <w:p>
            <w:pPr>
              <w:rPr>
                <w:rFonts w:ascii="仿宋" w:hAnsi="仿宋" w:eastAsia="仿宋"/>
                <w:b/>
              </w:rPr>
            </w:pPr>
            <w:r>
              <w:rPr>
                <w:rFonts w:hint="eastAsia" w:ascii="仿宋" w:hAnsi="仿宋" w:eastAsia="仿宋"/>
                <w:b/>
              </w:rPr>
              <w:t>□文书鉴定</w:t>
            </w:r>
          </w:p>
          <w:p>
            <w:pPr>
              <w:rPr>
                <w:rFonts w:ascii="仿宋" w:hAnsi="仿宋" w:eastAsia="仿宋"/>
              </w:rPr>
            </w:pPr>
            <w:r>
              <w:rPr>
                <w:rFonts w:hint="eastAsia" w:ascii="仿宋" w:hAnsi="仿宋" w:eastAsia="仿宋"/>
              </w:rPr>
              <w:t xml:space="preserve">    □笔迹鉴定 □印章印文鉴定  □印刷文件鉴定  □篡改（污损）文件鉴定  </w:t>
            </w:r>
          </w:p>
          <w:p>
            <w:pPr>
              <w:ind w:firstLine="420" w:firstLineChars="200"/>
              <w:rPr>
                <w:rFonts w:ascii="仿宋" w:hAnsi="仿宋" w:eastAsia="仿宋"/>
              </w:rPr>
            </w:pPr>
            <w:r>
              <w:rPr>
                <w:rFonts w:hint="eastAsia" w:ascii="仿宋" w:hAnsi="仿宋" w:eastAsia="仿宋"/>
              </w:rPr>
              <w:t xml:space="preserve">□文件形成方式鉴定 □特种文件鉴定  □朱墨时序鉴定  □文件材料鉴定  </w:t>
            </w:r>
          </w:p>
          <w:p>
            <w:pPr>
              <w:ind w:firstLine="420" w:firstLineChars="200"/>
              <w:rPr>
                <w:rFonts w:ascii="仿宋" w:hAnsi="仿宋" w:eastAsia="仿宋"/>
              </w:rPr>
            </w:pPr>
            <w:r>
              <w:rPr>
                <w:rFonts w:hint="eastAsia" w:ascii="仿宋" w:hAnsi="仿宋" w:eastAsia="仿宋"/>
              </w:rPr>
              <w:t>□基于痕迹特征的文件形成时间鉴定 □基于材料特性的文件形成时间鉴定 □文本内容鉴定</w:t>
            </w:r>
          </w:p>
          <w:p>
            <w:pPr>
              <w:ind w:firstLine="420" w:firstLineChars="200"/>
              <w:rPr>
                <w:rFonts w:ascii="仿宋" w:hAnsi="仿宋" w:eastAsia="仿宋"/>
              </w:rPr>
            </w:pPr>
          </w:p>
          <w:p>
            <w:pPr>
              <w:rPr>
                <w:rFonts w:ascii="仿宋" w:hAnsi="仿宋" w:eastAsia="仿宋"/>
                <w:b/>
              </w:rPr>
            </w:pPr>
            <w:r>
              <w:rPr>
                <w:rFonts w:hint="eastAsia" w:ascii="仿宋" w:hAnsi="仿宋" w:eastAsia="仿宋"/>
                <w:b/>
              </w:rPr>
              <w:t>□痕迹鉴定</w:t>
            </w:r>
          </w:p>
          <w:p>
            <w:pPr>
              <w:spacing w:line="240" w:lineRule="exact"/>
              <w:rPr>
                <w:rFonts w:ascii="仿宋" w:hAnsi="仿宋" w:eastAsia="仿宋"/>
                <w:szCs w:val="21"/>
              </w:rPr>
            </w:pPr>
            <w:r>
              <w:rPr>
                <w:rFonts w:hint="eastAsia" w:ascii="仿宋" w:hAnsi="仿宋" w:eastAsia="仿宋"/>
              </w:rPr>
              <w:t xml:space="preserve">    </w:t>
            </w:r>
            <w:r>
              <w:rPr>
                <w:rFonts w:hint="eastAsia" w:ascii="仿宋" w:hAnsi="仿宋" w:eastAsia="仿宋"/>
                <w:szCs w:val="21"/>
              </w:rPr>
              <w:t>□手印鉴定  □潜在手印显现  □足迹鉴定  □工具痕迹鉴定</w:t>
            </w:r>
          </w:p>
          <w:p>
            <w:pPr>
              <w:spacing w:line="240" w:lineRule="exact"/>
              <w:ind w:firstLine="420" w:firstLineChars="200"/>
              <w:rPr>
                <w:rFonts w:ascii="仿宋" w:hAnsi="仿宋" w:eastAsia="仿宋"/>
                <w:szCs w:val="21"/>
              </w:rPr>
            </w:pPr>
            <w:r>
              <w:rPr>
                <w:rFonts w:hint="eastAsia" w:ascii="仿宋" w:hAnsi="仿宋" w:eastAsia="仿宋"/>
                <w:szCs w:val="21"/>
              </w:rPr>
              <w:t>□整体分离痕迹鉴定  □枪弹痕迹鉴定  □爆炸痕迹鉴定</w:t>
            </w:r>
          </w:p>
          <w:p>
            <w:pPr>
              <w:ind w:firstLine="420" w:firstLineChars="200"/>
              <w:rPr>
                <w:rFonts w:ascii="仿宋" w:hAnsi="仿宋" w:eastAsia="仿宋"/>
                <w:szCs w:val="21"/>
              </w:rPr>
            </w:pPr>
            <w:r>
              <w:rPr>
                <w:rFonts w:hint="eastAsia" w:ascii="仿宋" w:hAnsi="仿宋" w:eastAsia="仿宋"/>
                <w:szCs w:val="21"/>
              </w:rPr>
              <w:t>□火灾痕迹鉴定  □人体特殊痕迹鉴定  □日用物品损坏痕迹鉴定</w:t>
            </w:r>
          </w:p>
          <w:p>
            <w:pPr>
              <w:rPr>
                <w:rFonts w:ascii="仿宋" w:hAnsi="仿宋" w:eastAsia="仿宋"/>
                <w:szCs w:val="21"/>
              </w:rPr>
            </w:pPr>
          </w:p>
          <w:p>
            <w:pPr>
              <w:rPr>
                <w:rFonts w:ascii="仿宋" w:hAnsi="仿宋" w:eastAsia="仿宋"/>
                <w:b/>
              </w:rPr>
            </w:pPr>
            <w:r>
              <w:rPr>
                <w:rFonts w:hint="eastAsia" w:ascii="仿宋" w:hAnsi="仿宋" w:eastAsia="仿宋"/>
                <w:b/>
              </w:rPr>
              <w:t>□交通事故痕迹物证鉴定</w:t>
            </w:r>
          </w:p>
          <w:p>
            <w:pPr>
              <w:spacing w:line="240" w:lineRule="exact"/>
              <w:ind w:firstLine="420" w:firstLineChars="200"/>
              <w:jc w:val="left"/>
              <w:rPr>
                <w:rFonts w:ascii="仿宋" w:hAnsi="仿宋" w:eastAsia="仿宋"/>
              </w:rPr>
            </w:pPr>
            <w:r>
              <w:rPr>
                <w:rFonts w:hint="eastAsia" w:ascii="仿宋" w:hAnsi="仿宋" w:eastAsia="仿宋"/>
              </w:rPr>
              <w:t>□车辆安全技术状况鉴定  □交通设施安全技术状况鉴定  □交通事故痕迹鉴定</w:t>
            </w:r>
          </w:p>
          <w:p>
            <w:pPr>
              <w:spacing w:line="240" w:lineRule="exact"/>
              <w:ind w:firstLine="420" w:firstLineChars="200"/>
              <w:jc w:val="left"/>
              <w:rPr>
                <w:rFonts w:ascii="仿宋" w:hAnsi="仿宋" w:eastAsia="仿宋"/>
              </w:rPr>
            </w:pPr>
            <w:r>
              <w:rPr>
                <w:rFonts w:hint="eastAsia" w:ascii="仿宋" w:hAnsi="仿宋" w:eastAsia="仿宋"/>
              </w:rPr>
              <w:t>□车辆速度鉴定  □交通事故痕迹物证综合鉴定</w:t>
            </w:r>
          </w:p>
          <w:p>
            <w:pPr>
              <w:ind w:firstLine="420" w:firstLineChars="200"/>
              <w:rPr>
                <w:rFonts w:ascii="仿宋" w:hAnsi="仿宋" w:eastAsia="仿宋"/>
                <w:szCs w:val="21"/>
              </w:rPr>
            </w:pPr>
          </w:p>
          <w:p>
            <w:pPr>
              <w:rPr>
                <w:rFonts w:ascii="仿宋" w:hAnsi="仿宋" w:eastAsia="仿宋"/>
                <w:b/>
              </w:rPr>
            </w:pPr>
            <w:r>
              <w:rPr>
                <w:rFonts w:hint="eastAsia" w:ascii="仿宋" w:hAnsi="仿宋" w:eastAsia="仿宋"/>
                <w:b/>
              </w:rPr>
              <w:t>□微量物证鉴定</w:t>
            </w:r>
          </w:p>
          <w:p>
            <w:pPr>
              <w:ind w:firstLine="420" w:firstLineChars="200"/>
              <w:rPr>
                <w:rFonts w:ascii="仿宋" w:hAnsi="仿宋" w:eastAsia="仿宋"/>
              </w:rPr>
            </w:pPr>
            <w:r>
              <w:rPr>
                <w:rFonts w:hint="eastAsia" w:ascii="仿宋" w:hAnsi="仿宋" w:eastAsia="仿宋"/>
              </w:rPr>
              <w:t>□化工产品类鉴定  □金属和矿物类鉴定  □纺织品类鉴定  □日用化学品类鉴定</w:t>
            </w:r>
          </w:p>
          <w:p>
            <w:pPr>
              <w:ind w:firstLine="420" w:firstLineChars="200"/>
              <w:rPr>
                <w:rFonts w:ascii="仿宋" w:hAnsi="仿宋" w:eastAsia="仿宋"/>
              </w:rPr>
            </w:pPr>
            <w:r>
              <w:rPr>
                <w:rFonts w:hint="eastAsia" w:ascii="仿宋" w:hAnsi="仿宋" w:eastAsia="仿宋"/>
              </w:rPr>
              <w:t>□文化用品类鉴定  □食品类鉴定  □易燃物质类鉴定  □爆炸物类鉴定</w:t>
            </w:r>
          </w:p>
          <w:p>
            <w:pPr>
              <w:ind w:firstLine="420" w:firstLineChars="200"/>
              <w:rPr>
                <w:rFonts w:ascii="仿宋" w:hAnsi="仿宋" w:eastAsia="仿宋"/>
              </w:rPr>
            </w:pPr>
            <w:r>
              <w:rPr>
                <w:rFonts w:hint="eastAsia" w:ascii="仿宋" w:hAnsi="仿宋" w:eastAsia="仿宋"/>
              </w:rPr>
              <w:t>□射击残留物类鉴定  □交通事故微量物证鉴定  □火灾微量物证鉴定</w:t>
            </w:r>
          </w:p>
        </w:tc>
      </w:tr>
    </w:tbl>
    <w:p>
      <w:pPr>
        <w:widowControl/>
        <w:jc w:val="left"/>
        <w:rPr>
          <w:rFonts w:ascii="仿宋" w:hAnsi="仿宋" w:eastAsia="仿宋"/>
        </w:rPr>
      </w:pPr>
    </w:p>
    <w:p>
      <w:pPr>
        <w:widowControl/>
        <w:jc w:val="left"/>
        <w:rPr>
          <w:rFonts w:ascii="仿宋" w:hAnsi="仿宋" w:eastAsia="仿宋"/>
        </w:rPr>
      </w:pPr>
    </w:p>
    <w:p>
      <w:pPr>
        <w:widowControl/>
        <w:jc w:val="left"/>
        <w:rPr>
          <w:rFonts w:ascii="仿宋" w:hAnsi="仿宋" w:eastAsia="仿宋"/>
        </w:rPr>
      </w:pPr>
    </w:p>
    <w:p>
      <w:pPr>
        <w:widowControl/>
        <w:jc w:val="left"/>
        <w:rPr>
          <w:rFonts w:ascii="仿宋" w:hAnsi="仿宋" w:eastAsia="仿宋"/>
        </w:rPr>
      </w:pPr>
    </w:p>
    <w:p>
      <w:pPr>
        <w:widowControl/>
        <w:jc w:val="left"/>
        <w:rPr>
          <w:rFonts w:ascii="仿宋" w:hAnsi="仿宋" w:eastAsia="仿宋"/>
        </w:rPr>
      </w:pPr>
    </w:p>
    <w:p>
      <w:pPr>
        <w:widowControl/>
        <w:jc w:val="left"/>
        <w:rPr>
          <w:rFonts w:ascii="仿宋" w:hAnsi="仿宋" w:eastAsia="仿宋"/>
        </w:rPr>
      </w:pPr>
    </w:p>
    <w:p>
      <w:pPr>
        <w:widowControl/>
        <w:jc w:val="left"/>
        <w:rPr>
          <w:rFonts w:ascii="仿宋" w:hAnsi="仿宋" w:eastAsia="仿宋"/>
        </w:rPr>
        <w:sectPr>
          <w:footerReference r:id="rId4" w:type="default"/>
          <w:pgSz w:w="11906" w:h="16838"/>
          <w:pgMar w:top="1440" w:right="1800" w:bottom="1440" w:left="1800" w:header="851" w:footer="992" w:gutter="0"/>
          <w:pgNumType w:start="1"/>
          <w:cols w:space="425" w:num="1"/>
          <w:docGrid w:type="lines" w:linePitch="312" w:charSpace="0"/>
        </w:sectPr>
      </w:pPr>
      <w:r>
        <w:rPr>
          <w:rFonts w:ascii="仿宋" w:hAnsi="仿宋" w:eastAsia="仿宋"/>
        </w:rPr>
        <w:br w:type="page"/>
      </w:r>
    </w:p>
    <w:p>
      <w:pPr>
        <w:pageBreakBefore/>
        <w:spacing w:after="156" w:afterLines="50"/>
        <w:jc w:val="center"/>
        <w:outlineLvl w:val="0"/>
        <w:rPr>
          <w:rFonts w:ascii="仿宋" w:hAnsi="仿宋" w:eastAsia="仿宋"/>
          <w:b/>
          <w:sz w:val="32"/>
          <w:szCs w:val="32"/>
        </w:rPr>
      </w:pPr>
      <w:r>
        <w:rPr>
          <w:rFonts w:hint="eastAsia" w:ascii="仿宋" w:hAnsi="仿宋" w:eastAsia="仿宋"/>
          <w:b/>
          <w:sz w:val="32"/>
          <w:szCs w:val="32"/>
        </w:rPr>
        <w:t>（二）</w:t>
      </w:r>
      <w:r>
        <w:rPr>
          <w:rFonts w:ascii="仿宋" w:hAnsi="仿宋" w:eastAsia="仿宋"/>
          <w:b/>
          <w:sz w:val="32"/>
          <w:szCs w:val="32"/>
        </w:rPr>
        <w:t xml:space="preserve"> </w:t>
      </w:r>
      <w:r>
        <w:rPr>
          <w:rFonts w:hint="eastAsia" w:ascii="仿宋" w:hAnsi="仿宋" w:eastAsia="仿宋"/>
          <w:b/>
          <w:sz w:val="32"/>
          <w:szCs w:val="32"/>
        </w:rPr>
        <w:t>申请从事物证类司法鉴定业务人员评分表</w:t>
      </w:r>
    </w:p>
    <w:tbl>
      <w:tblPr>
        <w:tblStyle w:val="12"/>
        <w:tblW w:w="13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709"/>
        <w:gridCol w:w="709"/>
        <w:gridCol w:w="2835"/>
        <w:gridCol w:w="1134"/>
        <w:gridCol w:w="2409"/>
        <w:gridCol w:w="4678"/>
        <w:gridCol w:w="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04" w:type="dxa"/>
          </w:tcPr>
          <w:p>
            <w:pPr>
              <w:jc w:val="center"/>
              <w:rPr>
                <w:rFonts w:ascii="仿宋" w:hAnsi="仿宋" w:eastAsia="仿宋"/>
                <w:b/>
                <w:bCs/>
              </w:rPr>
            </w:pPr>
            <w:r>
              <w:rPr>
                <w:rFonts w:hint="eastAsia" w:ascii="仿宋" w:hAnsi="仿宋" w:eastAsia="仿宋"/>
                <w:b/>
                <w:bCs/>
              </w:rPr>
              <w:t>核定要素</w:t>
            </w:r>
          </w:p>
        </w:tc>
        <w:tc>
          <w:tcPr>
            <w:tcW w:w="709" w:type="dxa"/>
            <w:vAlign w:val="center"/>
          </w:tcPr>
          <w:p>
            <w:pPr>
              <w:jc w:val="center"/>
              <w:rPr>
                <w:rFonts w:ascii="仿宋" w:hAnsi="仿宋" w:eastAsia="仿宋"/>
                <w:b/>
                <w:bCs/>
              </w:rPr>
            </w:pPr>
            <w:r>
              <w:rPr>
                <w:rFonts w:ascii="仿宋" w:hAnsi="仿宋" w:eastAsia="仿宋"/>
                <w:b/>
                <w:bCs/>
              </w:rPr>
              <w:t>分值</w:t>
            </w:r>
          </w:p>
        </w:tc>
        <w:tc>
          <w:tcPr>
            <w:tcW w:w="709" w:type="dxa"/>
            <w:vAlign w:val="center"/>
          </w:tcPr>
          <w:p>
            <w:pPr>
              <w:jc w:val="center"/>
              <w:rPr>
                <w:rFonts w:ascii="仿宋" w:hAnsi="仿宋" w:eastAsia="仿宋"/>
                <w:b/>
                <w:bCs/>
              </w:rPr>
            </w:pPr>
            <w:r>
              <w:rPr>
                <w:rFonts w:hint="eastAsia" w:ascii="仿宋" w:hAnsi="仿宋" w:eastAsia="仿宋"/>
                <w:b/>
                <w:bCs/>
              </w:rPr>
              <w:t>要素</w:t>
            </w:r>
          </w:p>
        </w:tc>
        <w:tc>
          <w:tcPr>
            <w:tcW w:w="2835" w:type="dxa"/>
            <w:vAlign w:val="center"/>
          </w:tcPr>
          <w:p>
            <w:pPr>
              <w:jc w:val="center"/>
              <w:rPr>
                <w:rFonts w:ascii="仿宋" w:hAnsi="仿宋" w:eastAsia="仿宋"/>
                <w:b/>
                <w:bCs/>
              </w:rPr>
            </w:pPr>
            <w:r>
              <w:rPr>
                <w:rFonts w:hint="eastAsia" w:ascii="仿宋" w:hAnsi="仿宋" w:eastAsia="仿宋"/>
                <w:b/>
                <w:bCs/>
              </w:rPr>
              <w:t>主要</w:t>
            </w:r>
            <w:r>
              <w:rPr>
                <w:rFonts w:ascii="仿宋" w:hAnsi="仿宋" w:eastAsia="仿宋"/>
                <w:b/>
                <w:bCs/>
              </w:rPr>
              <w:t>内容</w:t>
            </w:r>
          </w:p>
        </w:tc>
        <w:tc>
          <w:tcPr>
            <w:tcW w:w="1134" w:type="dxa"/>
            <w:vAlign w:val="center"/>
          </w:tcPr>
          <w:p>
            <w:pPr>
              <w:jc w:val="center"/>
              <w:rPr>
                <w:rFonts w:ascii="仿宋" w:hAnsi="仿宋" w:eastAsia="仿宋"/>
                <w:b/>
                <w:bCs/>
              </w:rPr>
            </w:pPr>
            <w:r>
              <w:rPr>
                <w:rFonts w:hint="eastAsia" w:ascii="仿宋" w:hAnsi="仿宋" w:eastAsia="仿宋"/>
                <w:b/>
                <w:bCs/>
              </w:rPr>
              <w:t>单项</w:t>
            </w:r>
            <w:r>
              <w:rPr>
                <w:rFonts w:ascii="仿宋" w:hAnsi="仿宋" w:eastAsia="仿宋"/>
                <w:b/>
                <w:bCs/>
              </w:rPr>
              <w:t>分值</w:t>
            </w:r>
          </w:p>
        </w:tc>
        <w:tc>
          <w:tcPr>
            <w:tcW w:w="7087" w:type="dxa"/>
            <w:gridSpan w:val="2"/>
            <w:vAlign w:val="center"/>
          </w:tcPr>
          <w:p>
            <w:pPr>
              <w:jc w:val="center"/>
              <w:rPr>
                <w:rFonts w:ascii="仿宋" w:hAnsi="仿宋" w:eastAsia="仿宋"/>
                <w:b/>
                <w:bCs/>
              </w:rPr>
            </w:pPr>
            <w:r>
              <w:rPr>
                <w:rFonts w:hint="eastAsia" w:ascii="仿宋" w:hAnsi="仿宋" w:eastAsia="仿宋"/>
                <w:b/>
                <w:bCs/>
              </w:rPr>
              <w:t>评审标准</w:t>
            </w:r>
          </w:p>
        </w:tc>
        <w:tc>
          <w:tcPr>
            <w:tcW w:w="770" w:type="dxa"/>
            <w:vAlign w:val="center"/>
          </w:tcPr>
          <w:p>
            <w:pPr>
              <w:jc w:val="center"/>
              <w:rPr>
                <w:rFonts w:ascii="仿宋" w:hAnsi="仿宋" w:eastAsia="仿宋"/>
                <w:b/>
                <w:bCs/>
              </w:rPr>
            </w:pPr>
            <w:r>
              <w:rPr>
                <w:rFonts w:hint="eastAsia" w:ascii="仿宋" w:hAnsi="仿宋" w:eastAsia="仿宋"/>
                <w:b/>
                <w:bCs/>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704" w:type="dxa"/>
            <w:vAlign w:val="center"/>
          </w:tcPr>
          <w:p>
            <w:pPr>
              <w:pStyle w:val="20"/>
              <w:rPr>
                <w:rFonts w:ascii="仿宋" w:hAnsi="仿宋" w:eastAsia="仿宋"/>
                <w:kern w:val="0"/>
                <w:szCs w:val="21"/>
              </w:rPr>
            </w:pPr>
            <w:r>
              <w:rPr>
                <w:rFonts w:hint="eastAsia" w:ascii="仿宋" w:hAnsi="仿宋" w:eastAsia="仿宋"/>
                <w:kern w:val="0"/>
                <w:szCs w:val="21"/>
              </w:rPr>
              <w:t>一、</w:t>
            </w:r>
            <w:r>
              <w:rPr>
                <w:rFonts w:ascii="仿宋" w:hAnsi="仿宋" w:eastAsia="仿宋"/>
                <w:kern w:val="0"/>
                <w:szCs w:val="21"/>
              </w:rPr>
              <w:t>职业</w:t>
            </w:r>
          </w:p>
          <w:p>
            <w:pPr>
              <w:pStyle w:val="20"/>
              <w:rPr>
                <w:rFonts w:ascii="仿宋" w:hAnsi="仿宋" w:eastAsia="仿宋"/>
                <w:kern w:val="0"/>
                <w:szCs w:val="21"/>
              </w:rPr>
            </w:pPr>
            <w:r>
              <w:rPr>
                <w:rFonts w:ascii="仿宋" w:hAnsi="仿宋" w:eastAsia="仿宋"/>
                <w:kern w:val="0"/>
                <w:szCs w:val="21"/>
              </w:rPr>
              <w:t>道德</w:t>
            </w:r>
          </w:p>
        </w:tc>
        <w:tc>
          <w:tcPr>
            <w:tcW w:w="709" w:type="dxa"/>
            <w:vAlign w:val="center"/>
          </w:tcPr>
          <w:p>
            <w:pPr>
              <w:pStyle w:val="20"/>
              <w:rPr>
                <w:rFonts w:ascii="仿宋" w:hAnsi="仿宋" w:eastAsia="仿宋"/>
                <w:kern w:val="0"/>
                <w:szCs w:val="21"/>
              </w:rPr>
            </w:pPr>
            <w:r>
              <w:rPr>
                <w:rFonts w:ascii="仿宋" w:hAnsi="仿宋" w:eastAsia="仿宋"/>
                <w:kern w:val="0"/>
                <w:szCs w:val="21"/>
              </w:rPr>
              <w:t>5</w:t>
            </w:r>
          </w:p>
        </w:tc>
        <w:tc>
          <w:tcPr>
            <w:tcW w:w="709" w:type="dxa"/>
            <w:vAlign w:val="center"/>
          </w:tcPr>
          <w:p>
            <w:pPr>
              <w:pStyle w:val="20"/>
              <w:rPr>
                <w:rFonts w:ascii="仿宋" w:hAnsi="仿宋" w:eastAsia="仿宋"/>
                <w:kern w:val="0"/>
                <w:szCs w:val="21"/>
              </w:rPr>
            </w:pPr>
            <w:r>
              <w:rPr>
                <w:rFonts w:ascii="仿宋" w:hAnsi="仿宋" w:eastAsia="仿宋"/>
                <w:kern w:val="0"/>
                <w:szCs w:val="21"/>
              </w:rPr>
              <w:t>职业道德</w:t>
            </w:r>
          </w:p>
        </w:tc>
        <w:tc>
          <w:tcPr>
            <w:tcW w:w="2835" w:type="dxa"/>
            <w:vAlign w:val="center"/>
          </w:tcPr>
          <w:p>
            <w:pPr>
              <w:pStyle w:val="20"/>
              <w:jc w:val="both"/>
              <w:rPr>
                <w:rFonts w:ascii="仿宋" w:hAnsi="仿宋" w:eastAsia="仿宋"/>
                <w:kern w:val="0"/>
                <w:szCs w:val="21"/>
              </w:rPr>
            </w:pPr>
            <w:r>
              <w:rPr>
                <w:rFonts w:hint="eastAsia" w:ascii="仿宋" w:hAnsi="仿宋" w:eastAsia="仿宋"/>
                <w:kern w:val="0"/>
                <w:szCs w:val="21"/>
              </w:rPr>
              <w:t>拥护中华人民共和国宪法、遵守法律、法规和社会公德，品行良好的公民</w:t>
            </w:r>
          </w:p>
        </w:tc>
        <w:tc>
          <w:tcPr>
            <w:tcW w:w="1134" w:type="dxa"/>
            <w:vAlign w:val="center"/>
          </w:tcPr>
          <w:p>
            <w:pPr>
              <w:pStyle w:val="20"/>
              <w:rPr>
                <w:rFonts w:ascii="仿宋" w:hAnsi="仿宋" w:eastAsia="仿宋"/>
                <w:kern w:val="0"/>
                <w:szCs w:val="21"/>
              </w:rPr>
            </w:pPr>
            <w:r>
              <w:rPr>
                <w:rFonts w:ascii="仿宋" w:hAnsi="仿宋" w:eastAsia="仿宋"/>
                <w:kern w:val="0"/>
                <w:szCs w:val="21"/>
              </w:rPr>
              <w:t>5</w:t>
            </w:r>
          </w:p>
        </w:tc>
        <w:tc>
          <w:tcPr>
            <w:tcW w:w="7087" w:type="dxa"/>
            <w:gridSpan w:val="2"/>
            <w:vAlign w:val="center"/>
          </w:tcPr>
          <w:p>
            <w:pPr>
              <w:pStyle w:val="20"/>
              <w:jc w:val="both"/>
              <w:rPr>
                <w:rFonts w:ascii="仿宋" w:hAnsi="仿宋" w:eastAsia="仿宋" w:cs="仿宋"/>
                <w:kern w:val="0"/>
                <w:szCs w:val="21"/>
              </w:rPr>
            </w:pPr>
            <w:r>
              <w:rPr>
                <w:rFonts w:hint="eastAsia" w:ascii="仿宋" w:hAnsi="仿宋" w:eastAsia="仿宋" w:cs="仿宋"/>
                <w:kern w:val="0"/>
                <w:szCs w:val="21"/>
              </w:rPr>
              <w:t>满足《司法鉴定人登记管理办法》（司法部令第96号）中第十二条的，</w:t>
            </w:r>
            <w:r>
              <w:rPr>
                <w:rFonts w:hint="eastAsia" w:ascii="仿宋" w:hAnsi="仿宋" w:eastAsia="仿宋"/>
                <w:kern w:val="0"/>
                <w:szCs w:val="21"/>
              </w:rPr>
              <w:t>申报表填写规范，所附材料能与之对应且真实有效的，</w:t>
            </w:r>
            <w:r>
              <w:rPr>
                <w:rFonts w:hint="eastAsia" w:ascii="仿宋" w:hAnsi="仿宋" w:eastAsia="仿宋" w:cs="仿宋"/>
                <w:kern w:val="0"/>
                <w:szCs w:val="21"/>
              </w:rPr>
              <w:t>得5分；</w:t>
            </w:r>
          </w:p>
          <w:p>
            <w:pPr>
              <w:pStyle w:val="20"/>
              <w:jc w:val="both"/>
              <w:rPr>
                <w:rFonts w:ascii="仿宋" w:hAnsi="仿宋" w:eastAsia="仿宋" w:cs="仿宋"/>
                <w:kern w:val="0"/>
                <w:szCs w:val="21"/>
              </w:rPr>
            </w:pPr>
            <w:r>
              <w:rPr>
                <w:rFonts w:hint="eastAsia" w:ascii="仿宋" w:hAnsi="仿宋" w:eastAsia="仿宋" w:cs="仿宋"/>
                <w:kern w:val="0"/>
                <w:szCs w:val="21"/>
              </w:rPr>
              <w:t>有《司法鉴定人登记管理办法》（司法部令第96号）中第十三条规定情形的，</w:t>
            </w:r>
            <w:r>
              <w:rPr>
                <w:rFonts w:hint="eastAsia" w:ascii="仿宋" w:hAnsi="仿宋" w:eastAsia="仿宋"/>
                <w:kern w:val="0"/>
                <w:szCs w:val="21"/>
              </w:rPr>
              <w:t>直接取消评审资格</w:t>
            </w:r>
            <w:r>
              <w:rPr>
                <w:rFonts w:hint="eastAsia" w:ascii="仿宋" w:hAnsi="仿宋" w:eastAsia="仿宋" w:cs="仿宋"/>
                <w:kern w:val="0"/>
                <w:szCs w:val="21"/>
              </w:rPr>
              <w:t>；</w:t>
            </w:r>
          </w:p>
          <w:p>
            <w:pPr>
              <w:pStyle w:val="20"/>
              <w:jc w:val="both"/>
              <w:rPr>
                <w:rFonts w:ascii="仿宋" w:hAnsi="仿宋" w:eastAsia="仿宋"/>
                <w:kern w:val="0"/>
                <w:szCs w:val="21"/>
              </w:rPr>
            </w:pPr>
            <w:r>
              <w:rPr>
                <w:rFonts w:hint="eastAsia" w:ascii="仿宋" w:hAnsi="仿宋" w:eastAsia="仿宋" w:cs="仿宋"/>
                <w:kern w:val="0"/>
                <w:szCs w:val="21"/>
              </w:rPr>
              <w:t>有《司法鉴定人登记管理办法》（司法部令第96号）中第三十条规定情形的，鉴定人受到司法行政管理部门处罚，处罚期未满的，</w:t>
            </w:r>
            <w:r>
              <w:rPr>
                <w:rFonts w:hint="eastAsia" w:ascii="仿宋" w:hAnsi="仿宋" w:eastAsia="仿宋"/>
                <w:kern w:val="0"/>
                <w:szCs w:val="21"/>
              </w:rPr>
              <w:t>直接取消评审资格</w:t>
            </w:r>
            <w:r>
              <w:rPr>
                <w:rFonts w:hint="eastAsia" w:ascii="仿宋" w:hAnsi="仿宋" w:eastAsia="仿宋" w:cs="仿宋"/>
                <w:kern w:val="0"/>
                <w:szCs w:val="21"/>
              </w:rPr>
              <w:t>。</w:t>
            </w:r>
          </w:p>
        </w:tc>
        <w:tc>
          <w:tcPr>
            <w:tcW w:w="770" w:type="dxa"/>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704" w:type="dxa"/>
            <w:vMerge w:val="restart"/>
            <w:vAlign w:val="center"/>
          </w:tcPr>
          <w:p>
            <w:pPr>
              <w:pStyle w:val="20"/>
              <w:rPr>
                <w:rFonts w:ascii="仿宋" w:hAnsi="仿宋" w:eastAsia="仿宋"/>
                <w:kern w:val="0"/>
                <w:szCs w:val="21"/>
              </w:rPr>
            </w:pPr>
            <w:r>
              <w:rPr>
                <w:rFonts w:hint="eastAsia" w:ascii="仿宋" w:hAnsi="仿宋" w:eastAsia="仿宋"/>
                <w:kern w:val="0"/>
                <w:szCs w:val="21"/>
              </w:rPr>
              <w:t>二、基本</w:t>
            </w:r>
            <w:r>
              <w:rPr>
                <w:rFonts w:ascii="仿宋" w:hAnsi="仿宋" w:eastAsia="仿宋"/>
                <w:kern w:val="0"/>
                <w:szCs w:val="21"/>
              </w:rPr>
              <w:t>情况</w:t>
            </w:r>
          </w:p>
        </w:tc>
        <w:tc>
          <w:tcPr>
            <w:tcW w:w="709" w:type="dxa"/>
            <w:vMerge w:val="restart"/>
            <w:vAlign w:val="center"/>
          </w:tcPr>
          <w:p>
            <w:pPr>
              <w:pStyle w:val="20"/>
              <w:rPr>
                <w:rFonts w:ascii="仿宋" w:hAnsi="仿宋" w:eastAsia="仿宋"/>
                <w:kern w:val="0"/>
                <w:szCs w:val="21"/>
              </w:rPr>
            </w:pPr>
            <w:r>
              <w:rPr>
                <w:rFonts w:hint="eastAsia" w:ascii="仿宋" w:hAnsi="仿宋" w:eastAsia="仿宋"/>
                <w:kern w:val="0"/>
                <w:szCs w:val="21"/>
              </w:rPr>
              <w:t>2</w:t>
            </w:r>
            <w:r>
              <w:rPr>
                <w:rFonts w:ascii="仿宋" w:hAnsi="仿宋" w:eastAsia="仿宋"/>
                <w:kern w:val="0"/>
                <w:szCs w:val="21"/>
              </w:rPr>
              <w:t>0</w:t>
            </w:r>
          </w:p>
        </w:tc>
        <w:tc>
          <w:tcPr>
            <w:tcW w:w="709" w:type="dxa"/>
            <w:vAlign w:val="center"/>
          </w:tcPr>
          <w:p>
            <w:pPr>
              <w:pStyle w:val="20"/>
              <w:rPr>
                <w:rFonts w:ascii="仿宋" w:hAnsi="仿宋" w:eastAsia="仿宋"/>
                <w:kern w:val="0"/>
                <w:szCs w:val="21"/>
              </w:rPr>
            </w:pPr>
            <w:r>
              <w:rPr>
                <w:rFonts w:hint="eastAsia" w:ascii="仿宋" w:hAnsi="仿宋" w:eastAsia="仿宋"/>
                <w:kern w:val="0"/>
                <w:szCs w:val="21"/>
              </w:rPr>
              <w:t>现有</w:t>
            </w:r>
            <w:r>
              <w:rPr>
                <w:rFonts w:ascii="仿宋" w:hAnsi="仿宋" w:eastAsia="仿宋"/>
                <w:kern w:val="0"/>
                <w:szCs w:val="21"/>
              </w:rPr>
              <w:t>学位</w:t>
            </w:r>
            <w:r>
              <w:rPr>
                <w:rFonts w:hint="eastAsia" w:ascii="仿宋" w:hAnsi="仿宋" w:eastAsia="仿宋"/>
                <w:kern w:val="0"/>
                <w:szCs w:val="21"/>
              </w:rPr>
              <w:t>或职称</w:t>
            </w:r>
          </w:p>
        </w:tc>
        <w:tc>
          <w:tcPr>
            <w:tcW w:w="2835" w:type="dxa"/>
            <w:vAlign w:val="center"/>
          </w:tcPr>
          <w:p>
            <w:pPr>
              <w:pStyle w:val="20"/>
              <w:jc w:val="both"/>
              <w:rPr>
                <w:rFonts w:ascii="仿宋" w:hAnsi="仿宋" w:eastAsia="仿宋"/>
                <w:kern w:val="0"/>
                <w:szCs w:val="21"/>
              </w:rPr>
            </w:pPr>
            <w:r>
              <w:rPr>
                <w:rFonts w:ascii="仿宋" w:hAnsi="仿宋" w:eastAsia="仿宋"/>
                <w:kern w:val="0"/>
                <w:szCs w:val="21"/>
              </w:rPr>
              <w:t>具有相应学位或职称</w:t>
            </w:r>
          </w:p>
        </w:tc>
        <w:tc>
          <w:tcPr>
            <w:tcW w:w="1134" w:type="dxa"/>
            <w:vAlign w:val="center"/>
          </w:tcPr>
          <w:p>
            <w:pPr>
              <w:pStyle w:val="20"/>
              <w:rPr>
                <w:rFonts w:ascii="仿宋" w:hAnsi="仿宋" w:eastAsia="仿宋"/>
                <w:kern w:val="0"/>
                <w:szCs w:val="21"/>
              </w:rPr>
            </w:pPr>
            <w:r>
              <w:rPr>
                <w:rFonts w:ascii="仿宋" w:hAnsi="仿宋" w:eastAsia="仿宋"/>
                <w:kern w:val="0"/>
                <w:szCs w:val="21"/>
              </w:rPr>
              <w:t>0～5</w:t>
            </w:r>
          </w:p>
        </w:tc>
        <w:tc>
          <w:tcPr>
            <w:tcW w:w="7087" w:type="dxa"/>
            <w:gridSpan w:val="2"/>
            <w:vAlign w:val="center"/>
          </w:tcPr>
          <w:p>
            <w:pPr>
              <w:pStyle w:val="20"/>
              <w:jc w:val="both"/>
              <w:rPr>
                <w:rFonts w:ascii="仿宋" w:hAnsi="仿宋" w:eastAsia="仿宋"/>
                <w:kern w:val="0"/>
                <w:szCs w:val="21"/>
              </w:rPr>
            </w:pPr>
            <w:r>
              <w:rPr>
                <w:rFonts w:hint="eastAsia" w:ascii="仿宋" w:hAnsi="仿宋" w:eastAsia="仿宋"/>
                <w:kern w:val="0"/>
                <w:szCs w:val="21"/>
              </w:rPr>
              <w:t>学士以下，不得分；具有学士学位，得1分；具有硕士学位或初级职称，得</w:t>
            </w:r>
            <w:r>
              <w:rPr>
                <w:rFonts w:ascii="仿宋" w:hAnsi="仿宋" w:eastAsia="仿宋"/>
                <w:kern w:val="0"/>
                <w:szCs w:val="21"/>
              </w:rPr>
              <w:t>2</w:t>
            </w:r>
            <w:r>
              <w:rPr>
                <w:rFonts w:hint="eastAsia" w:ascii="仿宋" w:hAnsi="仿宋" w:eastAsia="仿宋"/>
                <w:kern w:val="0"/>
                <w:szCs w:val="21"/>
              </w:rPr>
              <w:t>分；具有博士学位或中级职称，得</w:t>
            </w:r>
            <w:r>
              <w:rPr>
                <w:rFonts w:ascii="仿宋" w:hAnsi="仿宋" w:eastAsia="仿宋"/>
                <w:kern w:val="0"/>
                <w:szCs w:val="21"/>
              </w:rPr>
              <w:t>3</w:t>
            </w:r>
            <w:r>
              <w:rPr>
                <w:rFonts w:hint="eastAsia" w:ascii="仿宋" w:hAnsi="仿宋" w:eastAsia="仿宋"/>
                <w:kern w:val="0"/>
                <w:szCs w:val="21"/>
              </w:rPr>
              <w:t>分；具有副高级职称，得</w:t>
            </w:r>
            <w:r>
              <w:rPr>
                <w:rFonts w:ascii="仿宋" w:hAnsi="仿宋" w:eastAsia="仿宋"/>
                <w:kern w:val="0"/>
                <w:szCs w:val="21"/>
              </w:rPr>
              <w:t>4</w:t>
            </w:r>
            <w:r>
              <w:rPr>
                <w:rFonts w:hint="eastAsia" w:ascii="仿宋" w:hAnsi="仿宋" w:eastAsia="仿宋"/>
                <w:kern w:val="0"/>
                <w:szCs w:val="21"/>
              </w:rPr>
              <w:t>分；具有正高级职称，得</w:t>
            </w:r>
            <w:r>
              <w:rPr>
                <w:rFonts w:ascii="仿宋" w:hAnsi="仿宋" w:eastAsia="仿宋"/>
                <w:kern w:val="0"/>
                <w:szCs w:val="21"/>
              </w:rPr>
              <w:t>5</w:t>
            </w:r>
            <w:r>
              <w:rPr>
                <w:rFonts w:hint="eastAsia" w:ascii="仿宋" w:hAnsi="仿宋" w:eastAsia="仿宋"/>
                <w:kern w:val="0"/>
                <w:szCs w:val="21"/>
              </w:rPr>
              <w:t>分。</w:t>
            </w:r>
          </w:p>
        </w:tc>
        <w:tc>
          <w:tcPr>
            <w:tcW w:w="770" w:type="dxa"/>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704" w:type="dxa"/>
            <w:vMerge w:val="continue"/>
          </w:tcPr>
          <w:p>
            <w:pPr>
              <w:pStyle w:val="20"/>
              <w:rPr>
                <w:rFonts w:ascii="仿宋" w:hAnsi="仿宋" w:eastAsia="仿宋"/>
                <w:kern w:val="0"/>
                <w:szCs w:val="21"/>
              </w:rPr>
            </w:pPr>
          </w:p>
        </w:tc>
        <w:tc>
          <w:tcPr>
            <w:tcW w:w="709" w:type="dxa"/>
            <w:vMerge w:val="continue"/>
          </w:tcPr>
          <w:p>
            <w:pPr>
              <w:pStyle w:val="20"/>
              <w:rPr>
                <w:rFonts w:ascii="仿宋" w:hAnsi="仿宋" w:eastAsia="仿宋"/>
                <w:kern w:val="0"/>
                <w:szCs w:val="21"/>
              </w:rPr>
            </w:pPr>
          </w:p>
        </w:tc>
        <w:tc>
          <w:tcPr>
            <w:tcW w:w="709" w:type="dxa"/>
            <w:vAlign w:val="center"/>
          </w:tcPr>
          <w:p>
            <w:pPr>
              <w:pStyle w:val="20"/>
              <w:rPr>
                <w:rFonts w:ascii="仿宋" w:hAnsi="仿宋" w:eastAsia="仿宋"/>
                <w:kern w:val="0"/>
                <w:szCs w:val="21"/>
              </w:rPr>
            </w:pPr>
            <w:r>
              <w:rPr>
                <w:rFonts w:ascii="仿宋" w:hAnsi="仿宋" w:eastAsia="仿宋"/>
                <w:kern w:val="0"/>
                <w:szCs w:val="21"/>
              </w:rPr>
              <w:t>从业年限</w:t>
            </w:r>
          </w:p>
        </w:tc>
        <w:tc>
          <w:tcPr>
            <w:tcW w:w="2835" w:type="dxa"/>
            <w:vAlign w:val="center"/>
          </w:tcPr>
          <w:p>
            <w:pPr>
              <w:pStyle w:val="20"/>
              <w:jc w:val="both"/>
              <w:rPr>
                <w:rFonts w:ascii="仿宋" w:hAnsi="仿宋" w:eastAsia="仿宋"/>
                <w:kern w:val="0"/>
                <w:szCs w:val="21"/>
              </w:rPr>
            </w:pPr>
            <w:r>
              <w:rPr>
                <w:rFonts w:hint="eastAsia" w:ascii="仿宋" w:hAnsi="仿宋" w:eastAsia="仿宋"/>
                <w:kern w:val="0"/>
                <w:szCs w:val="21"/>
              </w:rPr>
              <w:t>从事物证类司法鉴定相关</w:t>
            </w:r>
            <w:r>
              <w:rPr>
                <w:rFonts w:ascii="仿宋" w:hAnsi="仿宋" w:eastAsia="仿宋"/>
                <w:kern w:val="0"/>
                <w:szCs w:val="21"/>
              </w:rPr>
              <w:t>工作的年限</w:t>
            </w:r>
            <w:r>
              <w:rPr>
                <w:rFonts w:hint="eastAsia" w:ascii="仿宋" w:hAnsi="仿宋" w:eastAsia="仿宋"/>
                <w:kern w:val="0"/>
                <w:szCs w:val="21"/>
              </w:rPr>
              <w:t>（相关专业</w:t>
            </w:r>
            <w:r>
              <w:rPr>
                <w:rFonts w:ascii="仿宋" w:hAnsi="仿宋" w:eastAsia="仿宋"/>
                <w:kern w:val="0"/>
                <w:szCs w:val="21"/>
              </w:rPr>
              <w:t>博士</w:t>
            </w:r>
          </w:p>
          <w:p>
            <w:pPr>
              <w:pStyle w:val="20"/>
              <w:jc w:val="both"/>
              <w:rPr>
                <w:rFonts w:ascii="仿宋" w:hAnsi="仿宋" w:eastAsia="仿宋"/>
                <w:kern w:val="0"/>
                <w:szCs w:val="21"/>
              </w:rPr>
            </w:pPr>
            <w:r>
              <w:rPr>
                <w:rFonts w:ascii="仿宋" w:hAnsi="仿宋" w:eastAsia="仿宋"/>
                <w:kern w:val="0"/>
                <w:szCs w:val="21"/>
              </w:rPr>
              <w:t>研究生及博士后阶段计入</w:t>
            </w:r>
            <w:r>
              <w:rPr>
                <w:rFonts w:hint="eastAsia" w:ascii="仿宋" w:hAnsi="仿宋" w:eastAsia="仿宋"/>
                <w:kern w:val="0"/>
                <w:szCs w:val="21"/>
              </w:rPr>
              <w:t>）</w:t>
            </w:r>
          </w:p>
        </w:tc>
        <w:tc>
          <w:tcPr>
            <w:tcW w:w="1134" w:type="dxa"/>
            <w:vAlign w:val="center"/>
          </w:tcPr>
          <w:p>
            <w:pPr>
              <w:pStyle w:val="20"/>
              <w:rPr>
                <w:rFonts w:ascii="仿宋" w:hAnsi="仿宋" w:eastAsia="仿宋"/>
                <w:kern w:val="0"/>
                <w:szCs w:val="21"/>
              </w:rPr>
            </w:pPr>
            <w:r>
              <w:rPr>
                <w:rFonts w:ascii="仿宋" w:hAnsi="仿宋" w:eastAsia="仿宋"/>
                <w:kern w:val="0"/>
                <w:szCs w:val="21"/>
              </w:rPr>
              <w:t>0～</w:t>
            </w:r>
            <w:r>
              <w:rPr>
                <w:rFonts w:hint="eastAsia" w:ascii="仿宋" w:hAnsi="仿宋" w:eastAsia="仿宋"/>
                <w:kern w:val="0"/>
                <w:szCs w:val="21"/>
              </w:rPr>
              <w:t>1</w:t>
            </w:r>
            <w:r>
              <w:rPr>
                <w:rFonts w:ascii="仿宋" w:hAnsi="仿宋" w:eastAsia="仿宋"/>
                <w:kern w:val="0"/>
                <w:szCs w:val="21"/>
              </w:rPr>
              <w:t>5</w:t>
            </w:r>
          </w:p>
        </w:tc>
        <w:tc>
          <w:tcPr>
            <w:tcW w:w="7087" w:type="dxa"/>
            <w:gridSpan w:val="2"/>
            <w:vAlign w:val="center"/>
          </w:tcPr>
          <w:p>
            <w:pPr>
              <w:pStyle w:val="20"/>
              <w:jc w:val="both"/>
              <w:rPr>
                <w:rFonts w:ascii="仿宋" w:hAnsi="仿宋" w:eastAsia="仿宋"/>
                <w:kern w:val="0"/>
                <w:szCs w:val="21"/>
              </w:rPr>
            </w:pPr>
            <w:r>
              <w:rPr>
                <w:rFonts w:hint="eastAsia" w:ascii="仿宋" w:hAnsi="仿宋" w:eastAsia="仿宋"/>
                <w:kern w:val="0"/>
                <w:szCs w:val="21"/>
              </w:rPr>
              <w:t>五年以下，不得分；五年，得10分；五年以上，每增加一年加1分，最高得1</w:t>
            </w:r>
            <w:r>
              <w:rPr>
                <w:rFonts w:ascii="仿宋" w:hAnsi="仿宋" w:eastAsia="仿宋"/>
                <w:kern w:val="0"/>
                <w:szCs w:val="21"/>
              </w:rPr>
              <w:t>5</w:t>
            </w:r>
            <w:r>
              <w:rPr>
                <w:rFonts w:hint="eastAsia" w:ascii="仿宋" w:hAnsi="仿宋" w:eastAsia="仿宋"/>
                <w:kern w:val="0"/>
                <w:szCs w:val="21"/>
              </w:rPr>
              <w:t>分。</w:t>
            </w:r>
          </w:p>
        </w:tc>
        <w:tc>
          <w:tcPr>
            <w:tcW w:w="770" w:type="dxa"/>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704" w:type="dxa"/>
            <w:vMerge w:val="restart"/>
            <w:vAlign w:val="center"/>
          </w:tcPr>
          <w:p>
            <w:pPr>
              <w:pStyle w:val="20"/>
              <w:rPr>
                <w:rFonts w:ascii="仿宋" w:hAnsi="仿宋" w:eastAsia="仿宋"/>
                <w:kern w:val="0"/>
                <w:szCs w:val="21"/>
              </w:rPr>
            </w:pPr>
            <w:r>
              <w:rPr>
                <w:rFonts w:hint="eastAsia" w:ascii="仿宋" w:hAnsi="仿宋" w:eastAsia="仿宋"/>
                <w:kern w:val="0"/>
                <w:szCs w:val="21"/>
              </w:rPr>
              <w:t>三、工作</w:t>
            </w:r>
            <w:r>
              <w:rPr>
                <w:rFonts w:ascii="仿宋" w:hAnsi="仿宋" w:eastAsia="仿宋"/>
                <w:kern w:val="0"/>
                <w:szCs w:val="21"/>
              </w:rPr>
              <w:t>能力</w:t>
            </w:r>
          </w:p>
        </w:tc>
        <w:tc>
          <w:tcPr>
            <w:tcW w:w="709" w:type="dxa"/>
            <w:vMerge w:val="restart"/>
            <w:vAlign w:val="center"/>
          </w:tcPr>
          <w:p>
            <w:pPr>
              <w:pStyle w:val="20"/>
              <w:rPr>
                <w:rFonts w:ascii="仿宋" w:hAnsi="仿宋" w:eastAsia="仿宋"/>
                <w:kern w:val="0"/>
                <w:szCs w:val="21"/>
              </w:rPr>
            </w:pPr>
            <w:r>
              <w:rPr>
                <w:rFonts w:hint="eastAsia" w:ascii="仿宋" w:hAnsi="仿宋" w:eastAsia="仿宋"/>
                <w:kern w:val="0"/>
                <w:szCs w:val="21"/>
              </w:rPr>
              <w:t>45</w:t>
            </w:r>
          </w:p>
        </w:tc>
        <w:tc>
          <w:tcPr>
            <w:tcW w:w="709" w:type="dxa"/>
            <w:vAlign w:val="center"/>
          </w:tcPr>
          <w:p>
            <w:pPr>
              <w:pStyle w:val="20"/>
              <w:rPr>
                <w:rFonts w:ascii="仿宋" w:hAnsi="仿宋" w:eastAsia="仿宋"/>
                <w:kern w:val="0"/>
                <w:szCs w:val="21"/>
              </w:rPr>
            </w:pPr>
            <w:r>
              <w:rPr>
                <w:rFonts w:hint="eastAsia" w:ascii="仿宋" w:hAnsi="仿宋" w:eastAsia="仿宋"/>
                <w:kern w:val="0"/>
                <w:szCs w:val="21"/>
              </w:rPr>
              <w:t>专业技术</w:t>
            </w:r>
            <w:r>
              <w:rPr>
                <w:rFonts w:ascii="仿宋" w:hAnsi="仿宋" w:eastAsia="仿宋"/>
                <w:kern w:val="0"/>
                <w:szCs w:val="21"/>
              </w:rPr>
              <w:t>能力</w:t>
            </w:r>
          </w:p>
        </w:tc>
        <w:tc>
          <w:tcPr>
            <w:tcW w:w="2835" w:type="dxa"/>
            <w:vAlign w:val="center"/>
          </w:tcPr>
          <w:p>
            <w:pPr>
              <w:pStyle w:val="20"/>
              <w:jc w:val="both"/>
              <w:rPr>
                <w:rFonts w:ascii="仿宋" w:hAnsi="仿宋" w:eastAsia="仿宋"/>
                <w:kern w:val="0"/>
                <w:szCs w:val="21"/>
              </w:rPr>
            </w:pPr>
            <w:r>
              <w:rPr>
                <w:rFonts w:hint="eastAsia" w:ascii="仿宋" w:hAnsi="仿宋" w:eastAsia="仿宋"/>
                <w:kern w:val="0"/>
                <w:szCs w:val="21"/>
              </w:rPr>
              <w:t>在本执业类别开展鉴定</w:t>
            </w:r>
            <w:r>
              <w:rPr>
                <w:rFonts w:ascii="仿宋" w:hAnsi="仿宋" w:eastAsia="仿宋"/>
                <w:kern w:val="0"/>
                <w:szCs w:val="21"/>
              </w:rPr>
              <w:t>工作</w:t>
            </w:r>
            <w:r>
              <w:rPr>
                <w:rFonts w:hint="eastAsia" w:ascii="仿宋" w:hAnsi="仿宋" w:eastAsia="仿宋"/>
                <w:kern w:val="0"/>
                <w:szCs w:val="21"/>
              </w:rPr>
              <w:t>及相关工作情况。</w:t>
            </w:r>
          </w:p>
        </w:tc>
        <w:tc>
          <w:tcPr>
            <w:tcW w:w="1134" w:type="dxa"/>
            <w:vAlign w:val="center"/>
          </w:tcPr>
          <w:p>
            <w:pPr>
              <w:pStyle w:val="20"/>
              <w:rPr>
                <w:rFonts w:ascii="仿宋" w:hAnsi="仿宋" w:eastAsia="仿宋"/>
                <w:kern w:val="0"/>
                <w:szCs w:val="21"/>
              </w:rPr>
            </w:pPr>
            <w:r>
              <w:rPr>
                <w:rFonts w:ascii="仿宋" w:hAnsi="仿宋" w:eastAsia="仿宋"/>
                <w:kern w:val="0"/>
                <w:szCs w:val="21"/>
              </w:rPr>
              <w:t>0～</w:t>
            </w:r>
            <w:r>
              <w:rPr>
                <w:rFonts w:hint="eastAsia" w:ascii="仿宋" w:hAnsi="仿宋" w:eastAsia="仿宋"/>
                <w:kern w:val="0"/>
                <w:szCs w:val="21"/>
              </w:rPr>
              <w:t>40</w:t>
            </w:r>
          </w:p>
        </w:tc>
        <w:tc>
          <w:tcPr>
            <w:tcW w:w="2409" w:type="dxa"/>
            <w:vAlign w:val="center"/>
          </w:tcPr>
          <w:p>
            <w:pPr>
              <w:pStyle w:val="20"/>
              <w:jc w:val="left"/>
              <w:rPr>
                <w:rFonts w:ascii="仿宋" w:hAnsi="仿宋" w:eastAsia="仿宋"/>
                <w:kern w:val="0"/>
                <w:szCs w:val="21"/>
              </w:rPr>
            </w:pPr>
            <w:r>
              <w:rPr>
                <w:rFonts w:ascii="仿宋" w:hAnsi="仿宋" w:eastAsia="仿宋"/>
                <w:kern w:val="0"/>
                <w:szCs w:val="21"/>
              </w:rPr>
              <w:t>0～20 21～30 31～40</w:t>
            </w:r>
          </w:p>
          <w:p>
            <w:pPr>
              <w:pStyle w:val="20"/>
              <w:jc w:val="both"/>
              <w:rPr>
                <w:rFonts w:ascii="仿宋" w:hAnsi="仿宋" w:eastAsia="仿宋"/>
                <w:kern w:val="0"/>
                <w:szCs w:val="21"/>
              </w:rPr>
            </w:pPr>
            <w:r>
              <w:rPr>
                <w:rFonts w:ascii="仿宋" w:hAnsi="仿宋" w:eastAsia="仿宋"/>
                <w:kern w:val="0"/>
                <w:szCs w:val="21"/>
              </w:rPr>
              <w:t xml:space="preserve">一般  </w:t>
            </w:r>
            <w:r>
              <w:rPr>
                <w:rFonts w:hint="eastAsia" w:ascii="仿宋" w:hAnsi="仿宋" w:eastAsia="仿宋"/>
                <w:kern w:val="0"/>
                <w:szCs w:val="21"/>
              </w:rPr>
              <w:t xml:space="preserve"> </w:t>
            </w:r>
            <w:r>
              <w:rPr>
                <w:rFonts w:ascii="仿宋" w:hAnsi="仿宋" w:eastAsia="仿宋"/>
                <w:kern w:val="0"/>
                <w:szCs w:val="21"/>
              </w:rPr>
              <w:t>良好   优秀</w:t>
            </w:r>
          </w:p>
        </w:tc>
        <w:tc>
          <w:tcPr>
            <w:tcW w:w="4678" w:type="dxa"/>
          </w:tcPr>
          <w:p>
            <w:pPr>
              <w:pStyle w:val="20"/>
              <w:jc w:val="both"/>
              <w:rPr>
                <w:rFonts w:ascii="仿宋" w:hAnsi="仿宋" w:eastAsia="仿宋"/>
                <w:kern w:val="0"/>
                <w:szCs w:val="21"/>
              </w:rPr>
            </w:pPr>
            <w:r>
              <w:rPr>
                <w:rFonts w:hint="eastAsia" w:ascii="仿宋" w:hAnsi="仿宋" w:eastAsia="仿宋"/>
                <w:kern w:val="0"/>
                <w:szCs w:val="21"/>
              </w:rPr>
              <w:t>1．根据申报材料，查阅鉴定人完成的申请鉴定项目相关资料，根据开展的工作情况以及现场答辩、现场考核等情况，评估鉴定人是否具有</w:t>
            </w:r>
            <w:r>
              <w:rPr>
                <w:rFonts w:hint="eastAsia" w:ascii="仿宋" w:hAnsi="仿宋" w:eastAsia="仿宋"/>
                <w:szCs w:val="21"/>
                <w:lang w:bidi="ar"/>
              </w:rPr>
              <w:t>文件</w:t>
            </w:r>
            <w:r>
              <w:rPr>
                <w:rFonts w:hint="eastAsia" w:ascii="仿宋" w:hAnsi="仿宋" w:eastAsia="仿宋"/>
                <w:kern w:val="0"/>
                <w:szCs w:val="21"/>
              </w:rPr>
              <w:t>2-1至2-4中相应鉴定类别中所列的专业能力（符合某一或某几个环节要求均可），进行综合评分。</w:t>
            </w:r>
          </w:p>
          <w:p>
            <w:pPr>
              <w:pStyle w:val="20"/>
              <w:jc w:val="both"/>
              <w:rPr>
                <w:rFonts w:ascii="仿宋" w:hAnsi="仿宋" w:eastAsia="仿宋"/>
                <w:kern w:val="0"/>
                <w:szCs w:val="21"/>
              </w:rPr>
            </w:pPr>
            <w:r>
              <w:rPr>
                <w:rFonts w:hint="eastAsia" w:ascii="仿宋" w:hAnsi="仿宋" w:eastAsia="仿宋"/>
                <w:kern w:val="0"/>
                <w:szCs w:val="21"/>
              </w:rPr>
              <w:t>2．对于新设立机构、现有机构增加鉴定项目、初次申请司法鉴定人执业的，或评审专家组认为申请材料不足以证明其专业技术能力的，应采用现场交流、答辩考核、现场演示、实际操作等形式，对申请鉴定人的专业能力进行现场考核，综合评定其专业技术能力。</w:t>
            </w:r>
          </w:p>
          <w:p>
            <w:pPr>
              <w:pStyle w:val="20"/>
              <w:jc w:val="both"/>
              <w:rPr>
                <w:rFonts w:ascii="仿宋" w:hAnsi="仿宋" w:eastAsia="仿宋"/>
                <w:kern w:val="0"/>
                <w:szCs w:val="21"/>
              </w:rPr>
            </w:pPr>
            <w:r>
              <w:rPr>
                <w:rFonts w:ascii="仿宋" w:hAnsi="仿宋" w:eastAsia="仿宋"/>
                <w:kern w:val="0"/>
                <w:szCs w:val="21"/>
              </w:rPr>
              <w:t>3.新申请的司法鉴定人采取准入考核</w:t>
            </w:r>
            <w:r>
              <w:rPr>
                <w:rFonts w:hint="eastAsia" w:ascii="仿宋" w:hAnsi="仿宋" w:eastAsia="仿宋"/>
                <w:kern w:val="0"/>
                <w:szCs w:val="21"/>
              </w:rPr>
              <w:t>的</w:t>
            </w:r>
            <w:r>
              <w:rPr>
                <w:rFonts w:ascii="仿宋" w:hAnsi="仿宋" w:eastAsia="仿宋"/>
                <w:kern w:val="0"/>
                <w:szCs w:val="21"/>
              </w:rPr>
              <w:t>，</w:t>
            </w:r>
            <w:r>
              <w:rPr>
                <w:rFonts w:hint="eastAsia" w:ascii="仿宋" w:hAnsi="仿宋" w:eastAsia="仿宋"/>
                <w:kern w:val="0"/>
                <w:szCs w:val="21"/>
              </w:rPr>
              <w:t>可</w:t>
            </w:r>
            <w:r>
              <w:rPr>
                <w:rFonts w:ascii="仿宋" w:hAnsi="仿宋" w:eastAsia="仿宋"/>
                <w:kern w:val="0"/>
                <w:szCs w:val="21"/>
              </w:rPr>
              <w:t>根据考核分数结合现场考核的情况进行</w:t>
            </w:r>
            <w:r>
              <w:rPr>
                <w:rFonts w:hint="eastAsia" w:ascii="仿宋" w:hAnsi="仿宋" w:eastAsia="仿宋"/>
                <w:kern w:val="0"/>
                <w:szCs w:val="21"/>
              </w:rPr>
              <w:t>综合打分。</w:t>
            </w:r>
          </w:p>
        </w:tc>
        <w:tc>
          <w:tcPr>
            <w:tcW w:w="770" w:type="dxa"/>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704" w:type="dxa"/>
            <w:vMerge w:val="continue"/>
          </w:tcPr>
          <w:p>
            <w:pPr>
              <w:pStyle w:val="20"/>
              <w:rPr>
                <w:rFonts w:ascii="仿宋" w:hAnsi="仿宋" w:eastAsia="仿宋"/>
                <w:kern w:val="0"/>
                <w:szCs w:val="21"/>
              </w:rPr>
            </w:pPr>
          </w:p>
        </w:tc>
        <w:tc>
          <w:tcPr>
            <w:tcW w:w="709" w:type="dxa"/>
            <w:vMerge w:val="continue"/>
          </w:tcPr>
          <w:p>
            <w:pPr>
              <w:pStyle w:val="20"/>
              <w:rPr>
                <w:rFonts w:ascii="仿宋" w:hAnsi="仿宋" w:eastAsia="仿宋"/>
                <w:kern w:val="0"/>
                <w:szCs w:val="21"/>
              </w:rPr>
            </w:pPr>
          </w:p>
        </w:tc>
        <w:tc>
          <w:tcPr>
            <w:tcW w:w="709" w:type="dxa"/>
            <w:vAlign w:val="center"/>
          </w:tcPr>
          <w:p>
            <w:pPr>
              <w:pStyle w:val="20"/>
              <w:rPr>
                <w:rFonts w:ascii="仿宋" w:hAnsi="仿宋" w:eastAsia="仿宋"/>
                <w:kern w:val="0"/>
                <w:szCs w:val="21"/>
              </w:rPr>
            </w:pPr>
            <w:r>
              <w:rPr>
                <w:rFonts w:ascii="仿宋" w:hAnsi="仿宋" w:eastAsia="仿宋"/>
                <w:kern w:val="0"/>
                <w:szCs w:val="21"/>
              </w:rPr>
              <w:t>组织协调</w:t>
            </w:r>
          </w:p>
          <w:p>
            <w:pPr>
              <w:pStyle w:val="20"/>
              <w:rPr>
                <w:rFonts w:ascii="仿宋" w:hAnsi="仿宋" w:eastAsia="仿宋"/>
                <w:kern w:val="0"/>
                <w:szCs w:val="21"/>
              </w:rPr>
            </w:pPr>
            <w:r>
              <w:rPr>
                <w:rFonts w:ascii="仿宋" w:hAnsi="仿宋" w:eastAsia="仿宋"/>
                <w:kern w:val="0"/>
                <w:szCs w:val="21"/>
              </w:rPr>
              <w:t>能力</w:t>
            </w:r>
          </w:p>
        </w:tc>
        <w:tc>
          <w:tcPr>
            <w:tcW w:w="2835" w:type="dxa"/>
            <w:vAlign w:val="center"/>
          </w:tcPr>
          <w:p>
            <w:pPr>
              <w:pStyle w:val="20"/>
              <w:jc w:val="both"/>
              <w:rPr>
                <w:rFonts w:ascii="仿宋" w:hAnsi="仿宋" w:eastAsia="仿宋"/>
                <w:kern w:val="0"/>
                <w:szCs w:val="21"/>
              </w:rPr>
            </w:pPr>
            <w:r>
              <w:rPr>
                <w:rFonts w:ascii="仿宋" w:hAnsi="仿宋" w:eastAsia="仿宋"/>
                <w:kern w:val="0"/>
                <w:szCs w:val="21"/>
              </w:rPr>
              <w:t>能够独立或带领团队开展相关技术工作能力。</w:t>
            </w:r>
          </w:p>
        </w:tc>
        <w:tc>
          <w:tcPr>
            <w:tcW w:w="1134" w:type="dxa"/>
            <w:vAlign w:val="center"/>
          </w:tcPr>
          <w:p>
            <w:pPr>
              <w:pStyle w:val="20"/>
              <w:rPr>
                <w:rFonts w:ascii="仿宋" w:hAnsi="仿宋" w:eastAsia="仿宋"/>
                <w:kern w:val="0"/>
                <w:szCs w:val="21"/>
              </w:rPr>
            </w:pPr>
            <w:r>
              <w:rPr>
                <w:rFonts w:ascii="仿宋" w:hAnsi="仿宋" w:eastAsia="仿宋"/>
                <w:kern w:val="0"/>
                <w:szCs w:val="21"/>
              </w:rPr>
              <w:t>0～5</w:t>
            </w:r>
          </w:p>
        </w:tc>
        <w:tc>
          <w:tcPr>
            <w:tcW w:w="7087" w:type="dxa"/>
            <w:gridSpan w:val="2"/>
            <w:vAlign w:val="center"/>
          </w:tcPr>
          <w:p>
            <w:pPr>
              <w:pStyle w:val="20"/>
              <w:jc w:val="both"/>
              <w:rPr>
                <w:rFonts w:ascii="仿宋" w:hAnsi="仿宋" w:eastAsia="仿宋"/>
                <w:kern w:val="0"/>
                <w:szCs w:val="21"/>
              </w:rPr>
            </w:pPr>
            <w:r>
              <w:rPr>
                <w:rFonts w:hint="eastAsia" w:ascii="仿宋" w:hAnsi="仿宋" w:eastAsia="仿宋"/>
                <w:kern w:val="0"/>
                <w:szCs w:val="21"/>
              </w:rPr>
              <w:t>作为第一鉴定人出具鉴定报告的，</w:t>
            </w:r>
            <w:r>
              <w:rPr>
                <w:rFonts w:hint="eastAsia" w:ascii="仿宋" w:hAnsi="仿宋" w:eastAsia="仿宋"/>
              </w:rPr>
              <w:t>每项项目得2分；</w:t>
            </w:r>
            <w:r>
              <w:rPr>
                <w:rFonts w:hint="eastAsia" w:ascii="仿宋" w:hAnsi="仿宋" w:eastAsia="仿宋"/>
                <w:kern w:val="0"/>
                <w:szCs w:val="21"/>
              </w:rPr>
              <w:t>作为授权签字人复核鉴定的，</w:t>
            </w:r>
            <w:r>
              <w:rPr>
                <w:rFonts w:hint="eastAsia" w:ascii="仿宋" w:hAnsi="仿宋" w:eastAsia="仿宋"/>
              </w:rPr>
              <w:t>每项项目得1分。</w:t>
            </w:r>
            <w:r>
              <w:rPr>
                <w:rFonts w:ascii="仿宋" w:hAnsi="仿宋" w:eastAsia="仿宋"/>
                <w:kern w:val="0"/>
                <w:szCs w:val="21"/>
              </w:rPr>
              <w:t>依据团队规模和取得的实绩酌情给分</w:t>
            </w:r>
            <w:r>
              <w:rPr>
                <w:rFonts w:hint="eastAsia" w:ascii="仿宋" w:hAnsi="仿宋" w:eastAsia="仿宋"/>
                <w:kern w:val="0"/>
                <w:szCs w:val="21"/>
              </w:rPr>
              <w:t>，不超过</w:t>
            </w:r>
            <w:r>
              <w:rPr>
                <w:rFonts w:ascii="仿宋" w:hAnsi="仿宋" w:eastAsia="仿宋"/>
                <w:kern w:val="0"/>
                <w:szCs w:val="21"/>
              </w:rPr>
              <w:t>5</w:t>
            </w:r>
            <w:r>
              <w:rPr>
                <w:rFonts w:hint="eastAsia" w:ascii="仿宋" w:hAnsi="仿宋" w:eastAsia="仿宋"/>
                <w:kern w:val="0"/>
                <w:szCs w:val="21"/>
              </w:rPr>
              <w:t>分</w:t>
            </w:r>
            <w:r>
              <w:rPr>
                <w:rFonts w:ascii="仿宋" w:hAnsi="仿宋" w:eastAsia="仿宋"/>
                <w:kern w:val="0"/>
                <w:szCs w:val="21"/>
              </w:rPr>
              <w:t>。</w:t>
            </w:r>
          </w:p>
        </w:tc>
        <w:tc>
          <w:tcPr>
            <w:tcW w:w="770" w:type="dxa"/>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3" w:hRule="atLeast"/>
          <w:jc w:val="center"/>
        </w:trPr>
        <w:tc>
          <w:tcPr>
            <w:tcW w:w="704" w:type="dxa"/>
            <w:vMerge w:val="restart"/>
            <w:vAlign w:val="center"/>
          </w:tcPr>
          <w:p>
            <w:pPr>
              <w:pStyle w:val="20"/>
              <w:rPr>
                <w:rFonts w:ascii="仿宋" w:hAnsi="仿宋" w:eastAsia="仿宋"/>
                <w:kern w:val="0"/>
                <w:szCs w:val="21"/>
              </w:rPr>
            </w:pPr>
            <w:r>
              <w:rPr>
                <w:rFonts w:hint="eastAsia" w:ascii="仿宋" w:hAnsi="仿宋" w:eastAsia="仿宋"/>
                <w:kern w:val="0"/>
                <w:szCs w:val="21"/>
              </w:rPr>
              <w:t>四、工作</w:t>
            </w:r>
            <w:r>
              <w:rPr>
                <w:rFonts w:ascii="仿宋" w:hAnsi="仿宋" w:eastAsia="仿宋"/>
                <w:kern w:val="0"/>
                <w:szCs w:val="21"/>
              </w:rPr>
              <w:t>成果</w:t>
            </w:r>
          </w:p>
        </w:tc>
        <w:tc>
          <w:tcPr>
            <w:tcW w:w="709" w:type="dxa"/>
            <w:vMerge w:val="restart"/>
            <w:vAlign w:val="center"/>
          </w:tcPr>
          <w:p>
            <w:pPr>
              <w:pStyle w:val="20"/>
              <w:rPr>
                <w:rFonts w:ascii="仿宋" w:hAnsi="仿宋" w:eastAsia="仿宋"/>
                <w:kern w:val="0"/>
                <w:szCs w:val="21"/>
              </w:rPr>
            </w:pPr>
            <w:r>
              <w:rPr>
                <w:rFonts w:hint="eastAsia" w:ascii="仿宋" w:hAnsi="仿宋" w:eastAsia="仿宋"/>
                <w:kern w:val="0"/>
                <w:szCs w:val="21"/>
              </w:rPr>
              <w:t>30</w:t>
            </w:r>
          </w:p>
        </w:tc>
        <w:tc>
          <w:tcPr>
            <w:tcW w:w="709" w:type="dxa"/>
            <w:vAlign w:val="center"/>
          </w:tcPr>
          <w:p>
            <w:pPr>
              <w:pStyle w:val="20"/>
              <w:rPr>
                <w:rFonts w:ascii="仿宋" w:hAnsi="仿宋" w:eastAsia="仿宋"/>
                <w:kern w:val="0"/>
                <w:szCs w:val="21"/>
              </w:rPr>
            </w:pPr>
            <w:r>
              <w:rPr>
                <w:rFonts w:hint="eastAsia" w:ascii="仿宋" w:hAnsi="仿宋" w:eastAsia="仿宋"/>
                <w:kern w:val="0"/>
                <w:szCs w:val="21"/>
              </w:rPr>
              <w:t>科研成果</w:t>
            </w:r>
          </w:p>
        </w:tc>
        <w:tc>
          <w:tcPr>
            <w:tcW w:w="2835" w:type="dxa"/>
            <w:vAlign w:val="center"/>
          </w:tcPr>
          <w:p>
            <w:pPr>
              <w:pStyle w:val="20"/>
              <w:jc w:val="both"/>
              <w:rPr>
                <w:rFonts w:ascii="仿宋" w:hAnsi="仿宋" w:eastAsia="仿宋"/>
                <w:kern w:val="0"/>
                <w:szCs w:val="21"/>
              </w:rPr>
            </w:pPr>
            <w:r>
              <w:rPr>
                <w:rFonts w:ascii="仿宋" w:hAnsi="仿宋" w:eastAsia="仿宋"/>
                <w:kern w:val="0"/>
                <w:szCs w:val="21"/>
              </w:rPr>
              <w:t>主持或主要参与完成</w:t>
            </w:r>
            <w:r>
              <w:rPr>
                <w:rFonts w:hint="eastAsia" w:ascii="仿宋" w:hAnsi="仿宋" w:eastAsia="仿宋"/>
                <w:kern w:val="0"/>
                <w:szCs w:val="21"/>
              </w:rPr>
              <w:t>的物证类司法鉴定相关科研项目</w:t>
            </w:r>
            <w:r>
              <w:rPr>
                <w:rFonts w:ascii="仿宋" w:hAnsi="仿宋" w:eastAsia="仿宋"/>
                <w:kern w:val="0"/>
                <w:szCs w:val="21"/>
              </w:rPr>
              <w:t>、标准</w:t>
            </w:r>
            <w:r>
              <w:rPr>
                <w:rFonts w:hint="eastAsia" w:ascii="仿宋" w:hAnsi="仿宋" w:eastAsia="仿宋"/>
                <w:kern w:val="0"/>
                <w:szCs w:val="21"/>
              </w:rPr>
              <w:t>、专利等（科研项目以验收报告为准；标准、专利等以被</w:t>
            </w:r>
            <w:r>
              <w:rPr>
                <w:rFonts w:ascii="仿宋" w:hAnsi="仿宋" w:eastAsia="仿宋"/>
                <w:kern w:val="0"/>
                <w:szCs w:val="21"/>
              </w:rPr>
              <w:t>批准</w:t>
            </w:r>
            <w:r>
              <w:rPr>
                <w:rFonts w:hint="eastAsia" w:ascii="仿宋" w:hAnsi="仿宋" w:eastAsia="仿宋"/>
                <w:kern w:val="0"/>
                <w:szCs w:val="21"/>
              </w:rPr>
              <w:t>或</w:t>
            </w:r>
            <w:r>
              <w:rPr>
                <w:rFonts w:ascii="仿宋" w:hAnsi="仿宋" w:eastAsia="仿宋"/>
                <w:kern w:val="0"/>
                <w:szCs w:val="21"/>
              </w:rPr>
              <w:t>发布</w:t>
            </w:r>
            <w:r>
              <w:rPr>
                <w:rFonts w:hint="eastAsia" w:ascii="仿宋" w:hAnsi="仿宋" w:eastAsia="仿宋"/>
                <w:kern w:val="0"/>
                <w:szCs w:val="21"/>
              </w:rPr>
              <w:t>为准。）</w:t>
            </w:r>
          </w:p>
        </w:tc>
        <w:tc>
          <w:tcPr>
            <w:tcW w:w="1134" w:type="dxa"/>
            <w:vMerge w:val="restart"/>
            <w:vAlign w:val="center"/>
          </w:tcPr>
          <w:p>
            <w:pPr>
              <w:pStyle w:val="20"/>
              <w:rPr>
                <w:rFonts w:ascii="仿宋" w:hAnsi="仿宋" w:eastAsia="仿宋"/>
                <w:kern w:val="0"/>
                <w:szCs w:val="21"/>
              </w:rPr>
            </w:pPr>
            <w:r>
              <w:rPr>
                <w:rFonts w:ascii="仿宋" w:hAnsi="仿宋" w:eastAsia="仿宋"/>
                <w:kern w:val="0"/>
                <w:szCs w:val="21"/>
              </w:rPr>
              <w:t>0～</w:t>
            </w:r>
            <w:r>
              <w:rPr>
                <w:rFonts w:hint="eastAsia" w:ascii="仿宋" w:hAnsi="仿宋" w:eastAsia="仿宋"/>
                <w:kern w:val="0"/>
                <w:szCs w:val="21"/>
              </w:rPr>
              <w:t>15</w:t>
            </w:r>
          </w:p>
        </w:tc>
        <w:tc>
          <w:tcPr>
            <w:tcW w:w="7087" w:type="dxa"/>
            <w:gridSpan w:val="2"/>
          </w:tcPr>
          <w:p>
            <w:pPr>
              <w:pStyle w:val="20"/>
              <w:jc w:val="both"/>
              <w:rPr>
                <w:rFonts w:ascii="仿宋" w:hAnsi="仿宋" w:eastAsia="仿宋"/>
                <w:kern w:val="0"/>
                <w:szCs w:val="21"/>
              </w:rPr>
            </w:pPr>
            <w:r>
              <w:rPr>
                <w:rFonts w:hint="eastAsia" w:ascii="仿宋" w:hAnsi="仿宋" w:eastAsia="仿宋"/>
                <w:kern w:val="0"/>
                <w:szCs w:val="21"/>
              </w:rPr>
              <w:t>科研成果，根据成果类型和成果排名得分。</w:t>
            </w:r>
          </w:p>
          <w:p>
            <w:pPr>
              <w:pStyle w:val="20"/>
              <w:jc w:val="both"/>
              <w:rPr>
                <w:rFonts w:ascii="仿宋" w:hAnsi="仿宋" w:eastAsia="仿宋"/>
                <w:kern w:val="0"/>
                <w:szCs w:val="21"/>
              </w:rPr>
            </w:pPr>
            <w:r>
              <w:rPr>
                <w:rFonts w:hint="eastAsia" w:ascii="仿宋" w:hAnsi="仿宋" w:eastAsia="仿宋"/>
                <w:kern w:val="0"/>
                <w:szCs w:val="21"/>
              </w:rPr>
              <w:t>1、国家级科研项目或国家标准，排名第1得10分，第2得8分，第3得6分，第4得4分，第5及之后排名均得2分；</w:t>
            </w:r>
          </w:p>
          <w:p>
            <w:pPr>
              <w:pStyle w:val="20"/>
              <w:jc w:val="both"/>
              <w:rPr>
                <w:rFonts w:ascii="仿宋" w:hAnsi="仿宋" w:eastAsia="仿宋"/>
                <w:kern w:val="0"/>
                <w:szCs w:val="21"/>
              </w:rPr>
            </w:pPr>
            <w:r>
              <w:rPr>
                <w:rFonts w:hint="eastAsia" w:ascii="仿宋" w:hAnsi="仿宋" w:eastAsia="仿宋"/>
                <w:kern w:val="0"/>
                <w:szCs w:val="21"/>
              </w:rPr>
              <w:t>2、省部级科研项目或行业标准，排名第1得5分，第2得3分，第3得2分，第4及之后排名均得1分；</w:t>
            </w:r>
          </w:p>
          <w:p>
            <w:pPr>
              <w:pStyle w:val="20"/>
              <w:jc w:val="both"/>
              <w:rPr>
                <w:rFonts w:ascii="仿宋" w:hAnsi="仿宋" w:eastAsia="仿宋"/>
                <w:kern w:val="0"/>
                <w:szCs w:val="21"/>
              </w:rPr>
            </w:pPr>
            <w:r>
              <w:rPr>
                <w:rFonts w:hint="eastAsia" w:ascii="仿宋" w:hAnsi="仿宋" w:eastAsia="仿宋"/>
                <w:kern w:val="0"/>
                <w:szCs w:val="21"/>
              </w:rPr>
              <w:t>3、地市级科研项目及地方标准，排名第1得3分，第2得2分，第3及之后排名均得1分；</w:t>
            </w:r>
          </w:p>
          <w:p>
            <w:pPr>
              <w:pStyle w:val="20"/>
              <w:jc w:val="both"/>
              <w:rPr>
                <w:rFonts w:ascii="仿宋" w:hAnsi="仿宋" w:eastAsia="仿宋"/>
                <w:kern w:val="0"/>
                <w:szCs w:val="21"/>
              </w:rPr>
            </w:pPr>
            <w:r>
              <w:rPr>
                <w:rFonts w:hint="eastAsia" w:ascii="仿宋" w:hAnsi="仿宋" w:eastAsia="仿宋"/>
                <w:kern w:val="0"/>
                <w:szCs w:val="21"/>
              </w:rPr>
              <w:t>4、发明专利，排名第1得3分，第2得2分，第3及之后排名均得1分；</w:t>
            </w:r>
          </w:p>
          <w:p>
            <w:pPr>
              <w:pStyle w:val="20"/>
              <w:jc w:val="both"/>
              <w:rPr>
                <w:rFonts w:ascii="仿宋" w:hAnsi="仿宋" w:eastAsia="仿宋"/>
                <w:kern w:val="0"/>
                <w:szCs w:val="21"/>
              </w:rPr>
            </w:pPr>
            <w:r>
              <w:rPr>
                <w:rFonts w:hint="eastAsia" w:ascii="仿宋" w:hAnsi="仿宋" w:eastAsia="仿宋"/>
                <w:kern w:val="0"/>
                <w:szCs w:val="21"/>
              </w:rPr>
              <w:t>5、实用新型专利，所有排名均得1分。</w:t>
            </w:r>
          </w:p>
          <w:p>
            <w:pPr>
              <w:pStyle w:val="20"/>
              <w:jc w:val="both"/>
              <w:rPr>
                <w:rFonts w:ascii="仿宋" w:hAnsi="仿宋" w:eastAsia="仿宋"/>
                <w:kern w:val="0"/>
                <w:szCs w:val="21"/>
              </w:rPr>
            </w:pPr>
          </w:p>
          <w:p>
            <w:pPr>
              <w:pStyle w:val="20"/>
              <w:jc w:val="both"/>
              <w:rPr>
                <w:rFonts w:ascii="仿宋" w:hAnsi="仿宋" w:eastAsia="仿宋"/>
                <w:kern w:val="0"/>
                <w:szCs w:val="21"/>
              </w:rPr>
            </w:pPr>
            <w:r>
              <w:rPr>
                <w:rFonts w:hint="eastAsia" w:ascii="仿宋" w:hAnsi="仿宋" w:eastAsia="仿宋"/>
                <w:szCs w:val="21"/>
              </w:rPr>
              <w:t>注：科研成果和论文著作合计不超过15分。</w:t>
            </w:r>
          </w:p>
        </w:tc>
        <w:tc>
          <w:tcPr>
            <w:tcW w:w="770" w:type="dxa"/>
            <w:vMerge w:val="restart"/>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6" w:hRule="atLeast"/>
          <w:jc w:val="center"/>
        </w:trPr>
        <w:tc>
          <w:tcPr>
            <w:tcW w:w="704" w:type="dxa"/>
            <w:vMerge w:val="continue"/>
          </w:tcPr>
          <w:p>
            <w:pPr>
              <w:pStyle w:val="20"/>
              <w:rPr>
                <w:rFonts w:ascii="仿宋" w:hAnsi="仿宋" w:eastAsia="仿宋"/>
                <w:kern w:val="0"/>
                <w:szCs w:val="21"/>
              </w:rPr>
            </w:pPr>
          </w:p>
        </w:tc>
        <w:tc>
          <w:tcPr>
            <w:tcW w:w="709" w:type="dxa"/>
            <w:vMerge w:val="continue"/>
          </w:tcPr>
          <w:p>
            <w:pPr>
              <w:pStyle w:val="20"/>
              <w:rPr>
                <w:rFonts w:ascii="仿宋" w:hAnsi="仿宋" w:eastAsia="仿宋"/>
                <w:kern w:val="0"/>
                <w:szCs w:val="21"/>
              </w:rPr>
            </w:pPr>
          </w:p>
        </w:tc>
        <w:tc>
          <w:tcPr>
            <w:tcW w:w="709" w:type="dxa"/>
            <w:vAlign w:val="center"/>
          </w:tcPr>
          <w:p>
            <w:pPr>
              <w:pStyle w:val="20"/>
              <w:rPr>
                <w:rFonts w:ascii="仿宋" w:hAnsi="仿宋" w:eastAsia="仿宋"/>
                <w:kern w:val="0"/>
                <w:szCs w:val="21"/>
              </w:rPr>
            </w:pPr>
            <w:r>
              <w:rPr>
                <w:rFonts w:ascii="仿宋" w:hAnsi="仿宋" w:eastAsia="仿宋"/>
                <w:kern w:val="0"/>
                <w:szCs w:val="21"/>
              </w:rPr>
              <w:t>论文</w:t>
            </w:r>
          </w:p>
          <w:p>
            <w:pPr>
              <w:pStyle w:val="20"/>
              <w:rPr>
                <w:rFonts w:ascii="仿宋" w:hAnsi="仿宋" w:eastAsia="仿宋"/>
                <w:kern w:val="0"/>
                <w:szCs w:val="21"/>
              </w:rPr>
            </w:pPr>
            <w:r>
              <w:rPr>
                <w:rFonts w:ascii="仿宋" w:hAnsi="仿宋" w:eastAsia="仿宋"/>
                <w:kern w:val="0"/>
                <w:szCs w:val="21"/>
              </w:rPr>
              <w:t>著作</w:t>
            </w:r>
          </w:p>
        </w:tc>
        <w:tc>
          <w:tcPr>
            <w:tcW w:w="2835" w:type="dxa"/>
            <w:vAlign w:val="center"/>
          </w:tcPr>
          <w:p>
            <w:pPr>
              <w:pStyle w:val="20"/>
              <w:jc w:val="both"/>
              <w:rPr>
                <w:rFonts w:ascii="仿宋" w:hAnsi="仿宋" w:eastAsia="仿宋"/>
                <w:kern w:val="0"/>
                <w:szCs w:val="21"/>
              </w:rPr>
            </w:pPr>
            <w:r>
              <w:rPr>
                <w:rFonts w:hint="eastAsia" w:ascii="仿宋" w:hAnsi="仿宋" w:eastAsia="仿宋"/>
                <w:kern w:val="0"/>
                <w:szCs w:val="21"/>
              </w:rPr>
              <w:t>在</w:t>
            </w:r>
            <w:r>
              <w:rPr>
                <w:rFonts w:ascii="仿宋" w:hAnsi="仿宋" w:eastAsia="仿宋"/>
                <w:kern w:val="0"/>
                <w:szCs w:val="21"/>
              </w:rPr>
              <w:t>公开发行的</w:t>
            </w:r>
            <w:r>
              <w:rPr>
                <w:rFonts w:hint="eastAsia" w:ascii="仿宋" w:hAnsi="仿宋" w:eastAsia="仿宋"/>
                <w:kern w:val="0"/>
                <w:szCs w:val="21"/>
              </w:rPr>
              <w:t>期</w:t>
            </w:r>
            <w:r>
              <w:rPr>
                <w:rFonts w:ascii="仿宋" w:hAnsi="仿宋" w:eastAsia="仿宋"/>
                <w:kern w:val="0"/>
                <w:szCs w:val="21"/>
              </w:rPr>
              <w:t>刊上发表的</w:t>
            </w:r>
            <w:r>
              <w:rPr>
                <w:rFonts w:hint="eastAsia" w:ascii="仿宋" w:hAnsi="仿宋" w:eastAsia="仿宋"/>
                <w:kern w:val="0"/>
                <w:szCs w:val="21"/>
              </w:rPr>
              <w:t>物证类司法鉴定相关</w:t>
            </w:r>
            <w:r>
              <w:rPr>
                <w:rFonts w:ascii="仿宋" w:hAnsi="仿宋" w:eastAsia="仿宋"/>
                <w:kern w:val="0"/>
                <w:szCs w:val="21"/>
              </w:rPr>
              <w:t>学术论文，公开出版的学术著作。</w:t>
            </w:r>
          </w:p>
        </w:tc>
        <w:tc>
          <w:tcPr>
            <w:tcW w:w="1134" w:type="dxa"/>
            <w:vMerge w:val="continue"/>
            <w:vAlign w:val="center"/>
          </w:tcPr>
          <w:p>
            <w:pPr>
              <w:pStyle w:val="20"/>
              <w:rPr>
                <w:rFonts w:ascii="仿宋" w:hAnsi="仿宋" w:eastAsia="仿宋"/>
                <w:kern w:val="0"/>
                <w:szCs w:val="21"/>
              </w:rPr>
            </w:pPr>
          </w:p>
        </w:tc>
        <w:tc>
          <w:tcPr>
            <w:tcW w:w="7087" w:type="dxa"/>
            <w:gridSpan w:val="2"/>
            <w:vAlign w:val="center"/>
          </w:tcPr>
          <w:p>
            <w:pPr>
              <w:pStyle w:val="20"/>
              <w:jc w:val="both"/>
              <w:rPr>
                <w:rFonts w:ascii="仿宋" w:hAnsi="仿宋" w:eastAsia="仿宋"/>
                <w:kern w:val="0"/>
                <w:szCs w:val="21"/>
              </w:rPr>
            </w:pPr>
            <w:r>
              <w:rPr>
                <w:rFonts w:ascii="仿宋" w:hAnsi="仿宋" w:eastAsia="仿宋"/>
                <w:kern w:val="0"/>
                <w:szCs w:val="21"/>
              </w:rPr>
              <w:t>论文著作</w:t>
            </w:r>
            <w:r>
              <w:rPr>
                <w:rFonts w:hint="eastAsia" w:ascii="仿宋" w:hAnsi="仿宋" w:eastAsia="仿宋"/>
                <w:kern w:val="0"/>
                <w:szCs w:val="21"/>
              </w:rPr>
              <w:t>，根据成果类型和作者排名得分。</w:t>
            </w:r>
          </w:p>
          <w:p>
            <w:pPr>
              <w:pStyle w:val="20"/>
              <w:numPr>
                <w:ilvl w:val="0"/>
                <w:numId w:val="2"/>
              </w:numPr>
              <w:jc w:val="both"/>
              <w:rPr>
                <w:rFonts w:ascii="仿宋" w:hAnsi="仿宋" w:eastAsia="仿宋"/>
                <w:kern w:val="0"/>
                <w:szCs w:val="21"/>
              </w:rPr>
            </w:pPr>
            <w:r>
              <w:rPr>
                <w:rFonts w:hint="eastAsia" w:ascii="仿宋" w:hAnsi="仿宋" w:eastAsia="仿宋"/>
                <w:kern w:val="0"/>
                <w:szCs w:val="21"/>
              </w:rPr>
              <w:t>发表</w:t>
            </w:r>
            <w:r>
              <w:rPr>
                <w:rFonts w:ascii="仿宋" w:hAnsi="仿宋" w:eastAsia="仿宋"/>
                <w:kern w:val="0"/>
                <w:szCs w:val="21"/>
              </w:rPr>
              <w:t>SCI/EI</w:t>
            </w:r>
            <w:r>
              <w:rPr>
                <w:rFonts w:hint="eastAsia" w:ascii="仿宋" w:hAnsi="仿宋" w:eastAsia="仿宋"/>
                <w:kern w:val="0"/>
                <w:szCs w:val="21"/>
              </w:rPr>
              <w:t>论文，排名第</w:t>
            </w:r>
            <w:r>
              <w:rPr>
                <w:rFonts w:ascii="仿宋" w:hAnsi="仿宋" w:eastAsia="仿宋"/>
                <w:kern w:val="0"/>
                <w:szCs w:val="21"/>
              </w:rPr>
              <w:t>1</w:t>
            </w:r>
            <w:r>
              <w:rPr>
                <w:rFonts w:hint="eastAsia" w:ascii="仿宋" w:hAnsi="仿宋" w:eastAsia="仿宋"/>
                <w:kern w:val="0"/>
                <w:szCs w:val="21"/>
              </w:rPr>
              <w:t>得</w:t>
            </w:r>
            <w:r>
              <w:rPr>
                <w:rFonts w:ascii="仿宋" w:hAnsi="仿宋" w:eastAsia="仿宋"/>
                <w:kern w:val="0"/>
                <w:szCs w:val="21"/>
              </w:rPr>
              <w:t>5</w:t>
            </w:r>
            <w:r>
              <w:rPr>
                <w:rFonts w:hint="eastAsia" w:ascii="仿宋" w:hAnsi="仿宋" w:eastAsia="仿宋"/>
                <w:kern w:val="0"/>
                <w:szCs w:val="21"/>
              </w:rPr>
              <w:t>分（通讯作者视同于第一作者，下同），第</w:t>
            </w:r>
            <w:r>
              <w:rPr>
                <w:rFonts w:ascii="仿宋" w:hAnsi="仿宋" w:eastAsia="仿宋"/>
                <w:kern w:val="0"/>
                <w:szCs w:val="21"/>
              </w:rPr>
              <w:t>2</w:t>
            </w:r>
            <w:r>
              <w:rPr>
                <w:rFonts w:hint="eastAsia" w:ascii="仿宋" w:hAnsi="仿宋" w:eastAsia="仿宋"/>
                <w:kern w:val="0"/>
                <w:szCs w:val="21"/>
              </w:rPr>
              <w:t>得</w:t>
            </w:r>
            <w:r>
              <w:rPr>
                <w:rFonts w:ascii="仿宋" w:hAnsi="仿宋" w:eastAsia="仿宋"/>
                <w:kern w:val="0"/>
                <w:szCs w:val="21"/>
              </w:rPr>
              <w:t>4</w:t>
            </w:r>
            <w:r>
              <w:rPr>
                <w:rFonts w:hint="eastAsia" w:ascii="仿宋" w:hAnsi="仿宋" w:eastAsia="仿宋"/>
                <w:kern w:val="0"/>
                <w:szCs w:val="21"/>
              </w:rPr>
              <w:t>分，第</w:t>
            </w:r>
            <w:r>
              <w:rPr>
                <w:rFonts w:ascii="仿宋" w:hAnsi="仿宋" w:eastAsia="仿宋"/>
                <w:kern w:val="0"/>
                <w:szCs w:val="21"/>
              </w:rPr>
              <w:t>3</w:t>
            </w:r>
            <w:r>
              <w:rPr>
                <w:rFonts w:hint="eastAsia" w:ascii="仿宋" w:hAnsi="仿宋" w:eastAsia="仿宋"/>
                <w:kern w:val="0"/>
                <w:szCs w:val="21"/>
              </w:rPr>
              <w:t>得</w:t>
            </w:r>
            <w:r>
              <w:rPr>
                <w:rFonts w:ascii="仿宋" w:hAnsi="仿宋" w:eastAsia="仿宋"/>
                <w:kern w:val="0"/>
                <w:szCs w:val="21"/>
              </w:rPr>
              <w:t>3</w:t>
            </w:r>
            <w:r>
              <w:rPr>
                <w:rFonts w:hint="eastAsia" w:ascii="仿宋" w:hAnsi="仿宋" w:eastAsia="仿宋"/>
                <w:kern w:val="0"/>
                <w:szCs w:val="21"/>
              </w:rPr>
              <w:t>分，第</w:t>
            </w:r>
            <w:r>
              <w:rPr>
                <w:rFonts w:ascii="仿宋" w:hAnsi="仿宋" w:eastAsia="仿宋"/>
                <w:kern w:val="0"/>
                <w:szCs w:val="21"/>
              </w:rPr>
              <w:t>4</w:t>
            </w:r>
            <w:r>
              <w:rPr>
                <w:rFonts w:hint="eastAsia" w:ascii="仿宋" w:hAnsi="仿宋" w:eastAsia="仿宋"/>
                <w:kern w:val="0"/>
                <w:szCs w:val="21"/>
              </w:rPr>
              <w:t>得</w:t>
            </w:r>
            <w:r>
              <w:rPr>
                <w:rFonts w:ascii="仿宋" w:hAnsi="仿宋" w:eastAsia="仿宋"/>
                <w:kern w:val="0"/>
                <w:szCs w:val="21"/>
              </w:rPr>
              <w:t>2</w:t>
            </w:r>
            <w:r>
              <w:rPr>
                <w:rFonts w:hint="eastAsia" w:ascii="仿宋" w:hAnsi="仿宋" w:eastAsia="仿宋"/>
                <w:kern w:val="0"/>
                <w:szCs w:val="21"/>
              </w:rPr>
              <w:t>分，第</w:t>
            </w:r>
            <w:r>
              <w:rPr>
                <w:rFonts w:ascii="仿宋" w:hAnsi="仿宋" w:eastAsia="仿宋"/>
                <w:kern w:val="0"/>
                <w:szCs w:val="21"/>
              </w:rPr>
              <w:t>5</w:t>
            </w:r>
            <w:r>
              <w:rPr>
                <w:rFonts w:hint="eastAsia" w:ascii="仿宋" w:hAnsi="仿宋" w:eastAsia="仿宋"/>
                <w:kern w:val="0"/>
                <w:szCs w:val="21"/>
              </w:rPr>
              <w:t>及之后排名均得</w:t>
            </w:r>
            <w:r>
              <w:rPr>
                <w:rFonts w:ascii="仿宋" w:hAnsi="仿宋" w:eastAsia="仿宋"/>
                <w:kern w:val="0"/>
                <w:szCs w:val="21"/>
              </w:rPr>
              <w:t>1</w:t>
            </w:r>
            <w:r>
              <w:rPr>
                <w:rFonts w:hint="eastAsia" w:ascii="仿宋" w:hAnsi="仿宋" w:eastAsia="仿宋"/>
                <w:kern w:val="0"/>
                <w:szCs w:val="21"/>
              </w:rPr>
              <w:t>分；</w:t>
            </w:r>
          </w:p>
          <w:p>
            <w:pPr>
              <w:pStyle w:val="20"/>
              <w:jc w:val="both"/>
              <w:rPr>
                <w:rFonts w:ascii="仿宋" w:hAnsi="仿宋" w:eastAsia="仿宋"/>
                <w:kern w:val="0"/>
                <w:szCs w:val="21"/>
              </w:rPr>
            </w:pPr>
            <w:r>
              <w:rPr>
                <w:rFonts w:hint="eastAsia" w:ascii="仿宋" w:hAnsi="仿宋" w:eastAsia="仿宋"/>
                <w:kern w:val="0"/>
                <w:szCs w:val="21"/>
              </w:rPr>
              <w:t>2、在国内核心期刊发表论文，排名第1得4分，第2得3分，第3得2分，第4及之后排名均得1分；</w:t>
            </w:r>
          </w:p>
          <w:p>
            <w:pPr>
              <w:pStyle w:val="20"/>
              <w:jc w:val="both"/>
              <w:rPr>
                <w:rFonts w:ascii="仿宋" w:hAnsi="仿宋" w:eastAsia="仿宋"/>
                <w:kern w:val="0"/>
                <w:szCs w:val="21"/>
              </w:rPr>
            </w:pPr>
            <w:r>
              <w:rPr>
                <w:rFonts w:hint="eastAsia" w:ascii="仿宋" w:hAnsi="仿宋" w:eastAsia="仿宋"/>
                <w:kern w:val="0"/>
                <w:szCs w:val="21"/>
              </w:rPr>
              <w:t>3、在国内非核心期刊发表论文，第一作者和通讯作者得2分，其他作者均得1分；</w:t>
            </w:r>
          </w:p>
          <w:p>
            <w:pPr>
              <w:pStyle w:val="20"/>
              <w:jc w:val="both"/>
              <w:rPr>
                <w:rFonts w:ascii="仿宋" w:hAnsi="仿宋" w:eastAsia="仿宋"/>
                <w:kern w:val="0"/>
                <w:szCs w:val="21"/>
              </w:rPr>
            </w:pPr>
            <w:r>
              <w:rPr>
                <w:rFonts w:hint="eastAsia" w:ascii="仿宋" w:hAnsi="仿宋" w:eastAsia="仿宋"/>
                <w:kern w:val="0"/>
                <w:szCs w:val="21"/>
              </w:rPr>
              <w:t>4、著作根据封面作者排名，排名第1得5分，第2得4分，第3得3分，第4得2分，第5及之后排名均得1分；</w:t>
            </w:r>
          </w:p>
          <w:p>
            <w:pPr>
              <w:pStyle w:val="20"/>
              <w:jc w:val="both"/>
              <w:rPr>
                <w:rFonts w:ascii="仿宋" w:hAnsi="仿宋" w:eastAsia="仿宋"/>
                <w:kern w:val="0"/>
                <w:szCs w:val="21"/>
              </w:rPr>
            </w:pPr>
            <w:r>
              <w:rPr>
                <w:rFonts w:hint="eastAsia" w:ascii="仿宋" w:hAnsi="仿宋" w:eastAsia="仿宋"/>
                <w:kern w:val="0"/>
                <w:szCs w:val="21"/>
              </w:rPr>
              <w:t>5、翻译著作根据封面作者排名，排名第1得3分，第2得2分，第3及之后排名均得1分。</w:t>
            </w:r>
          </w:p>
          <w:p>
            <w:pPr>
              <w:pStyle w:val="20"/>
              <w:jc w:val="both"/>
              <w:rPr>
                <w:rFonts w:ascii="仿宋" w:hAnsi="仿宋" w:eastAsia="仿宋"/>
                <w:kern w:val="0"/>
                <w:szCs w:val="21"/>
              </w:rPr>
            </w:pPr>
          </w:p>
          <w:p>
            <w:pPr>
              <w:pStyle w:val="20"/>
              <w:jc w:val="both"/>
              <w:rPr>
                <w:rFonts w:ascii="仿宋" w:hAnsi="仿宋" w:eastAsia="仿宋"/>
                <w:kern w:val="0"/>
                <w:szCs w:val="21"/>
              </w:rPr>
            </w:pPr>
            <w:r>
              <w:rPr>
                <w:rFonts w:hint="eastAsia" w:ascii="仿宋" w:hAnsi="仿宋" w:eastAsia="仿宋"/>
                <w:szCs w:val="21"/>
              </w:rPr>
              <w:t>注：科研成果和论文著作合计不超过15分。</w:t>
            </w:r>
          </w:p>
        </w:tc>
        <w:tc>
          <w:tcPr>
            <w:tcW w:w="770" w:type="dxa"/>
            <w:vMerge w:val="continue"/>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704" w:type="dxa"/>
            <w:vMerge w:val="continue"/>
          </w:tcPr>
          <w:p>
            <w:pPr>
              <w:pStyle w:val="20"/>
              <w:rPr>
                <w:rFonts w:ascii="仿宋" w:hAnsi="仿宋" w:eastAsia="仿宋"/>
                <w:kern w:val="0"/>
                <w:szCs w:val="21"/>
              </w:rPr>
            </w:pPr>
          </w:p>
        </w:tc>
        <w:tc>
          <w:tcPr>
            <w:tcW w:w="709" w:type="dxa"/>
            <w:vMerge w:val="continue"/>
          </w:tcPr>
          <w:p>
            <w:pPr>
              <w:pStyle w:val="20"/>
              <w:rPr>
                <w:rFonts w:ascii="仿宋" w:hAnsi="仿宋" w:eastAsia="仿宋"/>
                <w:kern w:val="0"/>
                <w:szCs w:val="21"/>
              </w:rPr>
            </w:pPr>
          </w:p>
        </w:tc>
        <w:tc>
          <w:tcPr>
            <w:tcW w:w="709" w:type="dxa"/>
            <w:vAlign w:val="center"/>
          </w:tcPr>
          <w:p>
            <w:pPr>
              <w:pStyle w:val="20"/>
              <w:rPr>
                <w:rFonts w:ascii="仿宋" w:hAnsi="仿宋" w:eastAsia="仿宋"/>
                <w:kern w:val="0"/>
                <w:szCs w:val="21"/>
              </w:rPr>
            </w:pPr>
            <w:r>
              <w:rPr>
                <w:rFonts w:hint="eastAsia" w:ascii="仿宋" w:hAnsi="仿宋" w:eastAsia="仿宋"/>
                <w:kern w:val="0"/>
                <w:szCs w:val="21"/>
              </w:rPr>
              <w:t>培训</w:t>
            </w:r>
            <w:r>
              <w:rPr>
                <w:rFonts w:ascii="仿宋" w:hAnsi="仿宋" w:eastAsia="仿宋"/>
                <w:kern w:val="0"/>
                <w:szCs w:val="21"/>
              </w:rPr>
              <w:t>交流</w:t>
            </w:r>
          </w:p>
          <w:p>
            <w:pPr>
              <w:pStyle w:val="20"/>
              <w:rPr>
                <w:rFonts w:ascii="仿宋" w:hAnsi="仿宋" w:eastAsia="仿宋"/>
                <w:kern w:val="0"/>
                <w:szCs w:val="21"/>
              </w:rPr>
            </w:pPr>
            <w:r>
              <w:rPr>
                <w:rFonts w:ascii="仿宋" w:hAnsi="仿宋" w:eastAsia="仿宋"/>
                <w:kern w:val="0"/>
                <w:szCs w:val="21"/>
              </w:rPr>
              <w:t>影响</w:t>
            </w:r>
          </w:p>
        </w:tc>
        <w:tc>
          <w:tcPr>
            <w:tcW w:w="2835" w:type="dxa"/>
            <w:vAlign w:val="center"/>
          </w:tcPr>
          <w:p>
            <w:pPr>
              <w:pStyle w:val="20"/>
              <w:jc w:val="both"/>
              <w:rPr>
                <w:rFonts w:ascii="仿宋" w:hAnsi="仿宋" w:eastAsia="仿宋"/>
                <w:kern w:val="0"/>
                <w:szCs w:val="21"/>
              </w:rPr>
            </w:pPr>
            <w:r>
              <w:rPr>
                <w:rFonts w:hint="eastAsia" w:ascii="仿宋" w:hAnsi="仿宋" w:eastAsia="仿宋"/>
                <w:kern w:val="0"/>
                <w:szCs w:val="21"/>
              </w:rPr>
              <w:t>司法鉴定</w:t>
            </w:r>
            <w:r>
              <w:rPr>
                <w:rFonts w:ascii="仿宋" w:hAnsi="仿宋" w:eastAsia="仿宋"/>
                <w:kern w:val="0"/>
                <w:szCs w:val="21"/>
              </w:rPr>
              <w:t>专业培训交流情况</w:t>
            </w:r>
            <w:r>
              <w:rPr>
                <w:rFonts w:hint="eastAsia" w:ascii="仿宋" w:hAnsi="仿宋" w:eastAsia="仿宋"/>
                <w:kern w:val="0"/>
                <w:szCs w:val="21"/>
              </w:rPr>
              <w:t>。</w:t>
            </w:r>
          </w:p>
        </w:tc>
        <w:tc>
          <w:tcPr>
            <w:tcW w:w="1134" w:type="dxa"/>
            <w:vAlign w:val="center"/>
          </w:tcPr>
          <w:p>
            <w:pPr>
              <w:pStyle w:val="20"/>
              <w:rPr>
                <w:rFonts w:ascii="仿宋" w:hAnsi="仿宋" w:eastAsia="仿宋"/>
                <w:kern w:val="0"/>
                <w:szCs w:val="21"/>
              </w:rPr>
            </w:pPr>
            <w:r>
              <w:rPr>
                <w:rFonts w:ascii="仿宋" w:hAnsi="仿宋" w:eastAsia="仿宋"/>
                <w:kern w:val="0"/>
                <w:szCs w:val="21"/>
              </w:rPr>
              <w:t>0～</w:t>
            </w:r>
            <w:r>
              <w:rPr>
                <w:rFonts w:hint="eastAsia" w:ascii="仿宋" w:hAnsi="仿宋" w:eastAsia="仿宋"/>
                <w:kern w:val="0"/>
                <w:szCs w:val="21"/>
              </w:rPr>
              <w:t>15</w:t>
            </w:r>
          </w:p>
        </w:tc>
        <w:tc>
          <w:tcPr>
            <w:tcW w:w="7087" w:type="dxa"/>
            <w:gridSpan w:val="2"/>
            <w:vAlign w:val="center"/>
          </w:tcPr>
          <w:p>
            <w:pPr>
              <w:pStyle w:val="20"/>
              <w:jc w:val="both"/>
              <w:rPr>
                <w:rFonts w:ascii="仿宋" w:hAnsi="仿宋" w:eastAsia="仿宋"/>
                <w:kern w:val="0"/>
                <w:szCs w:val="21"/>
              </w:rPr>
            </w:pPr>
            <w:r>
              <w:rPr>
                <w:rFonts w:hint="eastAsia" w:ascii="仿宋" w:hAnsi="仿宋" w:eastAsia="仿宋"/>
                <w:kern w:val="0"/>
                <w:szCs w:val="21"/>
              </w:rPr>
              <w:t>1、近两年每年参加40学时以上内外部专业培训，得</w:t>
            </w:r>
            <w:r>
              <w:rPr>
                <w:rFonts w:ascii="仿宋" w:hAnsi="仿宋" w:eastAsia="仿宋"/>
                <w:kern w:val="0"/>
                <w:szCs w:val="21"/>
              </w:rPr>
              <w:t>1</w:t>
            </w:r>
            <w:r>
              <w:rPr>
                <w:rFonts w:hint="eastAsia" w:ascii="仿宋" w:hAnsi="仿宋" w:eastAsia="仿宋"/>
                <w:kern w:val="0"/>
                <w:szCs w:val="21"/>
              </w:rPr>
              <w:t>0分。</w:t>
            </w:r>
          </w:p>
          <w:p>
            <w:pPr>
              <w:pStyle w:val="20"/>
              <w:jc w:val="both"/>
              <w:rPr>
                <w:rFonts w:ascii="仿宋" w:hAnsi="仿宋" w:eastAsia="仿宋"/>
                <w:kern w:val="0"/>
                <w:szCs w:val="21"/>
              </w:rPr>
            </w:pPr>
            <w:r>
              <w:rPr>
                <w:rFonts w:hint="eastAsia" w:ascii="仿宋" w:hAnsi="仿宋" w:eastAsia="仿宋"/>
                <w:kern w:val="0"/>
                <w:szCs w:val="21"/>
              </w:rPr>
              <w:t>2、近两年参加物证类</w:t>
            </w:r>
            <w:r>
              <w:rPr>
                <w:rFonts w:ascii="仿宋" w:hAnsi="仿宋" w:eastAsia="仿宋"/>
                <w:kern w:val="0"/>
                <w:szCs w:val="21"/>
              </w:rPr>
              <w:t>司法</w:t>
            </w:r>
            <w:r>
              <w:rPr>
                <w:rFonts w:hint="eastAsia" w:ascii="仿宋" w:hAnsi="仿宋" w:eastAsia="仿宋"/>
                <w:kern w:val="0"/>
                <w:szCs w:val="21"/>
              </w:rPr>
              <w:t>鉴定相关的行业学术会议1次，得2</w:t>
            </w:r>
            <w:r>
              <w:rPr>
                <w:rFonts w:ascii="仿宋" w:hAnsi="仿宋" w:eastAsia="仿宋"/>
                <w:kern w:val="0"/>
                <w:szCs w:val="21"/>
              </w:rPr>
              <w:t>分</w:t>
            </w:r>
            <w:r>
              <w:rPr>
                <w:rFonts w:hint="eastAsia" w:ascii="仿宋" w:hAnsi="仿宋" w:eastAsia="仿宋"/>
                <w:kern w:val="0"/>
                <w:szCs w:val="21"/>
              </w:rPr>
              <w:t>；报告发言1次，得5分</w:t>
            </w:r>
            <w:r>
              <w:rPr>
                <w:rFonts w:ascii="仿宋" w:hAnsi="仿宋" w:eastAsia="仿宋"/>
                <w:kern w:val="0"/>
                <w:szCs w:val="21"/>
              </w:rPr>
              <w:t>。</w:t>
            </w:r>
          </w:p>
          <w:p>
            <w:pPr>
              <w:pStyle w:val="20"/>
              <w:jc w:val="both"/>
              <w:rPr>
                <w:rFonts w:ascii="仿宋" w:hAnsi="仿宋" w:eastAsia="仿宋"/>
                <w:kern w:val="0"/>
                <w:szCs w:val="21"/>
              </w:rPr>
            </w:pPr>
          </w:p>
          <w:p>
            <w:pPr>
              <w:pStyle w:val="20"/>
              <w:jc w:val="both"/>
              <w:rPr>
                <w:rFonts w:ascii="仿宋" w:hAnsi="仿宋" w:eastAsia="仿宋"/>
                <w:szCs w:val="21"/>
              </w:rPr>
            </w:pPr>
            <w:r>
              <w:rPr>
                <w:rFonts w:hint="eastAsia" w:ascii="仿宋" w:hAnsi="仿宋" w:eastAsia="仿宋"/>
                <w:szCs w:val="21"/>
              </w:rPr>
              <w:t>注：本项累计得分不超过15分。</w:t>
            </w:r>
          </w:p>
        </w:tc>
        <w:tc>
          <w:tcPr>
            <w:tcW w:w="770" w:type="dxa"/>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704" w:type="dxa"/>
            <w:vAlign w:val="center"/>
          </w:tcPr>
          <w:p>
            <w:pPr>
              <w:pStyle w:val="20"/>
              <w:jc w:val="both"/>
              <w:rPr>
                <w:rFonts w:ascii="仿宋" w:hAnsi="仿宋" w:eastAsia="仿宋"/>
                <w:kern w:val="0"/>
                <w:szCs w:val="21"/>
              </w:rPr>
            </w:pPr>
            <w:r>
              <w:rPr>
                <w:rFonts w:hint="eastAsia" w:ascii="仿宋" w:hAnsi="仿宋" w:eastAsia="仿宋"/>
                <w:kern w:val="0"/>
                <w:szCs w:val="21"/>
              </w:rPr>
              <w:t>总分</w:t>
            </w:r>
          </w:p>
        </w:tc>
        <w:tc>
          <w:tcPr>
            <w:tcW w:w="13244" w:type="dxa"/>
            <w:gridSpan w:val="7"/>
            <w:vAlign w:val="center"/>
          </w:tcPr>
          <w:p>
            <w:pPr>
              <w:jc w:val="center"/>
              <w:rPr>
                <w:rFonts w:ascii="仿宋" w:hAnsi="仿宋" w:eastAsia="仿宋"/>
              </w:rPr>
            </w:pPr>
          </w:p>
        </w:tc>
      </w:tr>
    </w:tbl>
    <w:p/>
    <w:tbl>
      <w:tblPr>
        <w:tblStyle w:val="12"/>
        <w:tblW w:w="13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9" w:hRule="atLeast"/>
          <w:jc w:val="center"/>
        </w:trPr>
        <w:tc>
          <w:tcPr>
            <w:tcW w:w="13948" w:type="dxa"/>
            <w:vAlign w:val="center"/>
          </w:tcPr>
          <w:p>
            <w:pPr>
              <w:rPr>
                <w:rFonts w:ascii="仿宋" w:hAnsi="仿宋" w:eastAsia="仿宋"/>
              </w:rPr>
            </w:pPr>
            <w:r>
              <w:rPr>
                <w:rFonts w:hint="eastAsia" w:ascii="仿宋" w:hAnsi="仿宋" w:eastAsia="仿宋"/>
              </w:rPr>
              <w:t>建议申请司法鉴定人从事的执业项目：（具体到分领域及项目，打勾）</w:t>
            </w:r>
          </w:p>
          <w:p>
            <w:pPr>
              <w:rPr>
                <w:rFonts w:ascii="仿宋" w:hAnsi="仿宋" w:eastAsia="仿宋"/>
              </w:rPr>
            </w:pPr>
            <w:r>
              <w:rPr>
                <w:rFonts w:hint="eastAsia" w:ascii="仿宋" w:hAnsi="仿宋" w:eastAsia="仿宋"/>
                <w:b/>
              </w:rPr>
              <w:t>□文书鉴定</w:t>
            </w:r>
          </w:p>
          <w:p>
            <w:pPr>
              <w:rPr>
                <w:rFonts w:ascii="仿宋" w:hAnsi="仿宋" w:eastAsia="仿宋"/>
              </w:rPr>
            </w:pPr>
            <w:r>
              <w:rPr>
                <w:rFonts w:hint="eastAsia" w:ascii="仿宋" w:hAnsi="仿宋" w:eastAsia="仿宋"/>
              </w:rPr>
              <w:t xml:space="preserve">    □笔迹鉴定 □印章印文鉴定  □印刷文件鉴定  □篡改（污损）文件鉴定  </w:t>
            </w:r>
          </w:p>
          <w:p>
            <w:pPr>
              <w:ind w:firstLine="420" w:firstLineChars="200"/>
              <w:rPr>
                <w:rFonts w:ascii="仿宋" w:hAnsi="仿宋" w:eastAsia="仿宋"/>
              </w:rPr>
            </w:pPr>
            <w:r>
              <w:rPr>
                <w:rFonts w:hint="eastAsia" w:ascii="仿宋" w:hAnsi="仿宋" w:eastAsia="仿宋"/>
              </w:rPr>
              <w:t xml:space="preserve">□文件形成方式鉴定 □特种文件鉴定  □朱墨时序鉴定  □文件材料鉴定  </w:t>
            </w:r>
          </w:p>
          <w:p>
            <w:pPr>
              <w:ind w:firstLine="420" w:firstLineChars="200"/>
              <w:rPr>
                <w:rFonts w:ascii="仿宋" w:hAnsi="仿宋" w:eastAsia="仿宋"/>
              </w:rPr>
            </w:pPr>
            <w:r>
              <w:rPr>
                <w:rFonts w:hint="eastAsia" w:ascii="仿宋" w:hAnsi="仿宋" w:eastAsia="仿宋"/>
              </w:rPr>
              <w:t>□基于痕迹特征的文件形成时间鉴定 □基于材料特性的文件形成时间鉴定 □文本内容鉴定</w:t>
            </w:r>
          </w:p>
          <w:p>
            <w:pPr>
              <w:ind w:firstLine="420" w:firstLineChars="200"/>
              <w:rPr>
                <w:rFonts w:ascii="仿宋" w:hAnsi="仿宋" w:eastAsia="仿宋"/>
              </w:rPr>
            </w:pPr>
          </w:p>
          <w:p>
            <w:pPr>
              <w:rPr>
                <w:rFonts w:ascii="仿宋" w:hAnsi="仿宋" w:eastAsia="仿宋"/>
                <w:b/>
              </w:rPr>
            </w:pPr>
            <w:r>
              <w:rPr>
                <w:rFonts w:hint="eastAsia" w:ascii="仿宋" w:hAnsi="仿宋" w:eastAsia="仿宋"/>
                <w:b/>
              </w:rPr>
              <w:t>□痕迹鉴定</w:t>
            </w:r>
          </w:p>
          <w:p>
            <w:pPr>
              <w:spacing w:line="240" w:lineRule="exact"/>
              <w:rPr>
                <w:rFonts w:ascii="仿宋" w:hAnsi="仿宋" w:eastAsia="仿宋"/>
                <w:szCs w:val="21"/>
              </w:rPr>
            </w:pPr>
            <w:r>
              <w:rPr>
                <w:rFonts w:hint="eastAsia" w:ascii="仿宋" w:hAnsi="仿宋" w:eastAsia="仿宋"/>
              </w:rPr>
              <w:t xml:space="preserve">    </w:t>
            </w:r>
            <w:r>
              <w:rPr>
                <w:rFonts w:hint="eastAsia" w:ascii="仿宋" w:hAnsi="仿宋" w:eastAsia="仿宋"/>
                <w:szCs w:val="21"/>
              </w:rPr>
              <w:t>□手印鉴定  □潜在手印显现  □足迹鉴定  □工具痕迹鉴定</w:t>
            </w:r>
          </w:p>
          <w:p>
            <w:pPr>
              <w:spacing w:line="240" w:lineRule="exact"/>
              <w:ind w:firstLine="420" w:firstLineChars="200"/>
              <w:rPr>
                <w:rFonts w:ascii="仿宋" w:hAnsi="仿宋" w:eastAsia="仿宋"/>
                <w:szCs w:val="21"/>
              </w:rPr>
            </w:pPr>
            <w:r>
              <w:rPr>
                <w:rFonts w:hint="eastAsia" w:ascii="仿宋" w:hAnsi="仿宋" w:eastAsia="仿宋"/>
                <w:szCs w:val="21"/>
              </w:rPr>
              <w:t>□整体分离痕迹鉴定  □枪弹痕迹鉴定  □爆炸痕迹鉴定</w:t>
            </w:r>
          </w:p>
          <w:p>
            <w:pPr>
              <w:ind w:firstLine="420" w:firstLineChars="200"/>
              <w:rPr>
                <w:rFonts w:ascii="仿宋" w:hAnsi="仿宋" w:eastAsia="仿宋"/>
                <w:szCs w:val="21"/>
              </w:rPr>
            </w:pPr>
            <w:r>
              <w:rPr>
                <w:rFonts w:hint="eastAsia" w:ascii="仿宋" w:hAnsi="仿宋" w:eastAsia="仿宋"/>
                <w:szCs w:val="21"/>
              </w:rPr>
              <w:t>□火灾痕迹鉴定  □人体特殊痕迹鉴定  □日用物品损坏痕迹鉴定</w:t>
            </w:r>
          </w:p>
          <w:p>
            <w:pPr>
              <w:rPr>
                <w:rFonts w:ascii="仿宋" w:hAnsi="仿宋" w:eastAsia="仿宋"/>
                <w:szCs w:val="21"/>
              </w:rPr>
            </w:pPr>
          </w:p>
          <w:p>
            <w:pPr>
              <w:rPr>
                <w:rFonts w:ascii="仿宋" w:hAnsi="仿宋" w:eastAsia="仿宋"/>
                <w:b/>
              </w:rPr>
            </w:pPr>
            <w:r>
              <w:rPr>
                <w:rFonts w:hint="eastAsia" w:ascii="仿宋" w:hAnsi="仿宋" w:eastAsia="仿宋"/>
                <w:b/>
              </w:rPr>
              <w:t>□交通事故痕迹物证鉴定</w:t>
            </w:r>
          </w:p>
          <w:p>
            <w:pPr>
              <w:spacing w:line="240" w:lineRule="exact"/>
              <w:ind w:firstLine="420" w:firstLineChars="200"/>
              <w:jc w:val="left"/>
              <w:rPr>
                <w:rFonts w:ascii="仿宋" w:hAnsi="仿宋" w:eastAsia="仿宋"/>
              </w:rPr>
            </w:pPr>
            <w:r>
              <w:rPr>
                <w:rFonts w:hint="eastAsia" w:ascii="仿宋" w:hAnsi="仿宋" w:eastAsia="仿宋"/>
              </w:rPr>
              <w:t>□车辆安全技术状况鉴定  □交通设施安全技术状况鉴定  □交通事故痕迹鉴定</w:t>
            </w:r>
          </w:p>
          <w:p>
            <w:pPr>
              <w:spacing w:line="240" w:lineRule="exact"/>
              <w:ind w:firstLine="420" w:firstLineChars="200"/>
              <w:jc w:val="left"/>
              <w:rPr>
                <w:rFonts w:ascii="仿宋" w:hAnsi="仿宋" w:eastAsia="仿宋"/>
              </w:rPr>
            </w:pPr>
            <w:r>
              <w:rPr>
                <w:rFonts w:hint="eastAsia" w:ascii="仿宋" w:hAnsi="仿宋" w:eastAsia="仿宋"/>
              </w:rPr>
              <w:t>□车辆速度鉴定  □交通事故痕迹物证综合鉴定</w:t>
            </w:r>
          </w:p>
          <w:p>
            <w:pPr>
              <w:ind w:firstLine="420" w:firstLineChars="200"/>
              <w:rPr>
                <w:rFonts w:ascii="仿宋" w:hAnsi="仿宋" w:eastAsia="仿宋"/>
                <w:szCs w:val="21"/>
              </w:rPr>
            </w:pPr>
          </w:p>
          <w:p>
            <w:pPr>
              <w:rPr>
                <w:rFonts w:ascii="仿宋" w:hAnsi="仿宋" w:eastAsia="仿宋"/>
                <w:b/>
              </w:rPr>
            </w:pPr>
            <w:r>
              <w:rPr>
                <w:rFonts w:hint="eastAsia" w:ascii="仿宋" w:hAnsi="仿宋" w:eastAsia="仿宋"/>
                <w:b/>
              </w:rPr>
              <w:t>□微量物证鉴定</w:t>
            </w:r>
          </w:p>
          <w:p>
            <w:pPr>
              <w:ind w:firstLine="420" w:firstLineChars="200"/>
              <w:rPr>
                <w:rFonts w:ascii="仿宋" w:hAnsi="仿宋" w:eastAsia="仿宋"/>
              </w:rPr>
            </w:pPr>
            <w:r>
              <w:rPr>
                <w:rFonts w:hint="eastAsia" w:ascii="仿宋" w:hAnsi="仿宋" w:eastAsia="仿宋"/>
              </w:rPr>
              <w:t>□化工产品类鉴定  □金属和矿物类鉴定  □纺织品类鉴定  □日用化学品类鉴定</w:t>
            </w:r>
          </w:p>
          <w:p>
            <w:pPr>
              <w:ind w:firstLine="420" w:firstLineChars="200"/>
              <w:rPr>
                <w:rFonts w:ascii="仿宋" w:hAnsi="仿宋" w:eastAsia="仿宋"/>
              </w:rPr>
            </w:pPr>
            <w:r>
              <w:rPr>
                <w:rFonts w:hint="eastAsia" w:ascii="仿宋" w:hAnsi="仿宋" w:eastAsia="仿宋"/>
              </w:rPr>
              <w:t>□文化用品类鉴定  □食品类鉴定  □易燃物质类鉴定  □爆炸物类鉴定</w:t>
            </w:r>
          </w:p>
          <w:p>
            <w:pPr>
              <w:rPr>
                <w:rFonts w:ascii="仿宋" w:hAnsi="仿宋" w:eastAsia="仿宋"/>
              </w:rPr>
            </w:pPr>
            <w:r>
              <w:rPr>
                <w:rFonts w:hint="eastAsia" w:ascii="仿宋" w:hAnsi="仿宋" w:eastAsia="仿宋"/>
              </w:rPr>
              <w:t xml:space="preserve">    □射击残留物类鉴定  □交通事故微量物证鉴定  □火灾微量物证鉴定</w:t>
            </w:r>
          </w:p>
        </w:tc>
      </w:tr>
    </w:tbl>
    <w:p>
      <w:pPr>
        <w:rPr>
          <w:rFonts w:ascii="仿宋" w:hAnsi="仿宋" w:eastAsia="仿宋"/>
          <w:b/>
          <w:sz w:val="32"/>
          <w:szCs w:val="32"/>
        </w:rPr>
      </w:pPr>
    </w:p>
    <w:p>
      <w:pPr>
        <w:rPr>
          <w:rFonts w:ascii="仿宋" w:hAnsi="仿宋" w:eastAsia="仿宋"/>
          <w:b/>
          <w:sz w:val="32"/>
          <w:szCs w:val="32"/>
        </w:rPr>
      </w:pPr>
      <w:r>
        <w:rPr>
          <w:rFonts w:hint="eastAsia" w:ascii="仿宋" w:hAnsi="仿宋" w:eastAsia="仿宋"/>
          <w:b/>
          <w:sz w:val="32"/>
          <w:szCs w:val="32"/>
        </w:rPr>
        <w:t>物证类司法鉴定各专业领域具体评分要求参见：</w:t>
      </w:r>
    </w:p>
    <w:p>
      <w:pPr>
        <w:ind w:firstLine="640" w:firstLineChars="200"/>
        <w:rPr>
          <w:rFonts w:ascii="仿宋" w:hAnsi="仿宋" w:eastAsia="仿宋"/>
          <w:sz w:val="32"/>
          <w:szCs w:val="32"/>
        </w:rPr>
      </w:pPr>
      <w:r>
        <w:rPr>
          <w:rFonts w:hint="eastAsia" w:ascii="仿宋" w:hAnsi="仿宋" w:eastAsia="仿宋"/>
          <w:sz w:val="32"/>
          <w:szCs w:val="32"/>
        </w:rPr>
        <w:t>2-1文书鉴定登记评审评分要求</w:t>
      </w:r>
    </w:p>
    <w:p>
      <w:pPr>
        <w:ind w:firstLine="640" w:firstLineChars="200"/>
        <w:rPr>
          <w:rFonts w:ascii="仿宋" w:hAnsi="仿宋" w:eastAsia="仿宋"/>
          <w:sz w:val="32"/>
          <w:szCs w:val="32"/>
        </w:rPr>
      </w:pPr>
      <w:r>
        <w:rPr>
          <w:rFonts w:hint="eastAsia" w:ascii="仿宋" w:hAnsi="仿宋" w:eastAsia="仿宋"/>
          <w:sz w:val="32"/>
          <w:szCs w:val="32"/>
        </w:rPr>
        <w:t>2-2痕迹（不含交通事故痕迹物证）鉴定登记评审评分要求</w:t>
      </w:r>
    </w:p>
    <w:p>
      <w:pPr>
        <w:ind w:firstLine="640" w:firstLineChars="200"/>
        <w:rPr>
          <w:rFonts w:ascii="仿宋" w:hAnsi="仿宋" w:eastAsia="仿宋"/>
          <w:sz w:val="32"/>
          <w:szCs w:val="32"/>
        </w:rPr>
      </w:pPr>
      <w:r>
        <w:rPr>
          <w:rFonts w:hint="eastAsia" w:ascii="仿宋" w:hAnsi="仿宋" w:eastAsia="仿宋"/>
          <w:sz w:val="32"/>
          <w:szCs w:val="32"/>
        </w:rPr>
        <w:t>2-3交通事故痕迹物证鉴定登记评审评分要求</w:t>
      </w:r>
    </w:p>
    <w:p>
      <w:pPr>
        <w:rPr>
          <w:rFonts w:ascii="仿宋" w:hAnsi="仿宋" w:eastAsia="仿宋"/>
          <w:sz w:val="32"/>
          <w:szCs w:val="32"/>
        </w:rPr>
      </w:pPr>
      <w:r>
        <w:rPr>
          <w:rFonts w:hint="eastAsia" w:ascii="仿宋" w:hAnsi="仿宋" w:eastAsia="仿宋"/>
          <w:sz w:val="32"/>
          <w:szCs w:val="32"/>
        </w:rPr>
        <w:t xml:space="preserve">    2-4</w:t>
      </w:r>
      <w:r>
        <w:rPr>
          <w:rFonts w:hint="eastAsia" w:ascii="仿宋_GB2312" w:eastAsia="仿宋_GB2312" w:hAnsiTheme="minorHAnsi"/>
          <w:sz w:val="32"/>
          <w:szCs w:val="32"/>
        </w:rPr>
        <w:t>微量物证鉴定</w:t>
      </w:r>
      <w:r>
        <w:rPr>
          <w:rFonts w:hint="eastAsia" w:ascii="仿宋" w:hAnsi="仿宋" w:eastAsia="仿宋"/>
          <w:sz w:val="32"/>
          <w:szCs w:val="32"/>
        </w:rPr>
        <w:t>登记评审评分要求</w:t>
      </w:r>
    </w:p>
    <w:p>
      <w:pPr>
        <w:pageBreakBefore/>
        <w:rPr>
          <w:rFonts w:ascii="仿宋" w:hAnsi="仿宋" w:eastAsia="仿宋"/>
          <w:sz w:val="32"/>
          <w:szCs w:val="32"/>
        </w:rPr>
      </w:pPr>
      <w:r>
        <w:rPr>
          <w:rFonts w:ascii="仿宋" w:hAnsi="仿宋" w:eastAsia="仿宋"/>
          <w:sz w:val="32"/>
          <w:szCs w:val="32"/>
        </w:rPr>
        <w:t>2-1</w:t>
      </w:r>
    </w:p>
    <w:p>
      <w:pPr>
        <w:rPr>
          <w:rFonts w:ascii="仿宋" w:hAnsi="仿宋" w:eastAsia="仿宋"/>
        </w:rPr>
      </w:pPr>
    </w:p>
    <w:p>
      <w:pPr>
        <w:jc w:val="center"/>
        <w:rPr>
          <w:rFonts w:ascii="宋体" w:hAnsi="宋体" w:cs="方正小标宋简体"/>
          <w:sz w:val="36"/>
          <w:szCs w:val="36"/>
        </w:rPr>
      </w:pPr>
      <w:r>
        <w:rPr>
          <w:rFonts w:hint="eastAsia" w:ascii="宋体" w:hAnsi="宋体" w:cs="方正小标宋简体"/>
          <w:sz w:val="36"/>
          <w:szCs w:val="36"/>
        </w:rPr>
        <w:t>文书鉴定登记评审评分要求</w:t>
      </w:r>
    </w:p>
    <w:p>
      <w:pPr>
        <w:spacing w:after="156" w:afterLines="50"/>
        <w:jc w:val="center"/>
        <w:outlineLvl w:val="0"/>
        <w:rPr>
          <w:rFonts w:ascii="仿宋" w:hAnsi="仿宋" w:eastAsia="仿宋"/>
          <w:b/>
          <w:sz w:val="32"/>
          <w:szCs w:val="32"/>
        </w:rPr>
      </w:pPr>
      <w:r>
        <w:rPr>
          <w:rFonts w:hint="eastAsia" w:ascii="仿宋" w:hAnsi="仿宋" w:eastAsia="仿宋"/>
          <w:b/>
          <w:sz w:val="32"/>
          <w:szCs w:val="32"/>
        </w:rPr>
        <w:t>（一）文书鉴定人员专业能力要求</w:t>
      </w:r>
    </w:p>
    <w:p/>
    <w:tbl>
      <w:tblPr>
        <w:tblStyle w:val="11"/>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1088"/>
        <w:gridCol w:w="2234"/>
        <w:gridCol w:w="5328"/>
        <w:gridCol w:w="4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2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Cs w:val="21"/>
              </w:rPr>
            </w:pPr>
            <w:r>
              <w:rPr>
                <w:rFonts w:hint="eastAsia" w:ascii="仿宋" w:hAnsi="仿宋" w:eastAsia="仿宋"/>
                <w:b/>
                <w:szCs w:val="21"/>
              </w:rPr>
              <w:t>序号</w:t>
            </w:r>
          </w:p>
        </w:tc>
        <w:tc>
          <w:tcPr>
            <w:tcW w:w="108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Cs w:val="21"/>
              </w:rPr>
            </w:pPr>
            <w:r>
              <w:rPr>
                <w:rFonts w:hint="eastAsia" w:ascii="仿宋" w:hAnsi="仿宋" w:eastAsia="仿宋"/>
                <w:b/>
                <w:szCs w:val="21"/>
              </w:rPr>
              <w:t>专业领域</w:t>
            </w:r>
          </w:p>
        </w:tc>
        <w:tc>
          <w:tcPr>
            <w:tcW w:w="223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Cs w:val="21"/>
              </w:rPr>
            </w:pPr>
            <w:r>
              <w:rPr>
                <w:rFonts w:hint="eastAsia" w:ascii="仿宋" w:hAnsi="仿宋" w:eastAsia="仿宋"/>
                <w:b/>
                <w:szCs w:val="21"/>
              </w:rPr>
              <w:t>分领域及项目</w:t>
            </w:r>
          </w:p>
        </w:tc>
        <w:tc>
          <w:tcPr>
            <w:tcW w:w="532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Cs w:val="21"/>
              </w:rPr>
            </w:pPr>
            <w:r>
              <w:rPr>
                <w:rFonts w:hint="eastAsia" w:ascii="仿宋" w:hAnsi="仿宋" w:eastAsia="仿宋"/>
                <w:b/>
                <w:szCs w:val="21"/>
              </w:rPr>
              <w:t>人员专业要求</w:t>
            </w:r>
          </w:p>
          <w:p>
            <w:pPr>
              <w:jc w:val="center"/>
              <w:rPr>
                <w:rFonts w:ascii="仿宋" w:hAnsi="仿宋" w:eastAsia="仿宋"/>
                <w:b/>
                <w:szCs w:val="21"/>
              </w:rPr>
            </w:pPr>
            <w:r>
              <w:rPr>
                <w:rFonts w:hint="eastAsia" w:ascii="仿宋" w:hAnsi="仿宋" w:eastAsia="仿宋"/>
                <w:b/>
                <w:szCs w:val="21"/>
              </w:rPr>
              <w:t>（学历资质或职称专业）</w:t>
            </w:r>
          </w:p>
        </w:tc>
        <w:tc>
          <w:tcPr>
            <w:tcW w:w="487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Cs w:val="21"/>
              </w:rPr>
            </w:pPr>
            <w:r>
              <w:rPr>
                <w:rFonts w:hint="eastAsia" w:ascii="仿宋" w:hAnsi="仿宋" w:eastAsia="仿宋"/>
                <w:b/>
                <w:szCs w:val="21"/>
              </w:rPr>
              <w:t>专业</w:t>
            </w:r>
            <w:r>
              <w:rPr>
                <w:rFonts w:ascii="仿宋" w:hAnsi="仿宋" w:eastAsia="仿宋"/>
                <w:b/>
                <w:szCs w:val="21"/>
              </w:rPr>
              <w:t>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7" w:hRule="atLeast"/>
        </w:trPr>
        <w:tc>
          <w:tcPr>
            <w:tcW w:w="427" w:type="dxa"/>
            <w:vAlign w:val="center"/>
          </w:tcPr>
          <w:p>
            <w:pPr>
              <w:rPr>
                <w:rFonts w:ascii="仿宋" w:hAnsi="仿宋" w:eastAsia="仿宋"/>
                <w:szCs w:val="21"/>
              </w:rPr>
            </w:pPr>
            <w:r>
              <w:rPr>
                <w:rFonts w:hint="eastAsia" w:ascii="仿宋" w:hAnsi="仿宋" w:eastAsia="仿宋"/>
                <w:szCs w:val="21"/>
              </w:rPr>
              <w:t>1</w:t>
            </w:r>
          </w:p>
        </w:tc>
        <w:tc>
          <w:tcPr>
            <w:tcW w:w="1088" w:type="dxa"/>
            <w:vAlign w:val="center"/>
          </w:tcPr>
          <w:p>
            <w:pPr>
              <w:rPr>
                <w:rFonts w:ascii="仿宋" w:hAnsi="仿宋" w:eastAsia="仿宋"/>
                <w:szCs w:val="21"/>
              </w:rPr>
            </w:pPr>
            <w:r>
              <w:rPr>
                <w:rFonts w:hint="eastAsia" w:ascii="仿宋" w:hAnsi="仿宋" w:eastAsia="仿宋"/>
                <w:szCs w:val="21"/>
              </w:rPr>
              <w:t>文书鉴定</w:t>
            </w:r>
          </w:p>
        </w:tc>
        <w:tc>
          <w:tcPr>
            <w:tcW w:w="2234" w:type="dxa"/>
            <w:vAlign w:val="center"/>
          </w:tcPr>
          <w:p>
            <w:pPr>
              <w:rPr>
                <w:rFonts w:ascii="仿宋" w:hAnsi="仿宋" w:eastAsia="仿宋"/>
                <w:szCs w:val="21"/>
              </w:rPr>
            </w:pPr>
            <w:r>
              <w:rPr>
                <w:rFonts w:hint="eastAsia" w:ascii="仿宋" w:hAnsi="仿宋" w:eastAsia="仿宋"/>
                <w:szCs w:val="21"/>
              </w:rPr>
              <w:t>0101笔迹鉴定</w:t>
            </w:r>
          </w:p>
          <w:p>
            <w:pPr>
              <w:rPr>
                <w:rFonts w:ascii="仿宋" w:hAnsi="仿宋" w:eastAsia="仿宋"/>
                <w:szCs w:val="21"/>
              </w:rPr>
            </w:pPr>
            <w:r>
              <w:rPr>
                <w:rFonts w:hint="eastAsia" w:ascii="仿宋" w:hAnsi="仿宋" w:eastAsia="仿宋"/>
                <w:szCs w:val="21"/>
              </w:rPr>
              <w:t xml:space="preserve">0102印章印文鉴定 </w:t>
            </w:r>
          </w:p>
          <w:p>
            <w:pPr>
              <w:rPr>
                <w:rFonts w:ascii="仿宋" w:hAnsi="仿宋" w:eastAsia="仿宋"/>
                <w:szCs w:val="21"/>
              </w:rPr>
            </w:pPr>
            <w:r>
              <w:rPr>
                <w:rFonts w:hint="eastAsia" w:ascii="仿宋" w:hAnsi="仿宋" w:eastAsia="仿宋"/>
                <w:szCs w:val="21"/>
              </w:rPr>
              <w:t xml:space="preserve">0103印刷文件鉴定 </w:t>
            </w:r>
          </w:p>
          <w:p>
            <w:pPr>
              <w:rPr>
                <w:rFonts w:ascii="仿宋" w:hAnsi="仿宋" w:eastAsia="仿宋"/>
                <w:szCs w:val="21"/>
              </w:rPr>
            </w:pPr>
            <w:r>
              <w:rPr>
                <w:rFonts w:hint="eastAsia" w:ascii="仿宋" w:hAnsi="仿宋" w:eastAsia="仿宋"/>
                <w:szCs w:val="21"/>
              </w:rPr>
              <w:t xml:space="preserve">0104篡改（污损）文件鉴定 </w:t>
            </w:r>
          </w:p>
          <w:p>
            <w:pPr>
              <w:rPr>
                <w:rFonts w:ascii="仿宋" w:hAnsi="仿宋" w:eastAsia="仿宋"/>
                <w:szCs w:val="21"/>
              </w:rPr>
            </w:pPr>
            <w:r>
              <w:rPr>
                <w:rFonts w:ascii="Calibri" w:hAnsi="Calibri" w:eastAsia="仿宋" w:cs="Calibri"/>
                <w:szCs w:val="21"/>
              </w:rPr>
              <w:t> </w:t>
            </w:r>
            <w:r>
              <w:rPr>
                <w:rFonts w:hint="eastAsia" w:ascii="仿宋" w:hAnsi="仿宋" w:eastAsia="仿宋"/>
                <w:szCs w:val="21"/>
              </w:rPr>
              <w:t xml:space="preserve">0105文件形成方式鉴定 </w:t>
            </w:r>
          </w:p>
          <w:p>
            <w:pPr>
              <w:rPr>
                <w:rFonts w:ascii="仿宋" w:hAnsi="仿宋" w:eastAsia="仿宋"/>
                <w:szCs w:val="21"/>
              </w:rPr>
            </w:pPr>
            <w:r>
              <w:rPr>
                <w:rFonts w:ascii="Calibri" w:hAnsi="Calibri" w:eastAsia="仿宋" w:cs="Calibri"/>
                <w:szCs w:val="21"/>
              </w:rPr>
              <w:t> </w:t>
            </w:r>
            <w:r>
              <w:rPr>
                <w:rFonts w:hint="eastAsia" w:ascii="仿宋" w:hAnsi="仿宋" w:eastAsia="仿宋"/>
                <w:szCs w:val="21"/>
              </w:rPr>
              <w:t xml:space="preserve">0106特种文件鉴定 </w:t>
            </w:r>
          </w:p>
          <w:p>
            <w:pPr>
              <w:rPr>
                <w:rFonts w:ascii="仿宋" w:hAnsi="仿宋" w:eastAsia="仿宋"/>
                <w:szCs w:val="21"/>
              </w:rPr>
            </w:pPr>
            <w:r>
              <w:rPr>
                <w:rFonts w:ascii="Calibri" w:hAnsi="Calibri" w:eastAsia="仿宋" w:cs="Calibri"/>
                <w:szCs w:val="21"/>
              </w:rPr>
              <w:t> </w:t>
            </w:r>
            <w:r>
              <w:rPr>
                <w:rFonts w:hint="eastAsia" w:ascii="仿宋" w:hAnsi="仿宋" w:eastAsia="仿宋"/>
                <w:szCs w:val="21"/>
              </w:rPr>
              <w:t xml:space="preserve">0107朱墨时序鉴定 </w:t>
            </w:r>
          </w:p>
          <w:p>
            <w:pPr>
              <w:rPr>
                <w:rFonts w:ascii="仿宋" w:hAnsi="仿宋" w:eastAsia="仿宋"/>
                <w:szCs w:val="21"/>
              </w:rPr>
            </w:pPr>
            <w:r>
              <w:rPr>
                <w:rFonts w:ascii="Calibri" w:hAnsi="Calibri" w:eastAsia="仿宋" w:cs="Calibri"/>
                <w:szCs w:val="21"/>
              </w:rPr>
              <w:t> </w:t>
            </w:r>
            <w:r>
              <w:rPr>
                <w:rFonts w:hint="eastAsia" w:ascii="仿宋" w:hAnsi="仿宋" w:eastAsia="仿宋"/>
                <w:szCs w:val="21"/>
              </w:rPr>
              <w:t xml:space="preserve">0108文件材料鉴定 </w:t>
            </w:r>
          </w:p>
          <w:p>
            <w:pPr>
              <w:rPr>
                <w:rFonts w:ascii="仿宋" w:hAnsi="仿宋" w:eastAsia="仿宋"/>
                <w:szCs w:val="21"/>
              </w:rPr>
            </w:pPr>
            <w:r>
              <w:rPr>
                <w:rFonts w:ascii="Calibri" w:hAnsi="Calibri" w:eastAsia="仿宋" w:cs="Calibri"/>
                <w:szCs w:val="21"/>
              </w:rPr>
              <w:t> </w:t>
            </w:r>
            <w:r>
              <w:rPr>
                <w:rFonts w:hint="eastAsia" w:ascii="仿宋" w:hAnsi="仿宋" w:eastAsia="仿宋"/>
                <w:szCs w:val="21"/>
              </w:rPr>
              <w:t xml:space="preserve">0109基于痕迹特征的文件形成时间鉴定 </w:t>
            </w:r>
          </w:p>
          <w:p>
            <w:pPr>
              <w:rPr>
                <w:rFonts w:ascii="仿宋" w:hAnsi="仿宋" w:eastAsia="仿宋"/>
                <w:szCs w:val="21"/>
              </w:rPr>
            </w:pPr>
            <w:r>
              <w:rPr>
                <w:rFonts w:ascii="Calibri" w:hAnsi="Calibri" w:eastAsia="仿宋" w:cs="Calibri"/>
                <w:szCs w:val="21"/>
              </w:rPr>
              <w:t> </w:t>
            </w:r>
            <w:r>
              <w:rPr>
                <w:rFonts w:hint="eastAsia" w:ascii="仿宋" w:hAnsi="仿宋" w:eastAsia="仿宋"/>
                <w:szCs w:val="21"/>
              </w:rPr>
              <w:t xml:space="preserve">0110基于材料特性的文件形成时间鉴定 </w:t>
            </w:r>
          </w:p>
          <w:p>
            <w:pPr>
              <w:rPr>
                <w:rFonts w:ascii="仿宋" w:hAnsi="仿宋" w:eastAsia="仿宋"/>
                <w:szCs w:val="21"/>
              </w:rPr>
            </w:pPr>
            <w:r>
              <w:rPr>
                <w:rFonts w:ascii="Calibri" w:hAnsi="Calibri" w:eastAsia="仿宋" w:cs="Calibri"/>
                <w:szCs w:val="21"/>
              </w:rPr>
              <w:t> </w:t>
            </w:r>
            <w:r>
              <w:rPr>
                <w:rFonts w:hint="eastAsia" w:ascii="仿宋" w:hAnsi="仿宋" w:eastAsia="仿宋"/>
                <w:szCs w:val="21"/>
              </w:rPr>
              <w:t xml:space="preserve">0111文本内容鉴定 </w:t>
            </w:r>
          </w:p>
        </w:tc>
        <w:tc>
          <w:tcPr>
            <w:tcW w:w="5328" w:type="dxa"/>
            <w:vAlign w:val="center"/>
          </w:tcPr>
          <w:p>
            <w:pPr>
              <w:rPr>
                <w:rFonts w:ascii="仿宋" w:hAnsi="仿宋" w:eastAsia="仿宋"/>
                <w:szCs w:val="21"/>
              </w:rPr>
            </w:pPr>
            <w:r>
              <w:rPr>
                <w:rFonts w:hint="eastAsia" w:ascii="仿宋" w:hAnsi="仿宋" w:eastAsia="仿宋"/>
                <w:szCs w:val="21"/>
              </w:rPr>
              <w:t>申请人应满足如下条件之一：</w:t>
            </w:r>
          </w:p>
          <w:p>
            <w:pPr>
              <w:rPr>
                <w:rFonts w:ascii="仿宋" w:hAnsi="仿宋" w:eastAsia="仿宋"/>
                <w:szCs w:val="21"/>
              </w:rPr>
            </w:pPr>
            <w:r>
              <w:rPr>
                <w:rFonts w:hint="eastAsia" w:ascii="仿宋" w:hAnsi="仿宋" w:eastAsia="仿宋"/>
                <w:szCs w:val="21"/>
              </w:rPr>
              <w:t>具有文书鉴定相关专业的高级专业技术职称；具有文书鉴定相关专业的中级专业技术职称并从事文书鉴定工作五年以上；或者具有高等院校文书鉴定相关专业本科以上学历，从事文书鉴定工作五年以上（相关专业博士研究生及博士后阶段计入）；或者已取得文书鉴定相关资质并有相关鉴定工作经历五年以上；或者具备文书鉴定专业工作十年以上经历和较强的专业技能。</w:t>
            </w:r>
          </w:p>
          <w:p>
            <w:pPr>
              <w:pStyle w:val="9"/>
              <w:spacing w:before="156" w:beforeLines="50"/>
              <w:rPr>
                <w:rFonts w:ascii="仿宋" w:hAnsi="仿宋" w:eastAsia="仿宋"/>
                <w:sz w:val="21"/>
                <w:szCs w:val="21"/>
              </w:rPr>
            </w:pPr>
            <w:r>
              <w:rPr>
                <w:rFonts w:hint="eastAsia" w:ascii="仿宋" w:hAnsi="仿宋" w:eastAsia="仿宋"/>
                <w:sz w:val="21"/>
                <w:szCs w:val="21"/>
              </w:rPr>
              <w:t>文书鉴定相关专业包括：</w:t>
            </w:r>
          </w:p>
          <w:p>
            <w:pPr>
              <w:pStyle w:val="9"/>
              <w:numPr>
                <w:ilvl w:val="0"/>
                <w:numId w:val="6"/>
              </w:numPr>
              <w:ind w:left="363" w:hanging="363"/>
              <w:rPr>
                <w:rFonts w:ascii="仿宋" w:hAnsi="仿宋" w:eastAsia="仿宋"/>
                <w:sz w:val="21"/>
                <w:szCs w:val="21"/>
              </w:rPr>
            </w:pPr>
            <w:r>
              <w:rPr>
                <w:rFonts w:hint="eastAsia" w:ascii="仿宋" w:hAnsi="仿宋" w:eastAsia="仿宋"/>
                <w:sz w:val="21"/>
                <w:szCs w:val="21"/>
              </w:rPr>
              <w:t>司法鉴定物证技术文书鉴定专业相关方向</w:t>
            </w:r>
          </w:p>
          <w:p>
            <w:pPr>
              <w:pStyle w:val="9"/>
              <w:numPr>
                <w:ilvl w:val="0"/>
                <w:numId w:val="6"/>
              </w:numPr>
              <w:spacing w:before="100" w:beforeAutospacing="1" w:after="100" w:afterAutospacing="1"/>
              <w:rPr>
                <w:rFonts w:ascii="仿宋" w:hAnsi="仿宋" w:eastAsia="仿宋"/>
                <w:sz w:val="21"/>
                <w:szCs w:val="21"/>
              </w:rPr>
            </w:pPr>
            <w:r>
              <w:rPr>
                <w:rFonts w:hint="eastAsia" w:ascii="仿宋" w:hAnsi="仿宋" w:eastAsia="仿宋"/>
                <w:sz w:val="21"/>
                <w:szCs w:val="21"/>
              </w:rPr>
              <w:t>刑事科学技术文件检验专业相关方向</w:t>
            </w:r>
          </w:p>
          <w:p>
            <w:pPr>
              <w:pStyle w:val="9"/>
              <w:numPr>
                <w:ilvl w:val="0"/>
                <w:numId w:val="6"/>
              </w:numPr>
              <w:spacing w:before="100" w:beforeAutospacing="1" w:after="100" w:afterAutospacing="1"/>
              <w:rPr>
                <w:rFonts w:ascii="仿宋" w:hAnsi="仿宋" w:eastAsia="仿宋"/>
                <w:sz w:val="21"/>
                <w:szCs w:val="21"/>
              </w:rPr>
            </w:pPr>
            <w:r>
              <w:rPr>
                <w:rFonts w:hint="eastAsia" w:ascii="仿宋" w:hAnsi="仿宋" w:eastAsia="仿宋"/>
                <w:sz w:val="21"/>
                <w:szCs w:val="21"/>
              </w:rPr>
              <w:t>化学</w:t>
            </w:r>
          </w:p>
          <w:p>
            <w:pPr>
              <w:pStyle w:val="9"/>
              <w:numPr>
                <w:ilvl w:val="0"/>
                <w:numId w:val="6"/>
              </w:numPr>
              <w:spacing w:before="100" w:beforeAutospacing="1" w:after="100" w:afterAutospacing="1"/>
              <w:rPr>
                <w:rFonts w:ascii="仿宋" w:hAnsi="仿宋" w:eastAsia="仿宋"/>
                <w:sz w:val="21"/>
                <w:szCs w:val="21"/>
              </w:rPr>
            </w:pPr>
            <w:r>
              <w:rPr>
                <w:rFonts w:hint="eastAsia" w:ascii="仿宋" w:hAnsi="仿宋" w:eastAsia="仿宋"/>
                <w:sz w:val="21"/>
                <w:szCs w:val="21"/>
              </w:rPr>
              <w:t>物理学</w:t>
            </w:r>
          </w:p>
          <w:p>
            <w:pPr>
              <w:pStyle w:val="9"/>
              <w:numPr>
                <w:ilvl w:val="0"/>
                <w:numId w:val="6"/>
              </w:numPr>
              <w:spacing w:before="100" w:beforeAutospacing="1" w:after="100" w:afterAutospacing="1"/>
              <w:rPr>
                <w:rFonts w:ascii="仿宋" w:hAnsi="仿宋" w:eastAsia="仿宋"/>
                <w:sz w:val="21"/>
                <w:szCs w:val="21"/>
              </w:rPr>
            </w:pPr>
            <w:r>
              <w:rPr>
                <w:rFonts w:hint="eastAsia" w:ascii="仿宋" w:hAnsi="仿宋" w:eastAsia="仿宋"/>
                <w:sz w:val="21"/>
                <w:szCs w:val="21"/>
              </w:rPr>
              <w:t>印刷工程</w:t>
            </w:r>
          </w:p>
          <w:p>
            <w:pPr>
              <w:pStyle w:val="9"/>
              <w:numPr>
                <w:ilvl w:val="0"/>
                <w:numId w:val="6"/>
              </w:numPr>
              <w:ind w:left="363" w:hanging="363"/>
              <w:rPr>
                <w:rFonts w:ascii="仿宋" w:hAnsi="仿宋" w:eastAsia="仿宋"/>
                <w:sz w:val="21"/>
                <w:szCs w:val="21"/>
              </w:rPr>
            </w:pPr>
            <w:r>
              <w:rPr>
                <w:rFonts w:hint="eastAsia" w:ascii="仿宋" w:hAnsi="仿宋" w:eastAsia="仿宋"/>
                <w:sz w:val="21"/>
                <w:szCs w:val="21"/>
              </w:rPr>
              <w:t>语言学及应用语言学（限0111）</w:t>
            </w:r>
          </w:p>
        </w:tc>
        <w:tc>
          <w:tcPr>
            <w:tcW w:w="4871" w:type="dxa"/>
            <w:vAlign w:val="center"/>
          </w:tcPr>
          <w:p>
            <w:pPr>
              <w:rPr>
                <w:rFonts w:ascii="仿宋" w:hAnsi="仿宋" w:eastAsia="仿宋"/>
                <w:szCs w:val="21"/>
              </w:rPr>
            </w:pPr>
            <w:r>
              <w:rPr>
                <w:rFonts w:hint="eastAsia" w:ascii="仿宋" w:hAnsi="仿宋" w:eastAsia="仿宋"/>
                <w:szCs w:val="21"/>
              </w:rPr>
              <w:t>具备根据相关标准对各类文书进行处理、分析和判断的能力。具体包括：</w:t>
            </w:r>
          </w:p>
          <w:p>
            <w:pPr>
              <w:rPr>
                <w:rFonts w:ascii="仿宋" w:hAnsi="仿宋" w:eastAsia="仿宋"/>
                <w:szCs w:val="21"/>
              </w:rPr>
            </w:pPr>
            <w:r>
              <w:rPr>
                <w:rFonts w:hint="eastAsia" w:ascii="仿宋" w:hAnsi="仿宋" w:eastAsia="仿宋"/>
                <w:szCs w:val="21"/>
              </w:rPr>
              <w:t>（1）熟悉司法鉴定及文书相关的法律法规；</w:t>
            </w:r>
          </w:p>
          <w:p>
            <w:pPr>
              <w:rPr>
                <w:rFonts w:ascii="仿宋" w:hAnsi="仿宋" w:eastAsia="仿宋"/>
                <w:szCs w:val="21"/>
              </w:rPr>
            </w:pPr>
            <w:r>
              <w:rPr>
                <w:rFonts w:hint="eastAsia" w:ascii="仿宋" w:hAnsi="仿宋" w:eastAsia="仿宋"/>
                <w:szCs w:val="21"/>
              </w:rPr>
              <w:t>（2）熟悉文书鉴定相关的基础知识、原理和有关理论；</w:t>
            </w:r>
          </w:p>
          <w:p>
            <w:pPr>
              <w:rPr>
                <w:rFonts w:ascii="仿宋" w:hAnsi="仿宋" w:eastAsia="仿宋"/>
                <w:szCs w:val="21"/>
              </w:rPr>
            </w:pPr>
            <w:r>
              <w:rPr>
                <w:rFonts w:hint="eastAsia" w:ascii="仿宋" w:hAnsi="仿宋" w:eastAsia="仿宋"/>
                <w:szCs w:val="21"/>
              </w:rPr>
              <w:t>（3）熟悉文书鉴定相关的国家标准、行业标准、技术规范；</w:t>
            </w:r>
          </w:p>
          <w:p>
            <w:pPr>
              <w:rPr>
                <w:rFonts w:ascii="仿宋" w:hAnsi="仿宋" w:eastAsia="仿宋"/>
                <w:szCs w:val="21"/>
              </w:rPr>
            </w:pPr>
            <w:r>
              <w:rPr>
                <w:rFonts w:hint="eastAsia" w:ascii="仿宋" w:hAnsi="仿宋" w:eastAsia="仿宋"/>
                <w:szCs w:val="21"/>
              </w:rPr>
              <w:t>（4）熟悉文书鉴定的基础知识、原理和有关理论；</w:t>
            </w:r>
          </w:p>
          <w:p>
            <w:pPr>
              <w:rPr>
                <w:rFonts w:ascii="仿宋" w:hAnsi="仿宋" w:eastAsia="仿宋"/>
                <w:szCs w:val="21"/>
              </w:rPr>
            </w:pPr>
            <w:r>
              <w:rPr>
                <w:rFonts w:hint="eastAsia" w:ascii="仿宋" w:hAnsi="仿宋" w:eastAsia="仿宋"/>
                <w:szCs w:val="21"/>
              </w:rPr>
              <w:t>（5）熟悉文书鉴定设备的原理、维护保养，能够熟练操作文书鉴定设备以及相关的文书分析软件；</w:t>
            </w:r>
          </w:p>
          <w:p>
            <w:pPr>
              <w:rPr>
                <w:rFonts w:ascii="仿宋" w:hAnsi="仿宋" w:eastAsia="仿宋"/>
                <w:szCs w:val="21"/>
              </w:rPr>
            </w:pPr>
            <w:r>
              <w:rPr>
                <w:rFonts w:hint="eastAsia" w:ascii="仿宋" w:hAnsi="仿宋" w:eastAsia="仿宋"/>
                <w:szCs w:val="21"/>
              </w:rPr>
              <w:t>（6）具备根据案情资料、文书提取分析数据、文献资料，对文书鉴定结果进行判断、解释的能力。</w:t>
            </w:r>
          </w:p>
          <w:p>
            <w:pPr>
              <w:rPr>
                <w:rFonts w:ascii="仿宋" w:eastAsia="仿宋"/>
                <w:szCs w:val="21"/>
              </w:rPr>
            </w:pPr>
          </w:p>
          <w:p>
            <w:pPr>
              <w:rPr>
                <w:rFonts w:ascii="仿宋" w:hAnsi="仿宋" w:eastAsia="仿宋"/>
                <w:szCs w:val="21"/>
              </w:rPr>
            </w:pPr>
          </w:p>
        </w:tc>
      </w:tr>
    </w:tbl>
    <w:p>
      <w:pPr>
        <w:pageBreakBefore/>
        <w:jc w:val="center"/>
        <w:rPr>
          <w:rFonts w:ascii="仿宋" w:hAnsi="仿宋" w:eastAsia="仿宋" w:cs="方正小标宋简体"/>
          <w:b/>
          <w:bCs/>
          <w:sz w:val="32"/>
          <w:szCs w:val="32"/>
        </w:rPr>
      </w:pPr>
      <w:r>
        <w:rPr>
          <w:rFonts w:hint="eastAsia" w:ascii="仿宋" w:hAnsi="仿宋" w:eastAsia="仿宋" w:cs="方正小标宋简体"/>
          <w:b/>
          <w:bCs/>
          <w:sz w:val="32"/>
          <w:szCs w:val="32"/>
        </w:rPr>
        <w:t>（二）</w:t>
      </w:r>
      <w:r>
        <w:rPr>
          <w:rFonts w:hint="eastAsia" w:ascii="仿宋" w:hAnsi="仿宋" w:eastAsia="仿宋" w:cs="方正小标宋简体"/>
          <w:b/>
          <w:sz w:val="32"/>
          <w:szCs w:val="32"/>
        </w:rPr>
        <w:t>文书鉴定实验室和仪器设备配置要求</w:t>
      </w:r>
    </w:p>
    <w:p>
      <w:pPr>
        <w:rPr>
          <w:rFonts w:ascii="仿宋" w:hAnsi="仿宋" w:eastAsia="仿宋"/>
          <w:sz w:val="28"/>
          <w:szCs w:val="28"/>
        </w:rPr>
      </w:pPr>
      <w:r>
        <w:rPr>
          <w:rFonts w:hint="eastAsia" w:ascii="仿宋" w:hAnsi="仿宋" w:eastAsia="仿宋"/>
          <w:sz w:val="28"/>
          <w:szCs w:val="28"/>
        </w:rPr>
        <w:t>配置要求表中序号为</w:t>
      </w:r>
      <w:r>
        <w:rPr>
          <w:rFonts w:hint="eastAsia" w:ascii="仿宋" w:hAnsi="仿宋" w:eastAsia="仿宋" w:cstheme="majorBidi"/>
          <w:sz w:val="28"/>
          <w:szCs w:val="28"/>
        </w:rPr>
        <w:t>01、02</w:t>
      </w:r>
      <w:r>
        <w:rPr>
          <w:rFonts w:hint="eastAsia" w:ascii="仿宋" w:hAnsi="仿宋" w:eastAsia="仿宋"/>
          <w:sz w:val="28"/>
          <w:szCs w:val="28"/>
        </w:rPr>
        <w:t>的事项为文书鉴定所有项目均需满足的基本要求，其余为各项目的特殊要求。</w:t>
      </w:r>
    </w:p>
    <w:p>
      <w:pPr>
        <w:rPr>
          <w:rFonts w:ascii="仿宋" w:hAnsi="仿宋" w:eastAsia="仿宋"/>
          <w:b/>
          <w:sz w:val="28"/>
          <w:szCs w:val="28"/>
        </w:rPr>
      </w:pPr>
    </w:p>
    <w:tbl>
      <w:tblPr>
        <w:tblStyle w:val="11"/>
        <w:tblW w:w="13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126"/>
        <w:gridCol w:w="3969"/>
        <w:gridCol w:w="993"/>
        <w:gridCol w:w="1275"/>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blHeader/>
          <w:jc w:val="center"/>
        </w:trPr>
        <w:tc>
          <w:tcPr>
            <w:tcW w:w="704" w:type="dxa"/>
            <w:vAlign w:val="center"/>
          </w:tcPr>
          <w:p>
            <w:pPr>
              <w:jc w:val="center"/>
              <w:rPr>
                <w:rFonts w:ascii="仿宋" w:hAnsi="仿宋" w:eastAsia="仿宋"/>
                <w:b/>
                <w:bCs/>
                <w:sz w:val="24"/>
              </w:rPr>
            </w:pPr>
            <w:r>
              <w:rPr>
                <w:rFonts w:ascii="仿宋" w:hAnsi="仿宋" w:eastAsia="仿宋"/>
                <w:b/>
                <w:bCs/>
                <w:sz w:val="24"/>
              </w:rPr>
              <w:t>序号</w:t>
            </w:r>
          </w:p>
        </w:tc>
        <w:tc>
          <w:tcPr>
            <w:tcW w:w="2126" w:type="dxa"/>
            <w:vAlign w:val="center"/>
          </w:tcPr>
          <w:p>
            <w:pPr>
              <w:jc w:val="center"/>
              <w:rPr>
                <w:rFonts w:ascii="仿宋" w:hAnsi="仿宋" w:eastAsia="仿宋"/>
                <w:b/>
                <w:bCs/>
                <w:sz w:val="24"/>
              </w:rPr>
            </w:pPr>
            <w:r>
              <w:rPr>
                <w:rFonts w:ascii="仿宋" w:hAnsi="仿宋" w:eastAsia="仿宋"/>
                <w:b/>
                <w:bCs/>
                <w:sz w:val="24"/>
              </w:rPr>
              <w:t>事项</w:t>
            </w:r>
          </w:p>
        </w:tc>
        <w:tc>
          <w:tcPr>
            <w:tcW w:w="3969" w:type="dxa"/>
            <w:vAlign w:val="center"/>
          </w:tcPr>
          <w:p>
            <w:pPr>
              <w:jc w:val="center"/>
              <w:rPr>
                <w:rFonts w:ascii="仿宋" w:hAnsi="仿宋" w:eastAsia="仿宋"/>
                <w:b/>
                <w:bCs/>
                <w:sz w:val="24"/>
              </w:rPr>
            </w:pPr>
            <w:r>
              <w:rPr>
                <w:rFonts w:ascii="仿宋" w:hAnsi="仿宋" w:eastAsia="仿宋"/>
                <w:b/>
                <w:bCs/>
                <w:sz w:val="24"/>
              </w:rPr>
              <w:t>配置</w:t>
            </w:r>
          </w:p>
        </w:tc>
        <w:tc>
          <w:tcPr>
            <w:tcW w:w="993" w:type="dxa"/>
            <w:vAlign w:val="center"/>
          </w:tcPr>
          <w:p>
            <w:pPr>
              <w:jc w:val="center"/>
              <w:rPr>
                <w:rFonts w:ascii="仿宋" w:hAnsi="仿宋" w:eastAsia="仿宋"/>
                <w:b/>
                <w:bCs/>
                <w:sz w:val="24"/>
              </w:rPr>
            </w:pPr>
            <w:r>
              <w:rPr>
                <w:rFonts w:ascii="仿宋" w:hAnsi="仿宋" w:eastAsia="仿宋"/>
                <w:b/>
                <w:bCs/>
                <w:sz w:val="24"/>
              </w:rPr>
              <w:t>单位</w:t>
            </w:r>
          </w:p>
        </w:tc>
        <w:tc>
          <w:tcPr>
            <w:tcW w:w="1275" w:type="dxa"/>
            <w:vAlign w:val="center"/>
          </w:tcPr>
          <w:p>
            <w:pPr>
              <w:jc w:val="center"/>
              <w:rPr>
                <w:rFonts w:ascii="仿宋" w:hAnsi="仿宋" w:eastAsia="仿宋"/>
                <w:b/>
                <w:bCs/>
                <w:sz w:val="24"/>
              </w:rPr>
            </w:pPr>
            <w:r>
              <w:rPr>
                <w:rFonts w:ascii="仿宋" w:hAnsi="仿宋" w:eastAsia="仿宋"/>
                <w:b/>
                <w:bCs/>
                <w:sz w:val="24"/>
              </w:rPr>
              <w:t>配置要求</w:t>
            </w:r>
          </w:p>
        </w:tc>
        <w:tc>
          <w:tcPr>
            <w:tcW w:w="3969" w:type="dxa"/>
            <w:vAlign w:val="center"/>
          </w:tcPr>
          <w:p>
            <w:pPr>
              <w:jc w:val="center"/>
              <w:rPr>
                <w:rFonts w:ascii="仿宋" w:hAnsi="仿宋" w:eastAsia="仿宋"/>
                <w:b/>
                <w:bCs/>
                <w:sz w:val="24"/>
              </w:rPr>
            </w:pPr>
            <w:r>
              <w:rPr>
                <w:rFonts w:ascii="仿宋" w:hAnsi="仿宋" w:eastAsia="仿宋"/>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704" w:type="dxa"/>
            <w:vMerge w:val="restart"/>
            <w:vAlign w:val="center"/>
          </w:tcPr>
          <w:p>
            <w:pPr>
              <w:jc w:val="center"/>
              <w:rPr>
                <w:rFonts w:ascii="仿宋" w:hAnsi="仿宋" w:eastAsia="仿宋"/>
                <w:szCs w:val="21"/>
              </w:rPr>
            </w:pPr>
            <w:r>
              <w:rPr>
                <w:rFonts w:ascii="仿宋" w:hAnsi="仿宋" w:eastAsia="仿宋"/>
                <w:szCs w:val="21"/>
              </w:rPr>
              <w:t>01</w:t>
            </w:r>
          </w:p>
        </w:tc>
        <w:tc>
          <w:tcPr>
            <w:tcW w:w="2126" w:type="dxa"/>
            <w:vMerge w:val="restart"/>
            <w:vAlign w:val="center"/>
          </w:tcPr>
          <w:p>
            <w:pPr>
              <w:jc w:val="left"/>
              <w:rPr>
                <w:rFonts w:ascii="仿宋" w:hAnsi="仿宋" w:eastAsia="仿宋"/>
                <w:szCs w:val="21"/>
              </w:rPr>
            </w:pPr>
            <w:r>
              <w:rPr>
                <w:rFonts w:hint="eastAsia" w:ascii="仿宋_GB2312" w:hAnsi="仿宋_GB2312" w:eastAsia="仿宋_GB2312" w:cs="仿宋_GB2312"/>
                <w:szCs w:val="21"/>
              </w:rPr>
              <w:t>实验室功能区域</w:t>
            </w:r>
          </w:p>
        </w:tc>
        <w:tc>
          <w:tcPr>
            <w:tcW w:w="3969" w:type="dxa"/>
            <w:vAlign w:val="center"/>
          </w:tcPr>
          <w:p>
            <w:pPr>
              <w:jc w:val="left"/>
              <w:rPr>
                <w:rFonts w:ascii="仿宋" w:hAnsi="仿宋" w:eastAsia="仿宋"/>
                <w:szCs w:val="21"/>
              </w:rPr>
            </w:pPr>
            <w:r>
              <w:rPr>
                <w:rFonts w:hint="eastAsia" w:ascii="仿宋_GB2312" w:hAnsi="仿宋_GB2312" w:eastAsia="仿宋_GB2312" w:cs="仿宋_GB2312"/>
                <w:szCs w:val="21"/>
              </w:rPr>
              <w:t>案件受理/预检室</w:t>
            </w:r>
          </w:p>
        </w:tc>
        <w:tc>
          <w:tcPr>
            <w:tcW w:w="993" w:type="dxa"/>
            <w:vAlign w:val="center"/>
          </w:tcPr>
          <w:p>
            <w:pPr>
              <w:jc w:val="center"/>
              <w:rPr>
                <w:rFonts w:ascii="仿宋" w:hAnsi="仿宋" w:eastAsia="仿宋"/>
                <w:szCs w:val="21"/>
              </w:rPr>
            </w:pPr>
            <w:r>
              <w:rPr>
                <w:rFonts w:hint="eastAsia" w:ascii="仿宋_GB2312" w:hAnsi="仿宋_GB2312" w:eastAsia="仿宋_GB2312" w:cs="仿宋_GB2312"/>
                <w:szCs w:val="21"/>
              </w:rPr>
              <w:t>间</w:t>
            </w:r>
          </w:p>
        </w:tc>
        <w:tc>
          <w:tcPr>
            <w:tcW w:w="1275" w:type="dxa"/>
            <w:vAlign w:val="center"/>
          </w:tcPr>
          <w:p>
            <w:pPr>
              <w:jc w:val="center"/>
              <w:rPr>
                <w:rFonts w:ascii="仿宋" w:hAnsi="仿宋" w:eastAsia="仿宋"/>
                <w:szCs w:val="21"/>
              </w:rPr>
            </w:pPr>
            <w:r>
              <w:rPr>
                <w:rFonts w:hint="eastAsia" w:ascii="仿宋_GB2312" w:hAnsi="仿宋_GB2312" w:eastAsia="仿宋_GB2312" w:cs="仿宋_GB2312"/>
                <w:szCs w:val="21"/>
              </w:rPr>
              <w:t>必备</w:t>
            </w:r>
          </w:p>
        </w:tc>
        <w:tc>
          <w:tcPr>
            <w:tcW w:w="3969" w:type="dxa"/>
            <w:vAlign w:val="center"/>
          </w:tcPr>
          <w:p>
            <w:pPr>
              <w:jc w:val="center"/>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jc w:val="center"/>
              <w:rPr>
                <w:rFonts w:ascii="仿宋" w:hAnsi="仿宋" w:eastAsia="仿宋"/>
                <w:szCs w:val="21"/>
              </w:rPr>
            </w:pPr>
          </w:p>
        </w:tc>
        <w:tc>
          <w:tcPr>
            <w:tcW w:w="2126" w:type="dxa"/>
            <w:vMerge w:val="continue"/>
            <w:vAlign w:val="center"/>
          </w:tcPr>
          <w:p>
            <w:pPr>
              <w:jc w:val="left"/>
              <w:rPr>
                <w:rFonts w:ascii="仿宋" w:hAnsi="仿宋" w:eastAsia="仿宋"/>
                <w:szCs w:val="21"/>
              </w:rPr>
            </w:pPr>
          </w:p>
        </w:tc>
        <w:tc>
          <w:tcPr>
            <w:tcW w:w="3969" w:type="dxa"/>
            <w:vAlign w:val="center"/>
          </w:tcPr>
          <w:p>
            <w:pPr>
              <w:jc w:val="left"/>
              <w:rPr>
                <w:rFonts w:ascii="仿宋" w:hAnsi="仿宋" w:eastAsia="仿宋"/>
                <w:szCs w:val="21"/>
              </w:rPr>
            </w:pPr>
            <w:r>
              <w:rPr>
                <w:rFonts w:hint="eastAsia" w:ascii="仿宋_GB2312" w:hAnsi="仿宋_GB2312" w:eastAsia="仿宋_GB2312" w:cs="仿宋_GB2312"/>
                <w:szCs w:val="21"/>
              </w:rPr>
              <w:t>样品保管区（包括样品柜）</w:t>
            </w:r>
          </w:p>
        </w:tc>
        <w:tc>
          <w:tcPr>
            <w:tcW w:w="993" w:type="dxa"/>
            <w:vAlign w:val="center"/>
          </w:tcPr>
          <w:p>
            <w:pPr>
              <w:jc w:val="center"/>
              <w:rPr>
                <w:rFonts w:ascii="仿宋" w:hAnsi="仿宋" w:eastAsia="仿宋"/>
                <w:szCs w:val="21"/>
              </w:rPr>
            </w:pPr>
          </w:p>
        </w:tc>
        <w:tc>
          <w:tcPr>
            <w:tcW w:w="1275" w:type="dxa"/>
            <w:vAlign w:val="center"/>
          </w:tcPr>
          <w:p>
            <w:pPr>
              <w:jc w:val="center"/>
              <w:rPr>
                <w:rFonts w:ascii="仿宋" w:hAnsi="仿宋" w:eastAsia="仿宋"/>
                <w:szCs w:val="21"/>
              </w:rPr>
            </w:pPr>
            <w:r>
              <w:rPr>
                <w:rFonts w:hint="eastAsia" w:ascii="仿宋_GB2312" w:hAnsi="仿宋_GB2312" w:eastAsia="仿宋_GB2312" w:cs="仿宋_GB2312"/>
                <w:szCs w:val="21"/>
              </w:rPr>
              <w:t>必备</w:t>
            </w:r>
          </w:p>
        </w:tc>
        <w:tc>
          <w:tcPr>
            <w:tcW w:w="3969" w:type="dxa"/>
            <w:vAlign w:val="center"/>
          </w:tcPr>
          <w:p>
            <w:pPr>
              <w:jc w:val="center"/>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04" w:type="dxa"/>
            <w:vMerge w:val="continue"/>
            <w:vAlign w:val="center"/>
          </w:tcPr>
          <w:p>
            <w:pPr>
              <w:jc w:val="center"/>
              <w:rPr>
                <w:rFonts w:ascii="仿宋" w:hAnsi="仿宋" w:eastAsia="仿宋"/>
                <w:szCs w:val="21"/>
              </w:rPr>
            </w:pPr>
          </w:p>
        </w:tc>
        <w:tc>
          <w:tcPr>
            <w:tcW w:w="2126" w:type="dxa"/>
            <w:vMerge w:val="continue"/>
            <w:vAlign w:val="center"/>
          </w:tcPr>
          <w:p>
            <w:pPr>
              <w:jc w:val="left"/>
              <w:rPr>
                <w:rFonts w:ascii="仿宋" w:hAnsi="仿宋" w:eastAsia="仿宋"/>
                <w:szCs w:val="21"/>
              </w:rPr>
            </w:pPr>
          </w:p>
        </w:tc>
        <w:tc>
          <w:tcPr>
            <w:tcW w:w="3969" w:type="dxa"/>
            <w:vAlign w:val="center"/>
          </w:tcPr>
          <w:p>
            <w:pPr>
              <w:jc w:val="left"/>
              <w:rPr>
                <w:rFonts w:ascii="仿宋" w:hAnsi="仿宋" w:eastAsia="仿宋"/>
                <w:szCs w:val="21"/>
              </w:rPr>
            </w:pPr>
            <w:r>
              <w:rPr>
                <w:rFonts w:hint="eastAsia" w:ascii="仿宋_GB2312" w:hAnsi="仿宋_GB2312" w:eastAsia="仿宋_GB2312" w:cs="仿宋_GB2312"/>
                <w:szCs w:val="21"/>
              </w:rPr>
              <w:t>检验鉴定分析室</w:t>
            </w:r>
          </w:p>
        </w:tc>
        <w:tc>
          <w:tcPr>
            <w:tcW w:w="993" w:type="dxa"/>
            <w:vAlign w:val="center"/>
          </w:tcPr>
          <w:p>
            <w:pPr>
              <w:jc w:val="center"/>
              <w:rPr>
                <w:rFonts w:ascii="仿宋" w:hAnsi="仿宋" w:eastAsia="仿宋"/>
                <w:szCs w:val="21"/>
              </w:rPr>
            </w:pPr>
            <w:r>
              <w:rPr>
                <w:rFonts w:hint="eastAsia" w:ascii="仿宋_GB2312" w:hAnsi="仿宋_GB2312" w:eastAsia="仿宋_GB2312" w:cs="仿宋_GB2312"/>
                <w:szCs w:val="21"/>
              </w:rPr>
              <w:t>间</w:t>
            </w:r>
          </w:p>
        </w:tc>
        <w:tc>
          <w:tcPr>
            <w:tcW w:w="1275" w:type="dxa"/>
            <w:vAlign w:val="center"/>
          </w:tcPr>
          <w:p>
            <w:pPr>
              <w:jc w:val="center"/>
              <w:rPr>
                <w:rFonts w:ascii="仿宋" w:hAnsi="仿宋" w:eastAsia="仿宋"/>
                <w:szCs w:val="21"/>
              </w:rPr>
            </w:pPr>
            <w:r>
              <w:rPr>
                <w:rFonts w:hint="eastAsia" w:ascii="仿宋_GB2312" w:hAnsi="仿宋_GB2312" w:eastAsia="仿宋_GB2312" w:cs="仿宋_GB2312"/>
                <w:szCs w:val="21"/>
              </w:rPr>
              <w:t>必备</w:t>
            </w:r>
          </w:p>
        </w:tc>
        <w:tc>
          <w:tcPr>
            <w:tcW w:w="3969" w:type="dxa"/>
            <w:vAlign w:val="center"/>
          </w:tcPr>
          <w:p>
            <w:pPr>
              <w:jc w:val="left"/>
              <w:rPr>
                <w:rFonts w:ascii="仿宋" w:hAnsi="仿宋" w:eastAsia="仿宋"/>
                <w:b/>
                <w:szCs w:val="21"/>
              </w:rPr>
            </w:pPr>
            <w:r>
              <w:rPr>
                <w:rFonts w:hint="eastAsia" w:ascii="仿宋_GB2312" w:hAnsi="仿宋_GB2312" w:eastAsia="仿宋_GB2312" w:cs="仿宋_GB2312"/>
                <w:szCs w:val="21"/>
              </w:rPr>
              <w:t>应满足相应鉴定项目仪器设备对环境及设施的要求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Merge w:val="continue"/>
            <w:vAlign w:val="center"/>
          </w:tcPr>
          <w:p>
            <w:pPr>
              <w:jc w:val="center"/>
              <w:rPr>
                <w:rFonts w:ascii="仿宋" w:hAnsi="仿宋" w:eastAsia="仿宋"/>
                <w:szCs w:val="21"/>
              </w:rPr>
            </w:pPr>
          </w:p>
        </w:tc>
        <w:tc>
          <w:tcPr>
            <w:tcW w:w="2126" w:type="dxa"/>
            <w:vMerge w:val="continue"/>
            <w:vAlign w:val="center"/>
          </w:tcPr>
          <w:p>
            <w:pPr>
              <w:jc w:val="left"/>
              <w:rPr>
                <w:rFonts w:ascii="仿宋" w:hAnsi="仿宋" w:eastAsia="仿宋"/>
                <w:szCs w:val="21"/>
              </w:rPr>
            </w:pPr>
          </w:p>
        </w:tc>
        <w:tc>
          <w:tcPr>
            <w:tcW w:w="3969" w:type="dxa"/>
            <w:vAlign w:val="center"/>
          </w:tcPr>
          <w:p>
            <w:pPr>
              <w:jc w:val="left"/>
              <w:rPr>
                <w:rFonts w:ascii="仿宋" w:hAnsi="仿宋" w:eastAsia="仿宋"/>
                <w:szCs w:val="21"/>
              </w:rPr>
            </w:pPr>
            <w:r>
              <w:rPr>
                <w:rFonts w:hint="eastAsia" w:ascii="仿宋_GB2312" w:hAnsi="仿宋_GB2312" w:eastAsia="仿宋_GB2312" w:cs="仿宋_GB2312"/>
                <w:szCs w:val="21"/>
              </w:rPr>
              <w:t>档案保管室</w:t>
            </w:r>
          </w:p>
        </w:tc>
        <w:tc>
          <w:tcPr>
            <w:tcW w:w="993" w:type="dxa"/>
            <w:vAlign w:val="center"/>
          </w:tcPr>
          <w:p>
            <w:pPr>
              <w:jc w:val="center"/>
              <w:rPr>
                <w:rFonts w:ascii="仿宋" w:hAnsi="仿宋" w:eastAsia="仿宋"/>
                <w:szCs w:val="21"/>
              </w:rPr>
            </w:pPr>
            <w:r>
              <w:rPr>
                <w:rFonts w:hint="eastAsia" w:ascii="仿宋_GB2312" w:hAnsi="仿宋_GB2312" w:eastAsia="仿宋_GB2312" w:cs="仿宋_GB2312"/>
                <w:szCs w:val="21"/>
              </w:rPr>
              <w:t>间</w:t>
            </w:r>
          </w:p>
        </w:tc>
        <w:tc>
          <w:tcPr>
            <w:tcW w:w="1275" w:type="dxa"/>
            <w:vAlign w:val="center"/>
          </w:tcPr>
          <w:p>
            <w:pPr>
              <w:jc w:val="center"/>
              <w:rPr>
                <w:rFonts w:ascii="仿宋" w:hAnsi="仿宋" w:eastAsia="仿宋"/>
                <w:szCs w:val="21"/>
              </w:rPr>
            </w:pPr>
            <w:r>
              <w:rPr>
                <w:rFonts w:hint="eastAsia" w:ascii="仿宋_GB2312" w:hAnsi="仿宋_GB2312" w:eastAsia="仿宋_GB2312" w:cs="仿宋_GB2312"/>
                <w:szCs w:val="21"/>
              </w:rPr>
              <w:t>必备</w:t>
            </w:r>
          </w:p>
        </w:tc>
        <w:tc>
          <w:tcPr>
            <w:tcW w:w="3969" w:type="dxa"/>
            <w:vAlign w:val="center"/>
          </w:tcPr>
          <w:p>
            <w:pPr>
              <w:jc w:val="center"/>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704" w:type="dxa"/>
            <w:vMerge w:val="restart"/>
            <w:vAlign w:val="center"/>
          </w:tcPr>
          <w:p>
            <w:pPr>
              <w:jc w:val="center"/>
              <w:rPr>
                <w:rFonts w:ascii="仿宋" w:hAnsi="仿宋" w:eastAsia="仿宋"/>
                <w:szCs w:val="21"/>
              </w:rPr>
            </w:pPr>
            <w:r>
              <w:rPr>
                <w:rFonts w:ascii="仿宋" w:hAnsi="仿宋" w:eastAsia="仿宋"/>
                <w:szCs w:val="21"/>
              </w:rPr>
              <w:t>02</w:t>
            </w:r>
          </w:p>
        </w:tc>
        <w:tc>
          <w:tcPr>
            <w:tcW w:w="2126" w:type="dxa"/>
            <w:vMerge w:val="restart"/>
            <w:vAlign w:val="center"/>
          </w:tcPr>
          <w:p>
            <w:pPr>
              <w:jc w:val="left"/>
              <w:rPr>
                <w:rFonts w:ascii="仿宋" w:hAnsi="仿宋" w:eastAsia="仿宋"/>
                <w:szCs w:val="21"/>
              </w:rPr>
            </w:pPr>
            <w:r>
              <w:rPr>
                <w:rFonts w:hint="eastAsia" w:ascii="仿宋" w:hAnsi="仿宋" w:eastAsia="仿宋"/>
                <w:szCs w:val="21"/>
              </w:rPr>
              <w:t>通用设备/工具</w:t>
            </w:r>
          </w:p>
        </w:tc>
        <w:tc>
          <w:tcPr>
            <w:tcW w:w="3969" w:type="dxa"/>
            <w:vAlign w:val="center"/>
          </w:tcPr>
          <w:p>
            <w:pPr>
              <w:jc w:val="left"/>
              <w:rPr>
                <w:rFonts w:ascii="仿宋" w:hAnsi="仿宋" w:eastAsia="仿宋"/>
                <w:szCs w:val="21"/>
              </w:rPr>
            </w:pPr>
            <w:r>
              <w:rPr>
                <w:rFonts w:hint="eastAsia" w:ascii="仿宋" w:hAnsi="仿宋" w:eastAsia="仿宋"/>
                <w:szCs w:val="21"/>
              </w:rPr>
              <w:t>计算机及复印机、彩色打印机</w:t>
            </w:r>
          </w:p>
        </w:tc>
        <w:tc>
          <w:tcPr>
            <w:tcW w:w="993" w:type="dxa"/>
            <w:vAlign w:val="center"/>
          </w:tcPr>
          <w:p>
            <w:pPr>
              <w:jc w:val="center"/>
              <w:rPr>
                <w:rFonts w:ascii="仿宋" w:hAnsi="仿宋" w:eastAsia="仿宋"/>
                <w:szCs w:val="21"/>
              </w:rPr>
            </w:pPr>
            <w:r>
              <w:rPr>
                <w:rFonts w:ascii="仿宋" w:hAnsi="仿宋" w:eastAsia="仿宋"/>
                <w:szCs w:val="21"/>
              </w:rPr>
              <w:t>套</w:t>
            </w:r>
          </w:p>
        </w:tc>
        <w:tc>
          <w:tcPr>
            <w:tcW w:w="1275" w:type="dxa"/>
            <w:vAlign w:val="center"/>
          </w:tcPr>
          <w:p>
            <w:pPr>
              <w:jc w:val="center"/>
              <w:rPr>
                <w:rFonts w:ascii="仿宋" w:hAnsi="仿宋" w:eastAsia="仿宋"/>
                <w:szCs w:val="21"/>
              </w:rPr>
            </w:pPr>
            <w:r>
              <w:rPr>
                <w:rFonts w:ascii="仿宋" w:hAnsi="仿宋" w:eastAsia="仿宋"/>
                <w:szCs w:val="21"/>
              </w:rPr>
              <w:t>必备</w:t>
            </w:r>
          </w:p>
        </w:tc>
        <w:tc>
          <w:tcPr>
            <w:tcW w:w="3969" w:type="dxa"/>
            <w:vMerge w:val="restart"/>
            <w:vAlign w:val="center"/>
          </w:tcPr>
          <w:p>
            <w:pPr>
              <w:jc w:val="left"/>
              <w:rPr>
                <w:rFonts w:ascii="仿宋" w:hAnsi="仿宋" w:eastAsia="仿宋"/>
                <w:szCs w:val="21"/>
              </w:rPr>
            </w:pPr>
            <w:r>
              <w:rPr>
                <w:rFonts w:hint="eastAsia" w:ascii="仿宋" w:hAnsi="仿宋" w:eastAsia="仿宋"/>
                <w:szCs w:val="21"/>
              </w:rPr>
              <w:t>应满足文件材料取样、复制、鉴定文书及特征比对表制作的需求。</w:t>
            </w:r>
            <w:r>
              <w:rPr>
                <w:rFonts w:ascii="仿宋" w:hAnsi="仿宋" w:eastAsia="仿宋"/>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Merge w:val="continue"/>
            <w:vAlign w:val="center"/>
          </w:tcPr>
          <w:p>
            <w:pPr>
              <w:jc w:val="center"/>
              <w:rPr>
                <w:rFonts w:ascii="仿宋" w:hAnsi="仿宋" w:eastAsia="仿宋"/>
                <w:szCs w:val="21"/>
              </w:rPr>
            </w:pPr>
          </w:p>
        </w:tc>
        <w:tc>
          <w:tcPr>
            <w:tcW w:w="2126" w:type="dxa"/>
            <w:vMerge w:val="continue"/>
            <w:vAlign w:val="center"/>
          </w:tcPr>
          <w:p>
            <w:pPr>
              <w:jc w:val="left"/>
              <w:rPr>
                <w:rFonts w:ascii="仿宋" w:hAnsi="仿宋" w:eastAsia="仿宋"/>
                <w:szCs w:val="21"/>
              </w:rPr>
            </w:pPr>
          </w:p>
        </w:tc>
        <w:tc>
          <w:tcPr>
            <w:tcW w:w="3969" w:type="dxa"/>
            <w:vAlign w:val="center"/>
          </w:tcPr>
          <w:p>
            <w:pPr>
              <w:jc w:val="left"/>
              <w:rPr>
                <w:rFonts w:ascii="仿宋" w:hAnsi="仿宋" w:eastAsia="仿宋"/>
                <w:szCs w:val="21"/>
              </w:rPr>
            </w:pPr>
            <w:r>
              <w:rPr>
                <w:rFonts w:hint="eastAsia" w:ascii="仿宋" w:hAnsi="仿宋" w:eastAsia="仿宋"/>
                <w:szCs w:val="21"/>
              </w:rPr>
              <w:t>高分辨率扫描仪（1200DPI以上）</w:t>
            </w:r>
          </w:p>
        </w:tc>
        <w:tc>
          <w:tcPr>
            <w:tcW w:w="993" w:type="dxa"/>
            <w:vAlign w:val="center"/>
          </w:tcPr>
          <w:p>
            <w:pPr>
              <w:jc w:val="center"/>
              <w:rPr>
                <w:rFonts w:ascii="仿宋" w:hAnsi="仿宋" w:eastAsia="仿宋"/>
                <w:szCs w:val="21"/>
              </w:rPr>
            </w:pPr>
            <w:r>
              <w:rPr>
                <w:rFonts w:ascii="仿宋" w:hAnsi="仿宋" w:eastAsia="仿宋"/>
                <w:szCs w:val="21"/>
              </w:rPr>
              <w:t>台</w:t>
            </w:r>
          </w:p>
        </w:tc>
        <w:tc>
          <w:tcPr>
            <w:tcW w:w="1275" w:type="dxa"/>
            <w:vAlign w:val="center"/>
          </w:tcPr>
          <w:p>
            <w:pPr>
              <w:jc w:val="center"/>
              <w:rPr>
                <w:rFonts w:ascii="仿宋" w:hAnsi="仿宋" w:eastAsia="仿宋"/>
                <w:szCs w:val="21"/>
              </w:rPr>
            </w:pPr>
            <w:r>
              <w:rPr>
                <w:rFonts w:ascii="仿宋" w:hAnsi="仿宋" w:eastAsia="仿宋"/>
                <w:szCs w:val="21"/>
              </w:rPr>
              <w:t>必备</w:t>
            </w:r>
          </w:p>
        </w:tc>
        <w:tc>
          <w:tcPr>
            <w:tcW w:w="3969" w:type="dxa"/>
            <w:vMerge w:val="continue"/>
            <w:vAlign w:val="center"/>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Merge w:val="continue"/>
            <w:vAlign w:val="center"/>
          </w:tcPr>
          <w:p>
            <w:pPr>
              <w:jc w:val="center"/>
              <w:rPr>
                <w:rFonts w:ascii="仿宋" w:hAnsi="仿宋" w:eastAsia="仿宋"/>
                <w:szCs w:val="21"/>
              </w:rPr>
            </w:pPr>
          </w:p>
        </w:tc>
        <w:tc>
          <w:tcPr>
            <w:tcW w:w="2126" w:type="dxa"/>
            <w:vMerge w:val="continue"/>
            <w:vAlign w:val="center"/>
          </w:tcPr>
          <w:p>
            <w:pPr>
              <w:jc w:val="left"/>
              <w:rPr>
                <w:rFonts w:ascii="仿宋" w:hAnsi="仿宋" w:eastAsia="仿宋"/>
                <w:szCs w:val="21"/>
              </w:rPr>
            </w:pPr>
          </w:p>
        </w:tc>
        <w:tc>
          <w:tcPr>
            <w:tcW w:w="3969" w:type="dxa"/>
            <w:vAlign w:val="center"/>
          </w:tcPr>
          <w:p>
            <w:pPr>
              <w:jc w:val="left"/>
              <w:rPr>
                <w:rFonts w:ascii="仿宋" w:hAnsi="仿宋" w:eastAsia="仿宋"/>
                <w:szCs w:val="21"/>
              </w:rPr>
            </w:pPr>
            <w:r>
              <w:rPr>
                <w:rFonts w:hint="eastAsia" w:ascii="仿宋" w:hAnsi="仿宋" w:eastAsia="仿宋"/>
                <w:szCs w:val="21"/>
              </w:rPr>
              <w:t>照相机及翻拍设备</w:t>
            </w:r>
          </w:p>
        </w:tc>
        <w:tc>
          <w:tcPr>
            <w:tcW w:w="993" w:type="dxa"/>
            <w:vAlign w:val="center"/>
          </w:tcPr>
          <w:p>
            <w:pPr>
              <w:jc w:val="center"/>
              <w:rPr>
                <w:rFonts w:ascii="仿宋" w:hAnsi="仿宋" w:eastAsia="仿宋"/>
                <w:szCs w:val="21"/>
              </w:rPr>
            </w:pPr>
            <w:r>
              <w:rPr>
                <w:rFonts w:hint="eastAsia" w:ascii="仿宋" w:hAnsi="仿宋" w:eastAsia="仿宋"/>
                <w:szCs w:val="21"/>
              </w:rPr>
              <w:t>台</w:t>
            </w:r>
          </w:p>
        </w:tc>
        <w:tc>
          <w:tcPr>
            <w:tcW w:w="1275" w:type="dxa"/>
            <w:vAlign w:val="center"/>
          </w:tcPr>
          <w:p>
            <w:pPr>
              <w:jc w:val="center"/>
              <w:rPr>
                <w:rFonts w:ascii="仿宋" w:hAnsi="仿宋" w:eastAsia="仿宋"/>
                <w:szCs w:val="21"/>
              </w:rPr>
            </w:pPr>
            <w:r>
              <w:rPr>
                <w:rFonts w:ascii="仿宋" w:hAnsi="仿宋" w:eastAsia="仿宋"/>
                <w:szCs w:val="21"/>
              </w:rPr>
              <w:t>必备</w:t>
            </w:r>
          </w:p>
        </w:tc>
        <w:tc>
          <w:tcPr>
            <w:tcW w:w="3969" w:type="dxa"/>
            <w:vMerge w:val="continue"/>
            <w:vAlign w:val="center"/>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Merge w:val="continue"/>
            <w:vAlign w:val="center"/>
          </w:tcPr>
          <w:p>
            <w:pPr>
              <w:jc w:val="center"/>
              <w:rPr>
                <w:rFonts w:ascii="仿宋" w:hAnsi="仿宋" w:eastAsia="仿宋"/>
                <w:szCs w:val="21"/>
              </w:rPr>
            </w:pPr>
          </w:p>
        </w:tc>
        <w:tc>
          <w:tcPr>
            <w:tcW w:w="2126" w:type="dxa"/>
            <w:vMerge w:val="continue"/>
            <w:vAlign w:val="center"/>
          </w:tcPr>
          <w:p>
            <w:pPr>
              <w:jc w:val="left"/>
              <w:rPr>
                <w:rFonts w:ascii="仿宋" w:hAnsi="仿宋" w:eastAsia="仿宋"/>
                <w:szCs w:val="21"/>
              </w:rPr>
            </w:pPr>
          </w:p>
        </w:tc>
        <w:tc>
          <w:tcPr>
            <w:tcW w:w="3969" w:type="dxa"/>
            <w:vAlign w:val="center"/>
          </w:tcPr>
          <w:p>
            <w:pPr>
              <w:jc w:val="left"/>
              <w:rPr>
                <w:rFonts w:ascii="仿宋" w:hAnsi="仿宋" w:eastAsia="仿宋"/>
                <w:szCs w:val="21"/>
              </w:rPr>
            </w:pPr>
            <w:r>
              <w:rPr>
                <w:rFonts w:hint="eastAsia" w:ascii="仿宋" w:hAnsi="仿宋" w:eastAsia="仿宋"/>
                <w:szCs w:val="21"/>
              </w:rPr>
              <w:t>比例标尺（毫米）</w:t>
            </w:r>
          </w:p>
        </w:tc>
        <w:tc>
          <w:tcPr>
            <w:tcW w:w="993" w:type="dxa"/>
            <w:vAlign w:val="center"/>
          </w:tcPr>
          <w:p>
            <w:pPr>
              <w:jc w:val="center"/>
              <w:rPr>
                <w:rFonts w:ascii="仿宋" w:hAnsi="仿宋" w:eastAsia="仿宋"/>
                <w:szCs w:val="21"/>
              </w:rPr>
            </w:pPr>
            <w:r>
              <w:rPr>
                <w:rFonts w:hint="eastAsia" w:ascii="仿宋" w:hAnsi="仿宋" w:eastAsia="仿宋"/>
                <w:szCs w:val="21"/>
              </w:rPr>
              <w:t>把</w:t>
            </w:r>
          </w:p>
        </w:tc>
        <w:tc>
          <w:tcPr>
            <w:tcW w:w="1275" w:type="dxa"/>
            <w:vAlign w:val="center"/>
          </w:tcPr>
          <w:p>
            <w:pPr>
              <w:jc w:val="center"/>
              <w:rPr>
                <w:rFonts w:ascii="仿宋" w:hAnsi="仿宋" w:eastAsia="仿宋"/>
                <w:szCs w:val="21"/>
              </w:rPr>
            </w:pPr>
            <w:r>
              <w:rPr>
                <w:rFonts w:ascii="仿宋" w:hAnsi="仿宋" w:eastAsia="仿宋"/>
                <w:szCs w:val="21"/>
              </w:rPr>
              <w:t>必备</w:t>
            </w:r>
          </w:p>
        </w:tc>
        <w:tc>
          <w:tcPr>
            <w:tcW w:w="3969" w:type="dxa"/>
            <w:vMerge w:val="continue"/>
            <w:vAlign w:val="center"/>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Merge w:val="continue"/>
            <w:vAlign w:val="center"/>
          </w:tcPr>
          <w:p>
            <w:pPr>
              <w:jc w:val="center"/>
              <w:rPr>
                <w:rFonts w:ascii="仿宋" w:hAnsi="仿宋" w:eastAsia="仿宋"/>
                <w:szCs w:val="21"/>
              </w:rPr>
            </w:pPr>
          </w:p>
        </w:tc>
        <w:tc>
          <w:tcPr>
            <w:tcW w:w="2126" w:type="dxa"/>
            <w:vMerge w:val="continue"/>
            <w:vAlign w:val="center"/>
          </w:tcPr>
          <w:p>
            <w:pPr>
              <w:jc w:val="left"/>
              <w:rPr>
                <w:rFonts w:ascii="仿宋" w:hAnsi="仿宋" w:eastAsia="仿宋"/>
                <w:szCs w:val="21"/>
              </w:rPr>
            </w:pPr>
          </w:p>
        </w:tc>
        <w:tc>
          <w:tcPr>
            <w:tcW w:w="3969" w:type="dxa"/>
            <w:vAlign w:val="center"/>
          </w:tcPr>
          <w:p>
            <w:pPr>
              <w:rPr>
                <w:rFonts w:ascii="仿宋" w:hAnsi="仿宋" w:eastAsia="仿宋"/>
                <w:szCs w:val="21"/>
              </w:rPr>
            </w:pPr>
            <w:r>
              <w:rPr>
                <w:rFonts w:hint="eastAsia" w:ascii="仿宋_GB2312" w:hAnsi="仿宋_GB2312" w:eastAsia="仿宋_GB2312" w:cs="仿宋_GB2312"/>
                <w:szCs w:val="21"/>
              </w:rPr>
              <w:t>图像编辑处理软件</w:t>
            </w:r>
          </w:p>
        </w:tc>
        <w:tc>
          <w:tcPr>
            <w:tcW w:w="993" w:type="dxa"/>
            <w:vAlign w:val="center"/>
          </w:tcPr>
          <w:p>
            <w:pPr>
              <w:jc w:val="center"/>
              <w:rPr>
                <w:rFonts w:ascii="仿宋" w:hAnsi="仿宋" w:eastAsia="仿宋"/>
                <w:szCs w:val="21"/>
              </w:rPr>
            </w:pPr>
            <w:r>
              <w:rPr>
                <w:rFonts w:hint="eastAsia" w:ascii="仿宋" w:hAnsi="仿宋" w:eastAsia="仿宋"/>
                <w:szCs w:val="21"/>
              </w:rPr>
              <w:t>套/人</w:t>
            </w:r>
          </w:p>
        </w:tc>
        <w:tc>
          <w:tcPr>
            <w:tcW w:w="1275" w:type="dxa"/>
            <w:vAlign w:val="center"/>
          </w:tcPr>
          <w:p>
            <w:pPr>
              <w:jc w:val="center"/>
              <w:rPr>
                <w:rFonts w:ascii="仿宋" w:hAnsi="仿宋" w:eastAsia="仿宋"/>
                <w:szCs w:val="21"/>
              </w:rPr>
            </w:pPr>
            <w:r>
              <w:rPr>
                <w:rFonts w:ascii="仿宋" w:hAnsi="仿宋" w:eastAsia="仿宋"/>
                <w:szCs w:val="21"/>
              </w:rPr>
              <w:t>必备</w:t>
            </w:r>
          </w:p>
        </w:tc>
        <w:tc>
          <w:tcPr>
            <w:tcW w:w="3969" w:type="dxa"/>
            <w:vAlign w:val="center"/>
          </w:tcPr>
          <w:p>
            <w:pPr>
              <w:jc w:val="left"/>
              <w:rPr>
                <w:rFonts w:ascii="仿宋" w:hAnsi="仿宋" w:eastAsia="仿宋"/>
                <w:b/>
                <w:szCs w:val="21"/>
              </w:rPr>
            </w:pPr>
            <w:r>
              <w:rPr>
                <w:rFonts w:hint="eastAsia" w:ascii="仿宋_GB2312" w:hAnsi="仿宋_GB2312" w:eastAsia="仿宋_GB2312" w:cs="仿宋_GB2312"/>
                <w:szCs w:val="21"/>
              </w:rPr>
              <w:t>应满足图像的输入、处理、编排、打印输出等制作特征比对表制作的需求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Merge w:val="continue"/>
            <w:vAlign w:val="center"/>
          </w:tcPr>
          <w:p>
            <w:pPr>
              <w:jc w:val="center"/>
              <w:rPr>
                <w:rFonts w:ascii="仿宋" w:hAnsi="仿宋" w:eastAsia="仿宋"/>
                <w:szCs w:val="21"/>
              </w:rPr>
            </w:pPr>
          </w:p>
        </w:tc>
        <w:tc>
          <w:tcPr>
            <w:tcW w:w="2126" w:type="dxa"/>
            <w:vMerge w:val="continue"/>
            <w:vAlign w:val="center"/>
          </w:tcPr>
          <w:p>
            <w:pPr>
              <w:jc w:val="left"/>
              <w:rPr>
                <w:rFonts w:ascii="仿宋" w:hAnsi="仿宋" w:eastAsia="仿宋"/>
                <w:szCs w:val="21"/>
              </w:rPr>
            </w:pPr>
          </w:p>
        </w:tc>
        <w:tc>
          <w:tcPr>
            <w:tcW w:w="3969" w:type="dxa"/>
            <w:vAlign w:val="center"/>
          </w:tcPr>
          <w:p>
            <w:pPr>
              <w:jc w:val="left"/>
              <w:rPr>
                <w:rFonts w:ascii="仿宋" w:hAnsi="仿宋" w:eastAsia="仿宋"/>
                <w:szCs w:val="21"/>
              </w:rPr>
            </w:pPr>
            <w:r>
              <w:rPr>
                <w:rFonts w:hint="eastAsia" w:ascii="仿宋" w:hAnsi="仿宋" w:eastAsia="仿宋"/>
                <w:szCs w:val="21"/>
              </w:rPr>
              <w:t>放大镜（10倍以上）</w:t>
            </w:r>
          </w:p>
        </w:tc>
        <w:tc>
          <w:tcPr>
            <w:tcW w:w="993" w:type="dxa"/>
            <w:vAlign w:val="center"/>
          </w:tcPr>
          <w:p>
            <w:pPr>
              <w:jc w:val="center"/>
              <w:rPr>
                <w:rFonts w:ascii="仿宋" w:hAnsi="仿宋" w:eastAsia="仿宋"/>
                <w:szCs w:val="21"/>
              </w:rPr>
            </w:pPr>
            <w:r>
              <w:rPr>
                <w:rFonts w:hint="eastAsia" w:ascii="仿宋" w:hAnsi="仿宋" w:eastAsia="仿宋"/>
                <w:szCs w:val="21"/>
              </w:rPr>
              <w:t>台/人</w:t>
            </w:r>
          </w:p>
        </w:tc>
        <w:tc>
          <w:tcPr>
            <w:tcW w:w="1275" w:type="dxa"/>
            <w:vAlign w:val="center"/>
          </w:tcPr>
          <w:p>
            <w:pPr>
              <w:jc w:val="center"/>
              <w:rPr>
                <w:rFonts w:ascii="仿宋" w:hAnsi="仿宋" w:eastAsia="仿宋"/>
                <w:szCs w:val="21"/>
              </w:rPr>
            </w:pPr>
            <w:r>
              <w:rPr>
                <w:rFonts w:ascii="仿宋" w:hAnsi="仿宋" w:eastAsia="仿宋"/>
                <w:szCs w:val="21"/>
              </w:rPr>
              <w:t>必备</w:t>
            </w:r>
          </w:p>
        </w:tc>
        <w:tc>
          <w:tcPr>
            <w:tcW w:w="3969" w:type="dxa"/>
            <w:vAlign w:val="center"/>
          </w:tcPr>
          <w:p>
            <w:pPr>
              <w:jc w:val="center"/>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Merge w:val="continue"/>
            <w:vAlign w:val="center"/>
          </w:tcPr>
          <w:p>
            <w:pPr>
              <w:jc w:val="center"/>
              <w:rPr>
                <w:rFonts w:ascii="仿宋" w:hAnsi="仿宋" w:eastAsia="仿宋"/>
                <w:szCs w:val="21"/>
              </w:rPr>
            </w:pPr>
          </w:p>
        </w:tc>
        <w:tc>
          <w:tcPr>
            <w:tcW w:w="2126" w:type="dxa"/>
            <w:vMerge w:val="continue"/>
            <w:vAlign w:val="center"/>
          </w:tcPr>
          <w:p>
            <w:pPr>
              <w:jc w:val="left"/>
              <w:rPr>
                <w:rFonts w:ascii="仿宋" w:hAnsi="仿宋" w:eastAsia="仿宋"/>
                <w:szCs w:val="21"/>
              </w:rPr>
            </w:pPr>
          </w:p>
        </w:tc>
        <w:tc>
          <w:tcPr>
            <w:tcW w:w="3969" w:type="dxa"/>
            <w:vAlign w:val="center"/>
          </w:tcPr>
          <w:p>
            <w:pPr>
              <w:jc w:val="left"/>
              <w:rPr>
                <w:rFonts w:ascii="仿宋" w:hAnsi="仿宋" w:eastAsia="仿宋"/>
                <w:szCs w:val="21"/>
              </w:rPr>
            </w:pPr>
            <w:r>
              <w:rPr>
                <w:rFonts w:hint="eastAsia" w:ascii="仿宋" w:hAnsi="仿宋" w:eastAsia="仿宋"/>
                <w:szCs w:val="21"/>
              </w:rPr>
              <w:t>体视显微镜</w:t>
            </w:r>
          </w:p>
        </w:tc>
        <w:tc>
          <w:tcPr>
            <w:tcW w:w="993" w:type="dxa"/>
            <w:vAlign w:val="center"/>
          </w:tcPr>
          <w:p>
            <w:pPr>
              <w:jc w:val="center"/>
              <w:rPr>
                <w:rFonts w:ascii="仿宋" w:hAnsi="仿宋" w:eastAsia="仿宋"/>
                <w:szCs w:val="21"/>
              </w:rPr>
            </w:pPr>
            <w:r>
              <w:rPr>
                <w:rFonts w:hint="eastAsia" w:ascii="仿宋" w:hAnsi="仿宋" w:eastAsia="仿宋"/>
                <w:szCs w:val="21"/>
              </w:rPr>
              <w:t>台</w:t>
            </w:r>
          </w:p>
        </w:tc>
        <w:tc>
          <w:tcPr>
            <w:tcW w:w="1275" w:type="dxa"/>
            <w:vAlign w:val="center"/>
          </w:tcPr>
          <w:p>
            <w:pPr>
              <w:jc w:val="center"/>
              <w:rPr>
                <w:rFonts w:ascii="仿宋" w:hAnsi="仿宋" w:eastAsia="仿宋"/>
                <w:szCs w:val="21"/>
              </w:rPr>
            </w:pPr>
            <w:r>
              <w:rPr>
                <w:rFonts w:ascii="仿宋" w:hAnsi="仿宋" w:eastAsia="仿宋"/>
                <w:szCs w:val="21"/>
              </w:rPr>
              <w:t>必备</w:t>
            </w:r>
          </w:p>
        </w:tc>
        <w:tc>
          <w:tcPr>
            <w:tcW w:w="3969" w:type="dxa"/>
            <w:vAlign w:val="center"/>
          </w:tcPr>
          <w:p>
            <w:pPr>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Merge w:val="continue"/>
            <w:vAlign w:val="center"/>
          </w:tcPr>
          <w:p>
            <w:pPr>
              <w:jc w:val="center"/>
              <w:rPr>
                <w:rFonts w:ascii="仿宋" w:hAnsi="仿宋" w:eastAsia="仿宋"/>
                <w:szCs w:val="21"/>
              </w:rPr>
            </w:pPr>
          </w:p>
        </w:tc>
        <w:tc>
          <w:tcPr>
            <w:tcW w:w="2126" w:type="dxa"/>
            <w:vMerge w:val="continue"/>
            <w:vAlign w:val="center"/>
          </w:tcPr>
          <w:p>
            <w:pPr>
              <w:jc w:val="left"/>
              <w:rPr>
                <w:rFonts w:ascii="仿宋" w:hAnsi="仿宋" w:eastAsia="仿宋"/>
                <w:szCs w:val="21"/>
              </w:rPr>
            </w:pPr>
          </w:p>
        </w:tc>
        <w:tc>
          <w:tcPr>
            <w:tcW w:w="3969" w:type="dxa"/>
          </w:tcPr>
          <w:p>
            <w:pPr>
              <w:jc w:val="left"/>
              <w:rPr>
                <w:rFonts w:ascii="仿宋" w:hAnsi="仿宋" w:eastAsia="仿宋"/>
                <w:szCs w:val="21"/>
              </w:rPr>
            </w:pPr>
            <w:r>
              <w:rPr>
                <w:rFonts w:hint="eastAsia" w:ascii="仿宋_GB2312" w:hAnsi="仿宋_GB2312" w:eastAsia="仿宋_GB2312" w:cs="仿宋_GB2312"/>
                <w:szCs w:val="21"/>
              </w:rPr>
              <w:t>物证保存袋</w:t>
            </w:r>
          </w:p>
        </w:tc>
        <w:tc>
          <w:tcPr>
            <w:tcW w:w="993" w:type="dxa"/>
            <w:vAlign w:val="center"/>
          </w:tcPr>
          <w:p>
            <w:pPr>
              <w:jc w:val="center"/>
              <w:rPr>
                <w:rFonts w:ascii="仿宋" w:hAnsi="仿宋" w:eastAsia="仿宋"/>
                <w:szCs w:val="21"/>
              </w:rPr>
            </w:pPr>
            <w:r>
              <w:rPr>
                <w:rFonts w:hint="eastAsia" w:ascii="仿宋_GB2312" w:hAnsi="仿宋_GB2312" w:eastAsia="仿宋_GB2312" w:cs="仿宋_GB2312"/>
                <w:szCs w:val="21"/>
              </w:rPr>
              <w:t>只</w:t>
            </w:r>
          </w:p>
        </w:tc>
        <w:tc>
          <w:tcPr>
            <w:tcW w:w="1275" w:type="dxa"/>
            <w:vAlign w:val="center"/>
          </w:tcPr>
          <w:p>
            <w:pPr>
              <w:jc w:val="center"/>
              <w:rPr>
                <w:rFonts w:ascii="仿宋" w:hAnsi="仿宋" w:eastAsia="仿宋"/>
                <w:szCs w:val="21"/>
              </w:rPr>
            </w:pPr>
            <w:r>
              <w:rPr>
                <w:rFonts w:hint="eastAsia" w:ascii="仿宋_GB2312" w:hAnsi="仿宋_GB2312" w:eastAsia="仿宋_GB2312" w:cs="仿宋_GB2312"/>
                <w:szCs w:val="21"/>
              </w:rPr>
              <w:t>必备</w:t>
            </w:r>
          </w:p>
        </w:tc>
        <w:tc>
          <w:tcPr>
            <w:tcW w:w="3969" w:type="dxa"/>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04" w:type="dxa"/>
            <w:vMerge w:val="restart"/>
            <w:vAlign w:val="center"/>
          </w:tcPr>
          <w:p>
            <w:pPr>
              <w:jc w:val="left"/>
              <w:rPr>
                <w:rFonts w:ascii="仿宋" w:hAnsi="仿宋" w:eastAsia="仿宋"/>
                <w:szCs w:val="21"/>
              </w:rPr>
            </w:pPr>
            <w:r>
              <w:rPr>
                <w:rFonts w:hint="eastAsia" w:ascii="仿宋" w:hAnsi="仿宋" w:eastAsia="仿宋"/>
                <w:szCs w:val="21"/>
              </w:rPr>
              <w:t>03</w:t>
            </w:r>
          </w:p>
        </w:tc>
        <w:tc>
          <w:tcPr>
            <w:tcW w:w="2126" w:type="dxa"/>
            <w:vMerge w:val="restart"/>
            <w:vAlign w:val="center"/>
          </w:tcPr>
          <w:p>
            <w:pPr>
              <w:jc w:val="left"/>
              <w:rPr>
                <w:rFonts w:ascii="仿宋" w:hAnsi="仿宋" w:eastAsia="仿宋"/>
                <w:szCs w:val="21"/>
              </w:rPr>
            </w:pPr>
            <w:r>
              <w:rPr>
                <w:rFonts w:hint="eastAsia" w:ascii="仿宋" w:hAnsi="仿宋" w:eastAsia="仿宋"/>
                <w:szCs w:val="21"/>
              </w:rPr>
              <w:t>笔迹鉴定</w:t>
            </w:r>
          </w:p>
          <w:p>
            <w:pPr>
              <w:jc w:val="left"/>
              <w:rPr>
                <w:rFonts w:ascii="仿宋" w:hAnsi="仿宋" w:eastAsia="仿宋"/>
                <w:szCs w:val="21"/>
              </w:rPr>
            </w:pPr>
            <w:r>
              <w:rPr>
                <w:rFonts w:hint="eastAsia" w:ascii="仿宋" w:hAnsi="仿宋" w:eastAsia="仿宋"/>
                <w:szCs w:val="21"/>
              </w:rPr>
              <w:t>印章印文鉴定</w:t>
            </w:r>
          </w:p>
        </w:tc>
        <w:tc>
          <w:tcPr>
            <w:tcW w:w="3969" w:type="dxa"/>
            <w:vAlign w:val="center"/>
          </w:tcPr>
          <w:p>
            <w:pPr>
              <w:jc w:val="left"/>
              <w:rPr>
                <w:rFonts w:ascii="仿宋" w:hAnsi="仿宋" w:eastAsia="仿宋"/>
                <w:szCs w:val="21"/>
              </w:rPr>
            </w:pPr>
            <w:r>
              <w:rPr>
                <w:rFonts w:hint="eastAsia" w:ascii="仿宋" w:hAnsi="仿宋" w:eastAsia="仿宋"/>
                <w:szCs w:val="21"/>
              </w:rPr>
              <w:t>高倍显微镜（200倍以上）</w:t>
            </w:r>
          </w:p>
        </w:tc>
        <w:tc>
          <w:tcPr>
            <w:tcW w:w="993" w:type="dxa"/>
            <w:vAlign w:val="center"/>
          </w:tcPr>
          <w:p>
            <w:pPr>
              <w:jc w:val="center"/>
              <w:rPr>
                <w:rFonts w:ascii="仿宋" w:hAnsi="仿宋" w:eastAsia="仿宋"/>
                <w:szCs w:val="21"/>
              </w:rPr>
            </w:pPr>
            <w:r>
              <w:rPr>
                <w:rFonts w:hint="eastAsia" w:ascii="仿宋" w:hAnsi="仿宋" w:eastAsia="仿宋"/>
                <w:szCs w:val="21"/>
              </w:rPr>
              <w:t>台</w:t>
            </w:r>
          </w:p>
        </w:tc>
        <w:tc>
          <w:tcPr>
            <w:tcW w:w="1275" w:type="dxa"/>
            <w:vAlign w:val="center"/>
          </w:tcPr>
          <w:p>
            <w:pPr>
              <w:jc w:val="center"/>
              <w:rPr>
                <w:rFonts w:ascii="仿宋" w:hAnsi="仿宋" w:eastAsia="仿宋" w:cs="仿宋"/>
              </w:rPr>
            </w:pPr>
            <w:r>
              <w:rPr>
                <w:rFonts w:hint="eastAsia" w:ascii="仿宋" w:hAnsi="仿宋" w:eastAsia="仿宋" w:cs="仿宋"/>
              </w:rPr>
              <w:t>必备</w:t>
            </w:r>
          </w:p>
        </w:tc>
        <w:tc>
          <w:tcPr>
            <w:tcW w:w="3969" w:type="dxa"/>
            <w:vMerge w:val="restart"/>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只做笔迹和印章印文同一性（同源性）鉴定。如需对笔迹、印文形成方式作出鉴定意见的，应取得文件形成方式鉴定项目的资质。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704" w:type="dxa"/>
            <w:vMerge w:val="continue"/>
            <w:vAlign w:val="center"/>
          </w:tcPr>
          <w:p>
            <w:pPr>
              <w:jc w:val="left"/>
              <w:rPr>
                <w:rFonts w:ascii="仿宋" w:hAnsi="仿宋" w:eastAsia="仿宋"/>
                <w:szCs w:val="21"/>
              </w:rPr>
            </w:pPr>
          </w:p>
        </w:tc>
        <w:tc>
          <w:tcPr>
            <w:tcW w:w="2126" w:type="dxa"/>
            <w:vMerge w:val="continue"/>
            <w:vAlign w:val="center"/>
          </w:tcPr>
          <w:p>
            <w:pPr>
              <w:jc w:val="left"/>
              <w:rPr>
                <w:rFonts w:ascii="仿宋" w:hAnsi="仿宋" w:eastAsia="仿宋"/>
                <w:szCs w:val="21"/>
              </w:rPr>
            </w:pPr>
          </w:p>
        </w:tc>
        <w:tc>
          <w:tcPr>
            <w:tcW w:w="3969" w:type="dxa"/>
            <w:vAlign w:val="center"/>
          </w:tcPr>
          <w:p>
            <w:pPr>
              <w:jc w:val="left"/>
              <w:rPr>
                <w:rFonts w:ascii="仿宋" w:hAnsi="仿宋" w:eastAsia="仿宋"/>
                <w:szCs w:val="21"/>
              </w:rPr>
            </w:pPr>
            <w:r>
              <w:rPr>
                <w:rFonts w:hint="eastAsia" w:ascii="仿宋" w:hAnsi="仿宋" w:eastAsia="仿宋"/>
                <w:szCs w:val="21"/>
              </w:rPr>
              <w:t>图像比对、测量软件或设备</w:t>
            </w:r>
          </w:p>
        </w:tc>
        <w:tc>
          <w:tcPr>
            <w:tcW w:w="993" w:type="dxa"/>
            <w:vAlign w:val="center"/>
          </w:tcPr>
          <w:p>
            <w:pPr>
              <w:jc w:val="center"/>
              <w:rPr>
                <w:rFonts w:ascii="仿宋" w:hAnsi="仿宋" w:eastAsia="仿宋"/>
                <w:szCs w:val="21"/>
              </w:rPr>
            </w:pPr>
            <w:r>
              <w:rPr>
                <w:rFonts w:hint="eastAsia" w:ascii="仿宋" w:hAnsi="仿宋" w:eastAsia="仿宋"/>
                <w:szCs w:val="21"/>
              </w:rPr>
              <w:t>套</w:t>
            </w:r>
          </w:p>
        </w:tc>
        <w:tc>
          <w:tcPr>
            <w:tcW w:w="1275" w:type="dxa"/>
            <w:vAlign w:val="center"/>
          </w:tcPr>
          <w:p>
            <w:pPr>
              <w:jc w:val="center"/>
              <w:rPr>
                <w:rFonts w:ascii="仿宋" w:hAnsi="仿宋" w:eastAsia="仿宋" w:cs="仿宋"/>
              </w:rPr>
            </w:pPr>
            <w:r>
              <w:rPr>
                <w:rFonts w:hint="eastAsia" w:ascii="仿宋" w:hAnsi="仿宋" w:eastAsia="仿宋" w:cs="仿宋"/>
              </w:rPr>
              <w:t>必备</w:t>
            </w:r>
          </w:p>
        </w:tc>
        <w:tc>
          <w:tcPr>
            <w:tcW w:w="3969" w:type="dxa"/>
            <w:vMerge w:val="continue"/>
            <w:vAlign w:val="center"/>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04" w:type="dxa"/>
            <w:vMerge w:val="continue"/>
            <w:vAlign w:val="center"/>
          </w:tcPr>
          <w:p>
            <w:pPr>
              <w:jc w:val="left"/>
              <w:rPr>
                <w:rFonts w:ascii="仿宋" w:hAnsi="仿宋" w:eastAsia="仿宋"/>
                <w:szCs w:val="21"/>
              </w:rPr>
            </w:pPr>
          </w:p>
        </w:tc>
        <w:tc>
          <w:tcPr>
            <w:tcW w:w="2126" w:type="dxa"/>
            <w:vMerge w:val="continue"/>
            <w:vAlign w:val="center"/>
          </w:tcPr>
          <w:p>
            <w:pPr>
              <w:jc w:val="left"/>
              <w:rPr>
                <w:rFonts w:ascii="仿宋" w:hAnsi="仿宋" w:eastAsia="仿宋"/>
                <w:szCs w:val="21"/>
              </w:rPr>
            </w:pPr>
          </w:p>
        </w:tc>
        <w:tc>
          <w:tcPr>
            <w:tcW w:w="3969" w:type="dxa"/>
            <w:vAlign w:val="center"/>
          </w:tcPr>
          <w:p>
            <w:pPr>
              <w:jc w:val="left"/>
              <w:rPr>
                <w:rFonts w:ascii="仿宋" w:hAnsi="仿宋" w:eastAsia="仿宋"/>
                <w:szCs w:val="21"/>
              </w:rPr>
            </w:pPr>
            <w:r>
              <w:rPr>
                <w:rFonts w:hint="eastAsia" w:ascii="仿宋" w:hAnsi="仿宋" w:eastAsia="仿宋"/>
                <w:szCs w:val="21"/>
              </w:rPr>
              <w:t>视频</w:t>
            </w:r>
            <w:r>
              <w:rPr>
                <w:rFonts w:ascii="仿宋" w:hAnsi="仿宋" w:eastAsia="仿宋"/>
                <w:szCs w:val="21"/>
              </w:rPr>
              <w:t>光谱仪</w:t>
            </w:r>
            <w:r>
              <w:rPr>
                <w:rFonts w:hint="eastAsia" w:ascii="仿宋" w:hAnsi="仿宋" w:eastAsia="仿宋"/>
                <w:szCs w:val="21"/>
              </w:rPr>
              <w:t>（文检仪）</w:t>
            </w:r>
          </w:p>
        </w:tc>
        <w:tc>
          <w:tcPr>
            <w:tcW w:w="993" w:type="dxa"/>
            <w:vAlign w:val="center"/>
          </w:tcPr>
          <w:p>
            <w:pPr>
              <w:jc w:val="center"/>
              <w:rPr>
                <w:rFonts w:ascii="仿宋" w:hAnsi="仿宋" w:eastAsia="仿宋"/>
                <w:szCs w:val="21"/>
              </w:rPr>
            </w:pPr>
            <w:r>
              <w:rPr>
                <w:rFonts w:hint="eastAsia" w:ascii="仿宋" w:hAnsi="仿宋" w:eastAsia="仿宋"/>
                <w:szCs w:val="21"/>
              </w:rPr>
              <w:t>台</w:t>
            </w:r>
          </w:p>
        </w:tc>
        <w:tc>
          <w:tcPr>
            <w:tcW w:w="1275" w:type="dxa"/>
            <w:vAlign w:val="center"/>
          </w:tcPr>
          <w:p>
            <w:pPr>
              <w:jc w:val="center"/>
              <w:rPr>
                <w:rFonts w:ascii="仿宋" w:hAnsi="仿宋" w:eastAsia="仿宋" w:cs="仿宋"/>
              </w:rPr>
            </w:pPr>
            <w:r>
              <w:rPr>
                <w:rFonts w:hint="eastAsia" w:ascii="仿宋" w:hAnsi="仿宋" w:eastAsia="仿宋" w:cs="仿宋"/>
              </w:rPr>
              <w:t>必备</w:t>
            </w:r>
          </w:p>
        </w:tc>
        <w:tc>
          <w:tcPr>
            <w:tcW w:w="3969" w:type="dxa"/>
            <w:vMerge w:val="continue"/>
            <w:vAlign w:val="center"/>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4" w:type="dxa"/>
            <w:vMerge w:val="continue"/>
            <w:vAlign w:val="center"/>
          </w:tcPr>
          <w:p>
            <w:pPr>
              <w:jc w:val="left"/>
              <w:rPr>
                <w:rFonts w:ascii="仿宋" w:hAnsi="仿宋" w:eastAsia="仿宋"/>
                <w:szCs w:val="21"/>
              </w:rPr>
            </w:pPr>
          </w:p>
        </w:tc>
        <w:tc>
          <w:tcPr>
            <w:tcW w:w="2126" w:type="dxa"/>
            <w:vMerge w:val="continue"/>
            <w:vAlign w:val="center"/>
          </w:tcPr>
          <w:p>
            <w:pPr>
              <w:jc w:val="left"/>
              <w:rPr>
                <w:rFonts w:ascii="仿宋" w:hAnsi="仿宋" w:eastAsia="仿宋"/>
                <w:szCs w:val="21"/>
              </w:rPr>
            </w:pPr>
          </w:p>
        </w:tc>
        <w:tc>
          <w:tcPr>
            <w:tcW w:w="3969" w:type="dxa"/>
            <w:vAlign w:val="center"/>
          </w:tcPr>
          <w:p>
            <w:pPr>
              <w:jc w:val="left"/>
              <w:rPr>
                <w:rFonts w:ascii="仿宋" w:hAnsi="仿宋" w:eastAsia="仿宋"/>
                <w:szCs w:val="21"/>
              </w:rPr>
            </w:pPr>
            <w:r>
              <w:rPr>
                <w:rFonts w:hint="eastAsia" w:ascii="仿宋" w:hAnsi="仿宋" w:eastAsia="仿宋"/>
                <w:szCs w:val="21"/>
              </w:rPr>
              <w:t>静电压痕显现仪</w:t>
            </w:r>
          </w:p>
        </w:tc>
        <w:tc>
          <w:tcPr>
            <w:tcW w:w="993" w:type="dxa"/>
            <w:vAlign w:val="center"/>
          </w:tcPr>
          <w:p>
            <w:pPr>
              <w:jc w:val="center"/>
              <w:rPr>
                <w:rFonts w:ascii="仿宋" w:hAnsi="仿宋" w:eastAsia="仿宋" w:cs="仿宋"/>
              </w:rPr>
            </w:pPr>
            <w:r>
              <w:rPr>
                <w:rFonts w:hint="eastAsia" w:ascii="仿宋" w:hAnsi="仿宋" w:eastAsia="仿宋" w:cs="仿宋"/>
              </w:rPr>
              <w:t>台</w:t>
            </w:r>
          </w:p>
        </w:tc>
        <w:tc>
          <w:tcPr>
            <w:tcW w:w="1275" w:type="dxa"/>
            <w:vAlign w:val="center"/>
          </w:tcPr>
          <w:p>
            <w:pPr>
              <w:jc w:val="center"/>
              <w:rPr>
                <w:rFonts w:ascii="仿宋" w:hAnsi="仿宋" w:eastAsia="仿宋" w:cs="仿宋"/>
              </w:rPr>
            </w:pPr>
            <w:r>
              <w:rPr>
                <w:rFonts w:hint="eastAsia" w:ascii="仿宋" w:hAnsi="仿宋" w:eastAsia="仿宋" w:cs="仿宋"/>
              </w:rPr>
              <w:t>选配</w:t>
            </w:r>
          </w:p>
        </w:tc>
        <w:tc>
          <w:tcPr>
            <w:tcW w:w="3969" w:type="dxa"/>
            <w:vMerge w:val="continue"/>
            <w:vAlign w:val="center"/>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04" w:type="dxa"/>
            <w:vMerge w:val="restart"/>
            <w:vAlign w:val="center"/>
          </w:tcPr>
          <w:p>
            <w:pPr>
              <w:jc w:val="left"/>
              <w:rPr>
                <w:rFonts w:ascii="仿宋" w:hAnsi="仿宋" w:eastAsia="仿宋"/>
                <w:szCs w:val="21"/>
              </w:rPr>
            </w:pPr>
            <w:r>
              <w:rPr>
                <w:rFonts w:hint="eastAsia" w:ascii="仿宋" w:hAnsi="仿宋" w:eastAsia="仿宋"/>
                <w:szCs w:val="21"/>
              </w:rPr>
              <w:t>04</w:t>
            </w:r>
          </w:p>
        </w:tc>
        <w:tc>
          <w:tcPr>
            <w:tcW w:w="2126" w:type="dxa"/>
            <w:vMerge w:val="restart"/>
            <w:vAlign w:val="center"/>
          </w:tcPr>
          <w:p>
            <w:pPr>
              <w:jc w:val="left"/>
              <w:rPr>
                <w:rFonts w:ascii="仿宋" w:hAnsi="仿宋" w:eastAsia="仿宋"/>
                <w:szCs w:val="21"/>
              </w:rPr>
            </w:pPr>
            <w:r>
              <w:rPr>
                <w:rFonts w:hint="eastAsia" w:ascii="仿宋" w:hAnsi="仿宋" w:eastAsia="仿宋"/>
                <w:szCs w:val="21"/>
              </w:rPr>
              <w:t>印刷文件鉴定</w:t>
            </w:r>
          </w:p>
        </w:tc>
        <w:tc>
          <w:tcPr>
            <w:tcW w:w="3969" w:type="dxa"/>
            <w:vAlign w:val="center"/>
          </w:tcPr>
          <w:p>
            <w:pPr>
              <w:jc w:val="left"/>
              <w:rPr>
                <w:rFonts w:ascii="仿宋" w:hAnsi="仿宋" w:eastAsia="仿宋"/>
                <w:szCs w:val="21"/>
              </w:rPr>
            </w:pPr>
            <w:r>
              <w:rPr>
                <w:rFonts w:hint="eastAsia" w:ascii="仿宋" w:hAnsi="仿宋" w:eastAsia="仿宋"/>
                <w:szCs w:val="21"/>
              </w:rPr>
              <w:t>高倍显微镜（200倍以上）</w:t>
            </w:r>
          </w:p>
        </w:tc>
        <w:tc>
          <w:tcPr>
            <w:tcW w:w="993" w:type="dxa"/>
            <w:vAlign w:val="center"/>
          </w:tcPr>
          <w:p>
            <w:pPr>
              <w:jc w:val="center"/>
              <w:rPr>
                <w:rFonts w:ascii="仿宋" w:hAnsi="仿宋" w:eastAsia="仿宋" w:cs="仿宋"/>
              </w:rPr>
            </w:pPr>
            <w:r>
              <w:rPr>
                <w:rFonts w:hint="eastAsia" w:ascii="仿宋" w:hAnsi="仿宋" w:eastAsia="仿宋"/>
                <w:szCs w:val="21"/>
              </w:rPr>
              <w:t>台</w:t>
            </w:r>
          </w:p>
        </w:tc>
        <w:tc>
          <w:tcPr>
            <w:tcW w:w="1275" w:type="dxa"/>
            <w:vAlign w:val="center"/>
          </w:tcPr>
          <w:p>
            <w:pPr>
              <w:jc w:val="center"/>
              <w:rPr>
                <w:rFonts w:ascii="仿宋" w:hAnsi="仿宋" w:eastAsia="仿宋" w:cs="仿宋"/>
              </w:rPr>
            </w:pPr>
            <w:r>
              <w:rPr>
                <w:rFonts w:hint="eastAsia" w:ascii="仿宋" w:hAnsi="仿宋" w:eastAsia="仿宋" w:cs="仿宋"/>
              </w:rPr>
              <w:t>必备</w:t>
            </w:r>
          </w:p>
        </w:tc>
        <w:tc>
          <w:tcPr>
            <w:tcW w:w="3969" w:type="dxa"/>
            <w:vMerge w:val="restart"/>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只做印刷文件的种类和同一性（同源性）鉴定。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04" w:type="dxa"/>
            <w:vMerge w:val="continue"/>
            <w:vAlign w:val="center"/>
          </w:tcPr>
          <w:p>
            <w:pPr>
              <w:jc w:val="left"/>
              <w:rPr>
                <w:rFonts w:ascii="仿宋" w:hAnsi="仿宋" w:eastAsia="仿宋"/>
                <w:szCs w:val="21"/>
              </w:rPr>
            </w:pPr>
          </w:p>
        </w:tc>
        <w:tc>
          <w:tcPr>
            <w:tcW w:w="2126" w:type="dxa"/>
            <w:vMerge w:val="continue"/>
            <w:vAlign w:val="center"/>
          </w:tcPr>
          <w:p>
            <w:pPr>
              <w:jc w:val="left"/>
              <w:rPr>
                <w:rFonts w:ascii="仿宋" w:hAnsi="仿宋" w:eastAsia="仿宋"/>
                <w:szCs w:val="21"/>
              </w:rPr>
            </w:pPr>
          </w:p>
        </w:tc>
        <w:tc>
          <w:tcPr>
            <w:tcW w:w="3969" w:type="dxa"/>
            <w:vAlign w:val="center"/>
          </w:tcPr>
          <w:p>
            <w:pPr>
              <w:jc w:val="left"/>
              <w:rPr>
                <w:rFonts w:ascii="仿宋" w:hAnsi="仿宋" w:eastAsia="仿宋"/>
                <w:szCs w:val="21"/>
              </w:rPr>
            </w:pPr>
            <w:r>
              <w:rPr>
                <w:rFonts w:hint="eastAsia" w:ascii="仿宋" w:hAnsi="仿宋" w:eastAsia="仿宋"/>
                <w:szCs w:val="21"/>
              </w:rPr>
              <w:t>图像比对、测量软件或设备</w:t>
            </w:r>
          </w:p>
        </w:tc>
        <w:tc>
          <w:tcPr>
            <w:tcW w:w="993" w:type="dxa"/>
            <w:vAlign w:val="center"/>
          </w:tcPr>
          <w:p>
            <w:pPr>
              <w:jc w:val="center"/>
              <w:rPr>
                <w:rFonts w:ascii="仿宋" w:hAnsi="仿宋" w:eastAsia="仿宋" w:cs="仿宋"/>
              </w:rPr>
            </w:pPr>
            <w:r>
              <w:rPr>
                <w:rFonts w:hint="eastAsia" w:ascii="仿宋" w:hAnsi="仿宋" w:eastAsia="仿宋"/>
                <w:szCs w:val="21"/>
              </w:rPr>
              <w:t>套</w:t>
            </w:r>
          </w:p>
        </w:tc>
        <w:tc>
          <w:tcPr>
            <w:tcW w:w="1275" w:type="dxa"/>
            <w:vAlign w:val="center"/>
          </w:tcPr>
          <w:p>
            <w:pPr>
              <w:jc w:val="center"/>
              <w:rPr>
                <w:rFonts w:ascii="仿宋" w:hAnsi="仿宋" w:eastAsia="仿宋" w:cs="仿宋"/>
              </w:rPr>
            </w:pPr>
            <w:r>
              <w:rPr>
                <w:rFonts w:hint="eastAsia" w:ascii="仿宋" w:hAnsi="仿宋" w:eastAsia="仿宋" w:cs="仿宋"/>
              </w:rPr>
              <w:t>必备</w:t>
            </w:r>
          </w:p>
        </w:tc>
        <w:tc>
          <w:tcPr>
            <w:tcW w:w="3969" w:type="dxa"/>
            <w:vMerge w:val="continue"/>
            <w:vAlign w:val="center"/>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04" w:type="dxa"/>
            <w:vMerge w:val="continue"/>
            <w:vAlign w:val="center"/>
          </w:tcPr>
          <w:p>
            <w:pPr>
              <w:jc w:val="left"/>
              <w:rPr>
                <w:rFonts w:ascii="仿宋" w:hAnsi="仿宋" w:eastAsia="仿宋"/>
                <w:szCs w:val="21"/>
              </w:rPr>
            </w:pPr>
          </w:p>
        </w:tc>
        <w:tc>
          <w:tcPr>
            <w:tcW w:w="2126" w:type="dxa"/>
            <w:vMerge w:val="continue"/>
            <w:vAlign w:val="center"/>
          </w:tcPr>
          <w:p>
            <w:pPr>
              <w:jc w:val="left"/>
              <w:rPr>
                <w:rFonts w:ascii="仿宋" w:hAnsi="仿宋" w:eastAsia="仿宋"/>
                <w:szCs w:val="21"/>
              </w:rPr>
            </w:pPr>
          </w:p>
        </w:tc>
        <w:tc>
          <w:tcPr>
            <w:tcW w:w="3969" w:type="dxa"/>
            <w:vAlign w:val="center"/>
          </w:tcPr>
          <w:p>
            <w:pPr>
              <w:jc w:val="left"/>
              <w:rPr>
                <w:rFonts w:ascii="仿宋" w:hAnsi="仿宋" w:eastAsia="仿宋"/>
                <w:szCs w:val="21"/>
              </w:rPr>
            </w:pPr>
            <w:r>
              <w:rPr>
                <w:rFonts w:hint="eastAsia" w:ascii="仿宋" w:hAnsi="仿宋" w:eastAsia="仿宋"/>
                <w:szCs w:val="21"/>
              </w:rPr>
              <w:t>视频</w:t>
            </w:r>
            <w:r>
              <w:rPr>
                <w:rFonts w:ascii="仿宋" w:hAnsi="仿宋" w:eastAsia="仿宋"/>
                <w:szCs w:val="21"/>
              </w:rPr>
              <w:t>光谱仪</w:t>
            </w:r>
            <w:r>
              <w:rPr>
                <w:rFonts w:hint="eastAsia" w:ascii="仿宋" w:hAnsi="仿宋" w:eastAsia="仿宋"/>
                <w:szCs w:val="21"/>
              </w:rPr>
              <w:t>（文检仪）</w:t>
            </w:r>
          </w:p>
        </w:tc>
        <w:tc>
          <w:tcPr>
            <w:tcW w:w="993" w:type="dxa"/>
            <w:vAlign w:val="center"/>
          </w:tcPr>
          <w:p>
            <w:pPr>
              <w:jc w:val="center"/>
              <w:rPr>
                <w:rFonts w:ascii="仿宋" w:hAnsi="仿宋" w:eastAsia="仿宋" w:cs="仿宋"/>
              </w:rPr>
            </w:pPr>
            <w:r>
              <w:rPr>
                <w:rFonts w:hint="eastAsia" w:ascii="仿宋" w:hAnsi="仿宋" w:eastAsia="仿宋"/>
                <w:szCs w:val="21"/>
              </w:rPr>
              <w:t>台</w:t>
            </w:r>
          </w:p>
        </w:tc>
        <w:tc>
          <w:tcPr>
            <w:tcW w:w="1275" w:type="dxa"/>
            <w:vAlign w:val="center"/>
          </w:tcPr>
          <w:p>
            <w:pPr>
              <w:jc w:val="center"/>
              <w:rPr>
                <w:rFonts w:ascii="仿宋" w:hAnsi="仿宋" w:eastAsia="仿宋" w:cs="仿宋"/>
              </w:rPr>
            </w:pPr>
            <w:r>
              <w:rPr>
                <w:rFonts w:hint="eastAsia" w:ascii="仿宋" w:hAnsi="仿宋" w:eastAsia="仿宋" w:cs="仿宋"/>
              </w:rPr>
              <w:t>必备</w:t>
            </w:r>
          </w:p>
        </w:tc>
        <w:tc>
          <w:tcPr>
            <w:tcW w:w="3969" w:type="dxa"/>
            <w:vMerge w:val="continue"/>
            <w:vAlign w:val="center"/>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04" w:type="dxa"/>
            <w:vMerge w:val="continue"/>
            <w:vAlign w:val="center"/>
          </w:tcPr>
          <w:p>
            <w:pPr>
              <w:jc w:val="left"/>
              <w:rPr>
                <w:rFonts w:ascii="仿宋" w:hAnsi="仿宋" w:eastAsia="仿宋"/>
                <w:szCs w:val="21"/>
              </w:rPr>
            </w:pPr>
          </w:p>
        </w:tc>
        <w:tc>
          <w:tcPr>
            <w:tcW w:w="2126" w:type="dxa"/>
            <w:vMerge w:val="continue"/>
            <w:vAlign w:val="center"/>
          </w:tcPr>
          <w:p>
            <w:pPr>
              <w:jc w:val="left"/>
              <w:rPr>
                <w:rFonts w:ascii="仿宋" w:hAnsi="仿宋" w:eastAsia="仿宋"/>
                <w:szCs w:val="21"/>
              </w:rPr>
            </w:pPr>
          </w:p>
        </w:tc>
        <w:tc>
          <w:tcPr>
            <w:tcW w:w="3969" w:type="dxa"/>
            <w:vAlign w:val="center"/>
          </w:tcPr>
          <w:p>
            <w:pPr>
              <w:jc w:val="left"/>
              <w:rPr>
                <w:rFonts w:ascii="仿宋" w:hAnsi="仿宋" w:eastAsia="仿宋"/>
                <w:szCs w:val="21"/>
              </w:rPr>
            </w:pPr>
            <w:r>
              <w:rPr>
                <w:rFonts w:hint="eastAsia" w:ascii="仿宋" w:hAnsi="仿宋" w:eastAsia="仿宋"/>
                <w:szCs w:val="21"/>
              </w:rPr>
              <w:t>静电压痕显现仪</w:t>
            </w:r>
          </w:p>
        </w:tc>
        <w:tc>
          <w:tcPr>
            <w:tcW w:w="993" w:type="dxa"/>
            <w:vAlign w:val="center"/>
          </w:tcPr>
          <w:p>
            <w:pPr>
              <w:jc w:val="center"/>
              <w:rPr>
                <w:rFonts w:ascii="仿宋" w:hAnsi="仿宋" w:eastAsia="仿宋" w:cs="仿宋"/>
              </w:rPr>
            </w:pPr>
            <w:r>
              <w:rPr>
                <w:rFonts w:hint="eastAsia" w:ascii="仿宋" w:hAnsi="仿宋" w:eastAsia="仿宋" w:cs="仿宋"/>
              </w:rPr>
              <w:t>台</w:t>
            </w:r>
          </w:p>
        </w:tc>
        <w:tc>
          <w:tcPr>
            <w:tcW w:w="1275" w:type="dxa"/>
            <w:vAlign w:val="center"/>
          </w:tcPr>
          <w:p>
            <w:pPr>
              <w:jc w:val="center"/>
              <w:rPr>
                <w:rFonts w:ascii="仿宋" w:hAnsi="仿宋" w:eastAsia="仿宋" w:cs="仿宋"/>
              </w:rPr>
            </w:pPr>
            <w:r>
              <w:rPr>
                <w:rFonts w:hint="eastAsia" w:ascii="仿宋" w:hAnsi="仿宋" w:eastAsia="仿宋" w:cs="仿宋"/>
              </w:rPr>
              <w:t>必备</w:t>
            </w:r>
          </w:p>
        </w:tc>
        <w:tc>
          <w:tcPr>
            <w:tcW w:w="3969" w:type="dxa"/>
            <w:vMerge w:val="continue"/>
            <w:vAlign w:val="center"/>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04" w:type="dxa"/>
            <w:vMerge w:val="restart"/>
            <w:vAlign w:val="center"/>
          </w:tcPr>
          <w:p>
            <w:pPr>
              <w:jc w:val="left"/>
              <w:rPr>
                <w:rFonts w:ascii="仿宋" w:hAnsi="仿宋" w:eastAsia="仿宋"/>
                <w:szCs w:val="21"/>
              </w:rPr>
            </w:pPr>
            <w:r>
              <w:rPr>
                <w:rFonts w:hint="eastAsia" w:ascii="仿宋" w:hAnsi="仿宋" w:eastAsia="仿宋"/>
                <w:szCs w:val="21"/>
              </w:rPr>
              <w:t>05</w:t>
            </w:r>
          </w:p>
        </w:tc>
        <w:tc>
          <w:tcPr>
            <w:tcW w:w="2126" w:type="dxa"/>
            <w:vMerge w:val="restart"/>
            <w:vAlign w:val="center"/>
          </w:tcPr>
          <w:p>
            <w:pPr>
              <w:jc w:val="left"/>
              <w:rPr>
                <w:rFonts w:ascii="仿宋" w:hAnsi="仿宋" w:eastAsia="仿宋"/>
                <w:szCs w:val="21"/>
              </w:rPr>
            </w:pPr>
            <w:r>
              <w:rPr>
                <w:rFonts w:hint="eastAsia" w:ascii="仿宋" w:hAnsi="仿宋" w:eastAsia="仿宋"/>
                <w:szCs w:val="21"/>
              </w:rPr>
              <w:t>文件形成方式鉴定</w:t>
            </w:r>
          </w:p>
        </w:tc>
        <w:tc>
          <w:tcPr>
            <w:tcW w:w="3969" w:type="dxa"/>
            <w:vAlign w:val="center"/>
          </w:tcPr>
          <w:p>
            <w:pPr>
              <w:jc w:val="left"/>
              <w:rPr>
                <w:rFonts w:ascii="仿宋" w:hAnsi="仿宋" w:eastAsia="仿宋"/>
                <w:szCs w:val="21"/>
              </w:rPr>
            </w:pPr>
            <w:r>
              <w:rPr>
                <w:rFonts w:hint="eastAsia" w:ascii="仿宋" w:hAnsi="仿宋" w:eastAsia="仿宋"/>
                <w:szCs w:val="21"/>
              </w:rPr>
              <w:t>高倍显微镜（200倍以上）</w:t>
            </w:r>
          </w:p>
        </w:tc>
        <w:tc>
          <w:tcPr>
            <w:tcW w:w="993" w:type="dxa"/>
            <w:vAlign w:val="center"/>
          </w:tcPr>
          <w:p>
            <w:pPr>
              <w:jc w:val="center"/>
              <w:rPr>
                <w:rFonts w:ascii="仿宋" w:hAnsi="仿宋" w:eastAsia="仿宋"/>
                <w:szCs w:val="21"/>
              </w:rPr>
            </w:pPr>
            <w:r>
              <w:rPr>
                <w:rFonts w:hint="eastAsia" w:ascii="仿宋" w:hAnsi="仿宋" w:eastAsia="仿宋"/>
                <w:szCs w:val="21"/>
              </w:rPr>
              <w:t>台</w:t>
            </w:r>
          </w:p>
        </w:tc>
        <w:tc>
          <w:tcPr>
            <w:tcW w:w="1275" w:type="dxa"/>
            <w:vAlign w:val="center"/>
          </w:tcPr>
          <w:p>
            <w:pPr>
              <w:jc w:val="center"/>
              <w:rPr>
                <w:rFonts w:ascii="仿宋" w:hAnsi="仿宋" w:eastAsia="仿宋" w:cs="仿宋"/>
              </w:rPr>
            </w:pPr>
            <w:r>
              <w:rPr>
                <w:rFonts w:ascii="仿宋" w:hAnsi="仿宋" w:eastAsia="仿宋"/>
                <w:szCs w:val="21"/>
              </w:rPr>
              <w:t>必备</w:t>
            </w:r>
          </w:p>
        </w:tc>
        <w:tc>
          <w:tcPr>
            <w:tcW w:w="3969" w:type="dxa"/>
            <w:vMerge w:val="restart"/>
            <w:vAlign w:val="center"/>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04" w:type="dxa"/>
            <w:vMerge w:val="continue"/>
            <w:vAlign w:val="center"/>
          </w:tcPr>
          <w:p>
            <w:pPr>
              <w:jc w:val="left"/>
              <w:rPr>
                <w:rFonts w:ascii="仿宋" w:hAnsi="仿宋" w:eastAsia="仿宋"/>
                <w:szCs w:val="21"/>
              </w:rPr>
            </w:pPr>
          </w:p>
        </w:tc>
        <w:tc>
          <w:tcPr>
            <w:tcW w:w="2126" w:type="dxa"/>
            <w:vMerge w:val="continue"/>
            <w:vAlign w:val="center"/>
          </w:tcPr>
          <w:p>
            <w:pPr>
              <w:jc w:val="left"/>
              <w:rPr>
                <w:rFonts w:ascii="仿宋" w:hAnsi="仿宋" w:eastAsia="仿宋"/>
                <w:szCs w:val="21"/>
              </w:rPr>
            </w:pPr>
          </w:p>
        </w:tc>
        <w:tc>
          <w:tcPr>
            <w:tcW w:w="3969" w:type="dxa"/>
          </w:tcPr>
          <w:p>
            <w:pPr>
              <w:jc w:val="left"/>
              <w:rPr>
                <w:rFonts w:ascii="仿宋" w:hAnsi="仿宋" w:eastAsia="仿宋"/>
                <w:szCs w:val="21"/>
              </w:rPr>
            </w:pPr>
            <w:r>
              <w:rPr>
                <w:rFonts w:hint="eastAsia" w:ascii="仿宋" w:hAnsi="仿宋" w:eastAsia="仿宋"/>
                <w:szCs w:val="21"/>
              </w:rPr>
              <w:t>视频</w:t>
            </w:r>
            <w:r>
              <w:rPr>
                <w:rFonts w:ascii="仿宋" w:hAnsi="仿宋" w:eastAsia="仿宋"/>
                <w:szCs w:val="21"/>
              </w:rPr>
              <w:t>光谱仪</w:t>
            </w:r>
            <w:r>
              <w:rPr>
                <w:rFonts w:hint="eastAsia" w:ascii="仿宋" w:hAnsi="仿宋" w:eastAsia="仿宋"/>
                <w:szCs w:val="21"/>
              </w:rPr>
              <w:t>（文检仪）</w:t>
            </w:r>
          </w:p>
        </w:tc>
        <w:tc>
          <w:tcPr>
            <w:tcW w:w="993" w:type="dxa"/>
            <w:vAlign w:val="center"/>
          </w:tcPr>
          <w:p>
            <w:pPr>
              <w:jc w:val="center"/>
              <w:rPr>
                <w:rFonts w:ascii="仿宋" w:hAnsi="仿宋" w:eastAsia="仿宋"/>
                <w:szCs w:val="21"/>
              </w:rPr>
            </w:pPr>
            <w:r>
              <w:rPr>
                <w:rFonts w:hint="eastAsia" w:ascii="仿宋" w:hAnsi="仿宋" w:eastAsia="仿宋"/>
                <w:szCs w:val="21"/>
              </w:rPr>
              <w:t>台</w:t>
            </w:r>
          </w:p>
        </w:tc>
        <w:tc>
          <w:tcPr>
            <w:tcW w:w="1275" w:type="dxa"/>
            <w:vAlign w:val="center"/>
          </w:tcPr>
          <w:p>
            <w:pPr>
              <w:jc w:val="center"/>
              <w:rPr>
                <w:rFonts w:ascii="仿宋" w:hAnsi="仿宋" w:eastAsia="仿宋"/>
                <w:szCs w:val="21"/>
              </w:rPr>
            </w:pPr>
            <w:r>
              <w:rPr>
                <w:rFonts w:ascii="仿宋" w:hAnsi="仿宋" w:eastAsia="仿宋"/>
                <w:szCs w:val="21"/>
              </w:rPr>
              <w:t>必备</w:t>
            </w:r>
          </w:p>
        </w:tc>
        <w:tc>
          <w:tcPr>
            <w:tcW w:w="3969" w:type="dxa"/>
            <w:vMerge w:val="continue"/>
            <w:vAlign w:val="center"/>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04" w:type="dxa"/>
            <w:vMerge w:val="continue"/>
            <w:vAlign w:val="center"/>
          </w:tcPr>
          <w:p>
            <w:pPr>
              <w:jc w:val="left"/>
              <w:rPr>
                <w:rFonts w:ascii="仿宋" w:hAnsi="仿宋" w:eastAsia="仿宋"/>
                <w:szCs w:val="21"/>
              </w:rPr>
            </w:pPr>
          </w:p>
        </w:tc>
        <w:tc>
          <w:tcPr>
            <w:tcW w:w="2126" w:type="dxa"/>
            <w:vMerge w:val="continue"/>
            <w:vAlign w:val="center"/>
          </w:tcPr>
          <w:p>
            <w:pPr>
              <w:jc w:val="left"/>
              <w:rPr>
                <w:rFonts w:ascii="仿宋" w:hAnsi="仿宋" w:eastAsia="仿宋"/>
                <w:szCs w:val="21"/>
              </w:rPr>
            </w:pPr>
          </w:p>
        </w:tc>
        <w:tc>
          <w:tcPr>
            <w:tcW w:w="3969" w:type="dxa"/>
            <w:vAlign w:val="center"/>
          </w:tcPr>
          <w:p>
            <w:pPr>
              <w:jc w:val="left"/>
              <w:rPr>
                <w:rFonts w:ascii="仿宋" w:hAnsi="仿宋" w:eastAsia="仿宋"/>
                <w:szCs w:val="21"/>
              </w:rPr>
            </w:pPr>
            <w:r>
              <w:rPr>
                <w:rFonts w:hint="eastAsia" w:ascii="仿宋" w:hAnsi="仿宋" w:eastAsia="仿宋"/>
                <w:szCs w:val="21"/>
              </w:rPr>
              <w:t>静电压痕显现仪</w:t>
            </w:r>
          </w:p>
        </w:tc>
        <w:tc>
          <w:tcPr>
            <w:tcW w:w="993" w:type="dxa"/>
            <w:vAlign w:val="center"/>
          </w:tcPr>
          <w:p>
            <w:pPr>
              <w:jc w:val="center"/>
              <w:rPr>
                <w:rFonts w:ascii="仿宋" w:hAnsi="仿宋" w:eastAsia="仿宋"/>
                <w:szCs w:val="21"/>
              </w:rPr>
            </w:pPr>
            <w:r>
              <w:rPr>
                <w:rFonts w:hint="eastAsia" w:ascii="仿宋" w:hAnsi="仿宋" w:eastAsia="仿宋" w:cs="仿宋"/>
              </w:rPr>
              <w:t>台</w:t>
            </w:r>
          </w:p>
        </w:tc>
        <w:tc>
          <w:tcPr>
            <w:tcW w:w="1275" w:type="dxa"/>
            <w:vAlign w:val="center"/>
          </w:tcPr>
          <w:p>
            <w:pPr>
              <w:jc w:val="center"/>
              <w:rPr>
                <w:rFonts w:ascii="仿宋" w:hAnsi="仿宋" w:eastAsia="仿宋"/>
                <w:szCs w:val="21"/>
              </w:rPr>
            </w:pPr>
            <w:r>
              <w:rPr>
                <w:rFonts w:ascii="仿宋" w:hAnsi="仿宋" w:eastAsia="仿宋"/>
                <w:szCs w:val="21"/>
              </w:rPr>
              <w:t>必备</w:t>
            </w:r>
          </w:p>
        </w:tc>
        <w:tc>
          <w:tcPr>
            <w:tcW w:w="3969" w:type="dxa"/>
            <w:vMerge w:val="continue"/>
            <w:vAlign w:val="center"/>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04" w:type="dxa"/>
            <w:vMerge w:val="continue"/>
            <w:vAlign w:val="center"/>
          </w:tcPr>
          <w:p>
            <w:pPr>
              <w:jc w:val="left"/>
              <w:rPr>
                <w:rFonts w:ascii="仿宋" w:hAnsi="仿宋" w:eastAsia="仿宋"/>
                <w:szCs w:val="21"/>
              </w:rPr>
            </w:pPr>
          </w:p>
        </w:tc>
        <w:tc>
          <w:tcPr>
            <w:tcW w:w="2126" w:type="dxa"/>
            <w:vMerge w:val="continue"/>
            <w:vAlign w:val="center"/>
          </w:tcPr>
          <w:p>
            <w:pPr>
              <w:jc w:val="left"/>
              <w:rPr>
                <w:rFonts w:ascii="仿宋" w:hAnsi="仿宋" w:eastAsia="仿宋"/>
                <w:szCs w:val="21"/>
              </w:rPr>
            </w:pPr>
          </w:p>
        </w:tc>
        <w:tc>
          <w:tcPr>
            <w:tcW w:w="3969" w:type="dxa"/>
            <w:vAlign w:val="center"/>
          </w:tcPr>
          <w:p>
            <w:pPr>
              <w:jc w:val="left"/>
              <w:rPr>
                <w:rFonts w:ascii="仿宋" w:hAnsi="仿宋" w:eastAsia="仿宋"/>
                <w:szCs w:val="21"/>
              </w:rPr>
            </w:pPr>
            <w:r>
              <w:rPr>
                <w:rFonts w:hint="eastAsia" w:ascii="仿宋" w:hAnsi="仿宋" w:eastAsia="仿宋"/>
                <w:szCs w:val="21"/>
              </w:rPr>
              <w:t>显微分光光度计</w:t>
            </w:r>
          </w:p>
        </w:tc>
        <w:tc>
          <w:tcPr>
            <w:tcW w:w="993" w:type="dxa"/>
            <w:vAlign w:val="center"/>
          </w:tcPr>
          <w:p>
            <w:pPr>
              <w:jc w:val="center"/>
              <w:rPr>
                <w:rFonts w:ascii="仿宋" w:hAnsi="仿宋" w:eastAsia="仿宋" w:cs="仿宋"/>
              </w:rPr>
            </w:pPr>
            <w:r>
              <w:rPr>
                <w:rFonts w:hint="eastAsia" w:ascii="仿宋" w:hAnsi="仿宋" w:eastAsia="仿宋"/>
                <w:szCs w:val="21"/>
              </w:rPr>
              <w:t>台</w:t>
            </w:r>
          </w:p>
        </w:tc>
        <w:tc>
          <w:tcPr>
            <w:tcW w:w="1275" w:type="dxa"/>
            <w:vMerge w:val="restart"/>
            <w:vAlign w:val="center"/>
          </w:tcPr>
          <w:p>
            <w:pPr>
              <w:jc w:val="center"/>
              <w:rPr>
                <w:rFonts w:ascii="仿宋" w:hAnsi="仿宋" w:eastAsia="仿宋"/>
                <w:szCs w:val="21"/>
              </w:rPr>
            </w:pPr>
            <w:r>
              <w:rPr>
                <w:rFonts w:ascii="仿宋" w:hAnsi="仿宋" w:eastAsia="仿宋"/>
                <w:szCs w:val="21"/>
              </w:rPr>
              <w:t>必备</w:t>
            </w:r>
          </w:p>
          <w:p>
            <w:pPr>
              <w:jc w:val="center"/>
              <w:rPr>
                <w:rFonts w:ascii="仿宋" w:hAnsi="仿宋" w:eastAsia="仿宋"/>
                <w:szCs w:val="21"/>
              </w:rPr>
            </w:pPr>
            <w:r>
              <w:rPr>
                <w:rFonts w:hint="eastAsia" w:ascii="仿宋" w:hAnsi="仿宋" w:eastAsia="仿宋"/>
                <w:szCs w:val="21"/>
              </w:rPr>
              <w:t>（三选一）</w:t>
            </w:r>
          </w:p>
        </w:tc>
        <w:tc>
          <w:tcPr>
            <w:tcW w:w="3969" w:type="dxa"/>
            <w:vMerge w:val="continue"/>
            <w:vAlign w:val="center"/>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04" w:type="dxa"/>
            <w:vMerge w:val="continue"/>
            <w:vAlign w:val="center"/>
          </w:tcPr>
          <w:p>
            <w:pPr>
              <w:jc w:val="left"/>
              <w:rPr>
                <w:rFonts w:ascii="仿宋" w:hAnsi="仿宋" w:eastAsia="仿宋"/>
                <w:szCs w:val="21"/>
              </w:rPr>
            </w:pPr>
          </w:p>
        </w:tc>
        <w:tc>
          <w:tcPr>
            <w:tcW w:w="2126" w:type="dxa"/>
            <w:vMerge w:val="continue"/>
            <w:vAlign w:val="center"/>
          </w:tcPr>
          <w:p>
            <w:pPr>
              <w:jc w:val="left"/>
              <w:rPr>
                <w:rFonts w:ascii="仿宋" w:hAnsi="仿宋" w:eastAsia="仿宋"/>
                <w:szCs w:val="21"/>
              </w:rPr>
            </w:pPr>
          </w:p>
        </w:tc>
        <w:tc>
          <w:tcPr>
            <w:tcW w:w="3969" w:type="dxa"/>
            <w:vAlign w:val="center"/>
          </w:tcPr>
          <w:p>
            <w:pPr>
              <w:jc w:val="left"/>
              <w:rPr>
                <w:rFonts w:ascii="仿宋" w:hAnsi="仿宋" w:eastAsia="仿宋"/>
                <w:szCs w:val="21"/>
              </w:rPr>
            </w:pPr>
            <w:r>
              <w:rPr>
                <w:rFonts w:hint="eastAsia" w:ascii="仿宋" w:hAnsi="仿宋" w:eastAsia="仿宋"/>
                <w:szCs w:val="21"/>
              </w:rPr>
              <w:t>激光拉曼光谱仪</w:t>
            </w:r>
          </w:p>
        </w:tc>
        <w:tc>
          <w:tcPr>
            <w:tcW w:w="993" w:type="dxa"/>
            <w:vAlign w:val="center"/>
          </w:tcPr>
          <w:p>
            <w:pPr>
              <w:jc w:val="center"/>
              <w:rPr>
                <w:rFonts w:ascii="仿宋" w:hAnsi="仿宋" w:eastAsia="仿宋"/>
                <w:szCs w:val="21"/>
              </w:rPr>
            </w:pPr>
            <w:r>
              <w:rPr>
                <w:rFonts w:hint="eastAsia" w:ascii="仿宋" w:hAnsi="仿宋" w:eastAsia="仿宋"/>
                <w:szCs w:val="21"/>
              </w:rPr>
              <w:t>台</w:t>
            </w:r>
          </w:p>
        </w:tc>
        <w:tc>
          <w:tcPr>
            <w:tcW w:w="1275" w:type="dxa"/>
            <w:vMerge w:val="continue"/>
            <w:vAlign w:val="center"/>
          </w:tcPr>
          <w:p>
            <w:pPr>
              <w:jc w:val="center"/>
              <w:rPr>
                <w:rFonts w:ascii="仿宋" w:hAnsi="仿宋" w:eastAsia="仿宋" w:cs="仿宋"/>
              </w:rPr>
            </w:pPr>
          </w:p>
        </w:tc>
        <w:tc>
          <w:tcPr>
            <w:tcW w:w="3969" w:type="dxa"/>
            <w:vMerge w:val="continue"/>
            <w:vAlign w:val="center"/>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04" w:type="dxa"/>
            <w:vMerge w:val="continue"/>
            <w:vAlign w:val="center"/>
          </w:tcPr>
          <w:p>
            <w:pPr>
              <w:jc w:val="left"/>
              <w:rPr>
                <w:rFonts w:ascii="仿宋" w:hAnsi="仿宋" w:eastAsia="仿宋"/>
                <w:szCs w:val="21"/>
              </w:rPr>
            </w:pPr>
          </w:p>
        </w:tc>
        <w:tc>
          <w:tcPr>
            <w:tcW w:w="2126" w:type="dxa"/>
            <w:vMerge w:val="continue"/>
            <w:vAlign w:val="center"/>
          </w:tcPr>
          <w:p>
            <w:pPr>
              <w:jc w:val="left"/>
              <w:rPr>
                <w:rFonts w:ascii="仿宋" w:hAnsi="仿宋" w:eastAsia="仿宋"/>
                <w:szCs w:val="21"/>
              </w:rPr>
            </w:pPr>
          </w:p>
        </w:tc>
        <w:tc>
          <w:tcPr>
            <w:tcW w:w="3969" w:type="dxa"/>
            <w:vAlign w:val="center"/>
          </w:tcPr>
          <w:p>
            <w:pPr>
              <w:jc w:val="left"/>
              <w:rPr>
                <w:rFonts w:ascii="仿宋" w:hAnsi="仿宋" w:eastAsia="仿宋"/>
                <w:szCs w:val="21"/>
              </w:rPr>
            </w:pPr>
            <w:r>
              <w:rPr>
                <w:rFonts w:hint="eastAsia" w:ascii="仿宋" w:hAnsi="仿宋" w:eastAsia="仿宋"/>
                <w:szCs w:val="21"/>
              </w:rPr>
              <w:t>显微红外光谱仪</w:t>
            </w:r>
          </w:p>
        </w:tc>
        <w:tc>
          <w:tcPr>
            <w:tcW w:w="993" w:type="dxa"/>
            <w:vAlign w:val="center"/>
          </w:tcPr>
          <w:p>
            <w:pPr>
              <w:jc w:val="center"/>
              <w:rPr>
                <w:rFonts w:ascii="仿宋" w:hAnsi="仿宋" w:eastAsia="仿宋"/>
                <w:szCs w:val="21"/>
              </w:rPr>
            </w:pPr>
            <w:r>
              <w:rPr>
                <w:rFonts w:hint="eastAsia" w:ascii="仿宋" w:hAnsi="仿宋" w:eastAsia="仿宋"/>
                <w:szCs w:val="21"/>
              </w:rPr>
              <w:t>台</w:t>
            </w:r>
          </w:p>
        </w:tc>
        <w:tc>
          <w:tcPr>
            <w:tcW w:w="1275" w:type="dxa"/>
            <w:vMerge w:val="continue"/>
            <w:vAlign w:val="center"/>
          </w:tcPr>
          <w:p>
            <w:pPr>
              <w:jc w:val="center"/>
              <w:rPr>
                <w:rFonts w:ascii="仿宋" w:hAnsi="仿宋" w:eastAsia="仿宋" w:cs="仿宋"/>
              </w:rPr>
            </w:pPr>
          </w:p>
        </w:tc>
        <w:tc>
          <w:tcPr>
            <w:tcW w:w="3969" w:type="dxa"/>
            <w:vMerge w:val="continue"/>
            <w:vAlign w:val="center"/>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04" w:type="dxa"/>
            <w:vMerge w:val="continue"/>
            <w:vAlign w:val="center"/>
          </w:tcPr>
          <w:p>
            <w:pPr>
              <w:jc w:val="left"/>
              <w:rPr>
                <w:rFonts w:ascii="仿宋" w:hAnsi="仿宋" w:eastAsia="仿宋"/>
                <w:szCs w:val="21"/>
              </w:rPr>
            </w:pPr>
          </w:p>
        </w:tc>
        <w:tc>
          <w:tcPr>
            <w:tcW w:w="2126" w:type="dxa"/>
            <w:vMerge w:val="continue"/>
            <w:vAlign w:val="center"/>
          </w:tcPr>
          <w:p>
            <w:pPr>
              <w:jc w:val="left"/>
              <w:rPr>
                <w:rFonts w:ascii="仿宋" w:hAnsi="仿宋" w:eastAsia="仿宋"/>
                <w:szCs w:val="21"/>
              </w:rPr>
            </w:pPr>
          </w:p>
        </w:tc>
        <w:tc>
          <w:tcPr>
            <w:tcW w:w="3969" w:type="dxa"/>
            <w:vAlign w:val="center"/>
          </w:tcPr>
          <w:p>
            <w:pPr>
              <w:jc w:val="left"/>
              <w:rPr>
                <w:rFonts w:ascii="仿宋" w:hAnsi="仿宋" w:eastAsia="仿宋"/>
                <w:szCs w:val="21"/>
              </w:rPr>
            </w:pPr>
            <w:r>
              <w:rPr>
                <w:rFonts w:hint="eastAsia" w:ascii="仿宋" w:hAnsi="仿宋" w:eastAsia="仿宋"/>
                <w:szCs w:val="21"/>
              </w:rPr>
              <w:t>荧光显微镜</w:t>
            </w:r>
          </w:p>
        </w:tc>
        <w:tc>
          <w:tcPr>
            <w:tcW w:w="993" w:type="dxa"/>
            <w:vAlign w:val="center"/>
          </w:tcPr>
          <w:p>
            <w:pPr>
              <w:jc w:val="center"/>
              <w:rPr>
                <w:rFonts w:ascii="仿宋" w:hAnsi="仿宋" w:eastAsia="仿宋"/>
                <w:szCs w:val="21"/>
              </w:rPr>
            </w:pPr>
            <w:r>
              <w:rPr>
                <w:rFonts w:hint="eastAsia" w:ascii="仿宋" w:hAnsi="仿宋" w:eastAsia="仿宋"/>
                <w:szCs w:val="21"/>
              </w:rPr>
              <w:t>台</w:t>
            </w:r>
          </w:p>
        </w:tc>
        <w:tc>
          <w:tcPr>
            <w:tcW w:w="1275" w:type="dxa"/>
            <w:vAlign w:val="center"/>
          </w:tcPr>
          <w:p>
            <w:pPr>
              <w:jc w:val="center"/>
              <w:rPr>
                <w:rFonts w:ascii="仿宋" w:hAnsi="仿宋" w:eastAsia="仿宋" w:cs="仿宋"/>
              </w:rPr>
            </w:pPr>
            <w:r>
              <w:rPr>
                <w:rFonts w:hint="eastAsia" w:ascii="仿宋" w:hAnsi="仿宋" w:eastAsia="仿宋" w:cs="仿宋"/>
              </w:rPr>
              <w:t>选配</w:t>
            </w:r>
          </w:p>
        </w:tc>
        <w:tc>
          <w:tcPr>
            <w:tcW w:w="3969" w:type="dxa"/>
            <w:vMerge w:val="continue"/>
            <w:vAlign w:val="center"/>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04" w:type="dxa"/>
            <w:vMerge w:val="restart"/>
            <w:vAlign w:val="center"/>
          </w:tcPr>
          <w:p>
            <w:pPr>
              <w:jc w:val="left"/>
              <w:rPr>
                <w:rFonts w:ascii="仿宋" w:hAnsi="仿宋" w:eastAsia="仿宋"/>
                <w:szCs w:val="21"/>
              </w:rPr>
            </w:pPr>
            <w:r>
              <w:rPr>
                <w:rFonts w:hint="eastAsia" w:ascii="仿宋" w:hAnsi="仿宋" w:eastAsia="仿宋"/>
                <w:szCs w:val="21"/>
              </w:rPr>
              <w:t>06</w:t>
            </w:r>
          </w:p>
        </w:tc>
        <w:tc>
          <w:tcPr>
            <w:tcW w:w="2126" w:type="dxa"/>
            <w:vMerge w:val="restart"/>
            <w:vAlign w:val="center"/>
          </w:tcPr>
          <w:p>
            <w:pPr>
              <w:jc w:val="left"/>
              <w:rPr>
                <w:rFonts w:ascii="仿宋" w:hAnsi="仿宋" w:eastAsia="仿宋"/>
                <w:szCs w:val="21"/>
              </w:rPr>
            </w:pPr>
            <w:r>
              <w:rPr>
                <w:rFonts w:hint="eastAsia" w:ascii="仿宋" w:hAnsi="仿宋" w:eastAsia="仿宋"/>
                <w:szCs w:val="21"/>
              </w:rPr>
              <w:t>特种文件鉴定</w:t>
            </w:r>
          </w:p>
        </w:tc>
        <w:tc>
          <w:tcPr>
            <w:tcW w:w="3969" w:type="dxa"/>
          </w:tcPr>
          <w:p>
            <w:pPr>
              <w:jc w:val="left"/>
              <w:rPr>
                <w:rFonts w:ascii="仿宋" w:hAnsi="仿宋" w:eastAsia="仿宋"/>
                <w:szCs w:val="21"/>
              </w:rPr>
            </w:pPr>
            <w:r>
              <w:rPr>
                <w:rFonts w:hint="eastAsia" w:ascii="仿宋" w:hAnsi="仿宋" w:eastAsia="仿宋"/>
                <w:szCs w:val="21"/>
              </w:rPr>
              <w:t>应同时</w:t>
            </w:r>
            <w:r>
              <w:rPr>
                <w:rFonts w:hint="eastAsia" w:ascii="仿宋_GB2312" w:hAnsi="仿宋_GB2312" w:eastAsia="仿宋_GB2312" w:cs="仿宋_GB2312"/>
                <w:szCs w:val="21"/>
              </w:rPr>
              <w:t>满足</w:t>
            </w:r>
            <w:r>
              <w:rPr>
                <w:rFonts w:hint="eastAsia" w:ascii="仿宋" w:hAnsi="仿宋" w:eastAsia="仿宋"/>
                <w:szCs w:val="21"/>
              </w:rPr>
              <w:t>以上序号为03、04、05事项仪器配置的要求。</w:t>
            </w:r>
          </w:p>
        </w:tc>
        <w:tc>
          <w:tcPr>
            <w:tcW w:w="993" w:type="dxa"/>
            <w:vAlign w:val="center"/>
          </w:tcPr>
          <w:p>
            <w:pPr>
              <w:jc w:val="center"/>
              <w:rPr>
                <w:rFonts w:ascii="仿宋" w:hAnsi="仿宋" w:eastAsia="仿宋"/>
                <w:szCs w:val="21"/>
              </w:rPr>
            </w:pPr>
            <w:r>
              <w:rPr>
                <w:rFonts w:hint="eastAsia" w:ascii="仿宋" w:hAnsi="仿宋" w:eastAsia="仿宋"/>
                <w:szCs w:val="21"/>
              </w:rPr>
              <w:t>台/套</w:t>
            </w:r>
          </w:p>
        </w:tc>
        <w:tc>
          <w:tcPr>
            <w:tcW w:w="1275" w:type="dxa"/>
            <w:vMerge w:val="restart"/>
            <w:vAlign w:val="center"/>
          </w:tcPr>
          <w:p>
            <w:pPr>
              <w:jc w:val="center"/>
              <w:rPr>
                <w:rFonts w:ascii="仿宋" w:hAnsi="仿宋" w:eastAsia="仿宋"/>
                <w:szCs w:val="21"/>
              </w:rPr>
            </w:pPr>
            <w:r>
              <w:rPr>
                <w:rFonts w:ascii="仿宋" w:hAnsi="仿宋" w:eastAsia="仿宋"/>
                <w:szCs w:val="21"/>
              </w:rPr>
              <w:t>必备</w:t>
            </w:r>
          </w:p>
        </w:tc>
        <w:tc>
          <w:tcPr>
            <w:tcW w:w="3969" w:type="dxa"/>
            <w:vMerge w:val="restart"/>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鉴定机构应同时具备笔迹鉴定、印章印文鉴定、印刷文件鉴定、文件形成方式鉴定项目的资质。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04" w:type="dxa"/>
            <w:vMerge w:val="continue"/>
            <w:vAlign w:val="center"/>
          </w:tcPr>
          <w:p>
            <w:pPr>
              <w:jc w:val="left"/>
              <w:rPr>
                <w:rFonts w:ascii="仿宋" w:hAnsi="仿宋" w:eastAsia="仿宋"/>
                <w:szCs w:val="21"/>
              </w:rPr>
            </w:pPr>
          </w:p>
        </w:tc>
        <w:tc>
          <w:tcPr>
            <w:tcW w:w="2126" w:type="dxa"/>
            <w:vMerge w:val="continue"/>
            <w:vAlign w:val="center"/>
          </w:tcPr>
          <w:p>
            <w:pPr>
              <w:jc w:val="left"/>
              <w:rPr>
                <w:rFonts w:ascii="仿宋" w:hAnsi="仿宋" w:eastAsia="仿宋"/>
                <w:szCs w:val="21"/>
              </w:rPr>
            </w:pPr>
          </w:p>
        </w:tc>
        <w:tc>
          <w:tcPr>
            <w:tcW w:w="3969" w:type="dxa"/>
          </w:tcPr>
          <w:p>
            <w:pPr>
              <w:jc w:val="left"/>
              <w:rPr>
                <w:rFonts w:ascii="仿宋" w:hAnsi="仿宋" w:eastAsia="仿宋"/>
                <w:szCs w:val="21"/>
              </w:rPr>
            </w:pPr>
            <w:r>
              <w:rPr>
                <w:rFonts w:hint="eastAsia" w:ascii="仿宋" w:hAnsi="仿宋" w:eastAsia="仿宋"/>
                <w:szCs w:val="21"/>
              </w:rPr>
              <w:t>常见证照、货币等特种文件防伪特征资料或有关数据库</w:t>
            </w:r>
          </w:p>
        </w:tc>
        <w:tc>
          <w:tcPr>
            <w:tcW w:w="993" w:type="dxa"/>
            <w:vAlign w:val="center"/>
          </w:tcPr>
          <w:p>
            <w:pPr>
              <w:jc w:val="center"/>
              <w:rPr>
                <w:rFonts w:ascii="仿宋" w:hAnsi="仿宋" w:eastAsia="仿宋"/>
                <w:szCs w:val="21"/>
              </w:rPr>
            </w:pPr>
            <w:r>
              <w:rPr>
                <w:rFonts w:hint="eastAsia" w:ascii="仿宋" w:hAnsi="仿宋" w:eastAsia="仿宋"/>
                <w:szCs w:val="21"/>
              </w:rPr>
              <w:t>件/套</w:t>
            </w:r>
          </w:p>
        </w:tc>
        <w:tc>
          <w:tcPr>
            <w:tcW w:w="1275" w:type="dxa"/>
            <w:vMerge w:val="continue"/>
            <w:vAlign w:val="center"/>
          </w:tcPr>
          <w:p>
            <w:pPr>
              <w:jc w:val="center"/>
              <w:rPr>
                <w:rFonts w:ascii="仿宋" w:hAnsi="仿宋" w:eastAsia="仿宋"/>
                <w:szCs w:val="21"/>
              </w:rPr>
            </w:pPr>
          </w:p>
        </w:tc>
        <w:tc>
          <w:tcPr>
            <w:tcW w:w="3969" w:type="dxa"/>
            <w:vMerge w:val="continue"/>
            <w:vAlign w:val="center"/>
          </w:tcPr>
          <w:p>
            <w:pPr>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04" w:type="dxa"/>
            <w:vMerge w:val="restart"/>
            <w:vAlign w:val="center"/>
          </w:tcPr>
          <w:p>
            <w:pPr>
              <w:jc w:val="left"/>
              <w:rPr>
                <w:rFonts w:ascii="仿宋" w:hAnsi="仿宋" w:eastAsia="仿宋"/>
                <w:szCs w:val="21"/>
              </w:rPr>
            </w:pPr>
            <w:r>
              <w:rPr>
                <w:rFonts w:hint="eastAsia" w:ascii="仿宋" w:hAnsi="仿宋" w:eastAsia="仿宋"/>
                <w:szCs w:val="21"/>
              </w:rPr>
              <w:t>07</w:t>
            </w:r>
          </w:p>
        </w:tc>
        <w:tc>
          <w:tcPr>
            <w:tcW w:w="2126" w:type="dxa"/>
            <w:vMerge w:val="restart"/>
            <w:vAlign w:val="center"/>
          </w:tcPr>
          <w:p>
            <w:pPr>
              <w:jc w:val="left"/>
              <w:rPr>
                <w:rFonts w:ascii="仿宋" w:hAnsi="仿宋" w:eastAsia="仿宋"/>
                <w:szCs w:val="21"/>
              </w:rPr>
            </w:pPr>
            <w:r>
              <w:rPr>
                <w:rFonts w:hint="eastAsia" w:ascii="仿宋" w:hAnsi="仿宋" w:eastAsia="仿宋"/>
                <w:szCs w:val="21"/>
              </w:rPr>
              <w:t>朱墨时序鉴定</w:t>
            </w:r>
          </w:p>
        </w:tc>
        <w:tc>
          <w:tcPr>
            <w:tcW w:w="3969" w:type="dxa"/>
            <w:vAlign w:val="center"/>
          </w:tcPr>
          <w:p>
            <w:pPr>
              <w:jc w:val="left"/>
              <w:rPr>
                <w:rFonts w:ascii="仿宋" w:hAnsi="仿宋" w:eastAsia="仿宋"/>
                <w:szCs w:val="21"/>
              </w:rPr>
            </w:pPr>
            <w:r>
              <w:rPr>
                <w:rFonts w:hint="eastAsia" w:ascii="仿宋" w:hAnsi="仿宋" w:eastAsia="仿宋"/>
                <w:szCs w:val="21"/>
              </w:rPr>
              <w:t>高倍显微镜（200倍以上）</w:t>
            </w:r>
          </w:p>
        </w:tc>
        <w:tc>
          <w:tcPr>
            <w:tcW w:w="993" w:type="dxa"/>
            <w:vAlign w:val="center"/>
          </w:tcPr>
          <w:p>
            <w:pPr>
              <w:jc w:val="center"/>
              <w:rPr>
                <w:rFonts w:ascii="仿宋" w:hAnsi="仿宋" w:eastAsia="仿宋"/>
                <w:szCs w:val="21"/>
              </w:rPr>
            </w:pPr>
            <w:r>
              <w:rPr>
                <w:rFonts w:hint="eastAsia" w:ascii="仿宋" w:hAnsi="仿宋" w:eastAsia="仿宋"/>
                <w:szCs w:val="21"/>
              </w:rPr>
              <w:t>台</w:t>
            </w:r>
          </w:p>
        </w:tc>
        <w:tc>
          <w:tcPr>
            <w:tcW w:w="1275" w:type="dxa"/>
            <w:vAlign w:val="center"/>
          </w:tcPr>
          <w:p>
            <w:pPr>
              <w:jc w:val="center"/>
              <w:rPr>
                <w:rFonts w:ascii="仿宋" w:hAnsi="仿宋" w:eastAsia="仿宋"/>
                <w:szCs w:val="21"/>
              </w:rPr>
            </w:pPr>
            <w:r>
              <w:rPr>
                <w:rFonts w:hint="eastAsia" w:ascii="仿宋" w:hAnsi="仿宋" w:eastAsia="仿宋" w:cs="仿宋"/>
              </w:rPr>
              <w:t>必备</w:t>
            </w:r>
          </w:p>
        </w:tc>
        <w:tc>
          <w:tcPr>
            <w:tcW w:w="3969" w:type="dxa"/>
            <w:vAlign w:val="center"/>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704" w:type="dxa"/>
            <w:vMerge w:val="continue"/>
            <w:vAlign w:val="center"/>
          </w:tcPr>
          <w:p>
            <w:pPr>
              <w:jc w:val="left"/>
              <w:rPr>
                <w:rFonts w:ascii="仿宋" w:hAnsi="仿宋" w:eastAsia="仿宋"/>
                <w:szCs w:val="21"/>
              </w:rPr>
            </w:pPr>
          </w:p>
        </w:tc>
        <w:tc>
          <w:tcPr>
            <w:tcW w:w="2126" w:type="dxa"/>
            <w:vMerge w:val="continue"/>
            <w:vAlign w:val="center"/>
          </w:tcPr>
          <w:p>
            <w:pPr>
              <w:jc w:val="left"/>
              <w:rPr>
                <w:rFonts w:ascii="仿宋" w:hAnsi="仿宋" w:eastAsia="仿宋"/>
                <w:szCs w:val="21"/>
              </w:rPr>
            </w:pPr>
          </w:p>
        </w:tc>
        <w:tc>
          <w:tcPr>
            <w:tcW w:w="3969" w:type="dxa"/>
            <w:vAlign w:val="center"/>
          </w:tcPr>
          <w:p>
            <w:pPr>
              <w:jc w:val="left"/>
              <w:rPr>
                <w:rFonts w:ascii="仿宋" w:hAnsi="仿宋" w:eastAsia="仿宋"/>
                <w:szCs w:val="21"/>
              </w:rPr>
            </w:pPr>
            <w:r>
              <w:rPr>
                <w:rFonts w:hint="eastAsia" w:ascii="仿宋" w:hAnsi="仿宋" w:eastAsia="仿宋"/>
                <w:szCs w:val="21"/>
              </w:rPr>
              <w:t>荧光显微镜</w:t>
            </w:r>
          </w:p>
        </w:tc>
        <w:tc>
          <w:tcPr>
            <w:tcW w:w="993" w:type="dxa"/>
            <w:vAlign w:val="center"/>
          </w:tcPr>
          <w:p>
            <w:pPr>
              <w:jc w:val="center"/>
              <w:rPr>
                <w:rFonts w:ascii="仿宋" w:hAnsi="仿宋" w:eastAsia="仿宋"/>
                <w:szCs w:val="21"/>
              </w:rPr>
            </w:pPr>
            <w:r>
              <w:rPr>
                <w:rFonts w:hint="eastAsia" w:ascii="仿宋" w:hAnsi="仿宋" w:eastAsia="仿宋"/>
                <w:szCs w:val="21"/>
              </w:rPr>
              <w:t>台</w:t>
            </w:r>
          </w:p>
        </w:tc>
        <w:tc>
          <w:tcPr>
            <w:tcW w:w="1275" w:type="dxa"/>
            <w:vAlign w:val="center"/>
          </w:tcPr>
          <w:p>
            <w:pPr>
              <w:jc w:val="center"/>
              <w:rPr>
                <w:rFonts w:ascii="仿宋" w:hAnsi="仿宋" w:eastAsia="仿宋"/>
                <w:szCs w:val="21"/>
              </w:rPr>
            </w:pPr>
            <w:r>
              <w:rPr>
                <w:rFonts w:hint="eastAsia" w:ascii="仿宋" w:hAnsi="仿宋" w:eastAsia="仿宋" w:cs="仿宋"/>
              </w:rPr>
              <w:t>必备</w:t>
            </w:r>
          </w:p>
        </w:tc>
        <w:tc>
          <w:tcPr>
            <w:tcW w:w="3969" w:type="dxa"/>
            <w:vAlign w:val="center"/>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704" w:type="dxa"/>
            <w:vMerge w:val="continue"/>
            <w:vAlign w:val="center"/>
          </w:tcPr>
          <w:p>
            <w:pPr>
              <w:jc w:val="left"/>
              <w:rPr>
                <w:rFonts w:ascii="仿宋" w:hAnsi="仿宋" w:eastAsia="仿宋"/>
                <w:szCs w:val="21"/>
              </w:rPr>
            </w:pPr>
          </w:p>
        </w:tc>
        <w:tc>
          <w:tcPr>
            <w:tcW w:w="2126" w:type="dxa"/>
            <w:vMerge w:val="continue"/>
            <w:vAlign w:val="center"/>
          </w:tcPr>
          <w:p>
            <w:pPr>
              <w:jc w:val="left"/>
              <w:rPr>
                <w:rFonts w:ascii="仿宋" w:hAnsi="仿宋" w:eastAsia="仿宋"/>
                <w:szCs w:val="21"/>
              </w:rPr>
            </w:pPr>
          </w:p>
        </w:tc>
        <w:tc>
          <w:tcPr>
            <w:tcW w:w="3969" w:type="dxa"/>
            <w:vAlign w:val="center"/>
          </w:tcPr>
          <w:p>
            <w:pPr>
              <w:jc w:val="left"/>
              <w:rPr>
                <w:rFonts w:ascii="仿宋" w:hAnsi="仿宋" w:eastAsia="仿宋"/>
                <w:szCs w:val="21"/>
              </w:rPr>
            </w:pPr>
            <w:r>
              <w:rPr>
                <w:rFonts w:hint="eastAsia" w:ascii="仿宋" w:hAnsi="仿宋" w:eastAsia="仿宋"/>
                <w:szCs w:val="21"/>
              </w:rPr>
              <w:t>视频</w:t>
            </w:r>
            <w:r>
              <w:rPr>
                <w:rFonts w:ascii="仿宋" w:hAnsi="仿宋" w:eastAsia="仿宋"/>
                <w:szCs w:val="21"/>
              </w:rPr>
              <w:t>光谱仪</w:t>
            </w:r>
            <w:r>
              <w:rPr>
                <w:rFonts w:hint="eastAsia" w:ascii="仿宋" w:hAnsi="仿宋" w:eastAsia="仿宋"/>
                <w:szCs w:val="21"/>
              </w:rPr>
              <w:t>（文检仪）</w:t>
            </w:r>
          </w:p>
        </w:tc>
        <w:tc>
          <w:tcPr>
            <w:tcW w:w="993" w:type="dxa"/>
            <w:vAlign w:val="center"/>
          </w:tcPr>
          <w:p>
            <w:pPr>
              <w:jc w:val="center"/>
              <w:rPr>
                <w:rFonts w:ascii="仿宋" w:hAnsi="仿宋" w:eastAsia="仿宋"/>
                <w:szCs w:val="21"/>
              </w:rPr>
            </w:pPr>
            <w:r>
              <w:rPr>
                <w:rFonts w:hint="eastAsia" w:ascii="仿宋" w:hAnsi="仿宋" w:eastAsia="仿宋"/>
                <w:szCs w:val="21"/>
              </w:rPr>
              <w:t>台</w:t>
            </w:r>
          </w:p>
        </w:tc>
        <w:tc>
          <w:tcPr>
            <w:tcW w:w="1275" w:type="dxa"/>
            <w:vAlign w:val="center"/>
          </w:tcPr>
          <w:p>
            <w:pPr>
              <w:jc w:val="center"/>
              <w:rPr>
                <w:rFonts w:ascii="仿宋" w:hAnsi="仿宋" w:eastAsia="仿宋" w:cs="仿宋"/>
              </w:rPr>
            </w:pPr>
            <w:r>
              <w:rPr>
                <w:rFonts w:hint="eastAsia" w:ascii="仿宋" w:hAnsi="仿宋" w:eastAsia="仿宋" w:cs="仿宋"/>
              </w:rPr>
              <w:t>必备</w:t>
            </w:r>
          </w:p>
        </w:tc>
        <w:tc>
          <w:tcPr>
            <w:tcW w:w="3969" w:type="dxa"/>
            <w:vAlign w:val="center"/>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704" w:type="dxa"/>
            <w:vMerge w:val="continue"/>
            <w:vAlign w:val="center"/>
          </w:tcPr>
          <w:p>
            <w:pPr>
              <w:jc w:val="left"/>
              <w:rPr>
                <w:rFonts w:ascii="仿宋" w:hAnsi="仿宋" w:eastAsia="仿宋"/>
                <w:szCs w:val="21"/>
              </w:rPr>
            </w:pPr>
          </w:p>
        </w:tc>
        <w:tc>
          <w:tcPr>
            <w:tcW w:w="2126" w:type="dxa"/>
            <w:vMerge w:val="continue"/>
            <w:vAlign w:val="center"/>
          </w:tcPr>
          <w:p>
            <w:pPr>
              <w:jc w:val="left"/>
              <w:rPr>
                <w:rFonts w:ascii="仿宋" w:hAnsi="仿宋" w:eastAsia="仿宋"/>
                <w:szCs w:val="21"/>
              </w:rPr>
            </w:pPr>
          </w:p>
        </w:tc>
        <w:tc>
          <w:tcPr>
            <w:tcW w:w="3969" w:type="dxa"/>
            <w:vAlign w:val="center"/>
          </w:tcPr>
          <w:p>
            <w:pPr>
              <w:jc w:val="left"/>
              <w:rPr>
                <w:rFonts w:ascii="仿宋" w:hAnsi="仿宋" w:eastAsia="仿宋"/>
                <w:szCs w:val="21"/>
              </w:rPr>
            </w:pPr>
            <w:r>
              <w:rPr>
                <w:rFonts w:hint="eastAsia" w:ascii="仿宋" w:hAnsi="仿宋" w:eastAsia="仿宋"/>
                <w:szCs w:val="21"/>
              </w:rPr>
              <w:t>显微分光光度计</w:t>
            </w:r>
          </w:p>
        </w:tc>
        <w:tc>
          <w:tcPr>
            <w:tcW w:w="993" w:type="dxa"/>
            <w:vAlign w:val="center"/>
          </w:tcPr>
          <w:p>
            <w:pPr>
              <w:jc w:val="center"/>
              <w:rPr>
                <w:rFonts w:ascii="仿宋" w:hAnsi="仿宋" w:eastAsia="仿宋"/>
                <w:szCs w:val="21"/>
              </w:rPr>
            </w:pPr>
            <w:r>
              <w:rPr>
                <w:rFonts w:hint="eastAsia" w:ascii="仿宋" w:hAnsi="仿宋" w:eastAsia="仿宋"/>
                <w:szCs w:val="21"/>
              </w:rPr>
              <w:t>台</w:t>
            </w:r>
          </w:p>
        </w:tc>
        <w:tc>
          <w:tcPr>
            <w:tcW w:w="1275" w:type="dxa"/>
            <w:vMerge w:val="restart"/>
            <w:vAlign w:val="center"/>
          </w:tcPr>
          <w:p>
            <w:pPr>
              <w:jc w:val="center"/>
              <w:rPr>
                <w:rFonts w:ascii="仿宋" w:hAnsi="仿宋" w:eastAsia="仿宋"/>
                <w:szCs w:val="21"/>
              </w:rPr>
            </w:pPr>
            <w:r>
              <w:rPr>
                <w:rFonts w:ascii="仿宋" w:hAnsi="仿宋" w:eastAsia="仿宋"/>
                <w:szCs w:val="21"/>
              </w:rPr>
              <w:t>必备</w:t>
            </w:r>
          </w:p>
          <w:p>
            <w:pPr>
              <w:jc w:val="center"/>
              <w:rPr>
                <w:rFonts w:ascii="仿宋" w:hAnsi="仿宋" w:eastAsia="仿宋" w:cs="仿宋"/>
              </w:rPr>
            </w:pPr>
            <w:r>
              <w:rPr>
                <w:rFonts w:hint="eastAsia" w:ascii="仿宋" w:hAnsi="仿宋" w:eastAsia="仿宋"/>
                <w:szCs w:val="21"/>
              </w:rPr>
              <w:t>（三选一）</w:t>
            </w:r>
          </w:p>
        </w:tc>
        <w:tc>
          <w:tcPr>
            <w:tcW w:w="3969" w:type="dxa"/>
            <w:vMerge w:val="restart"/>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具有光谱检测功能的其它仪器或设备可替代。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704" w:type="dxa"/>
            <w:vMerge w:val="continue"/>
            <w:vAlign w:val="center"/>
          </w:tcPr>
          <w:p>
            <w:pPr>
              <w:jc w:val="left"/>
              <w:rPr>
                <w:rFonts w:ascii="仿宋" w:hAnsi="仿宋" w:eastAsia="仿宋"/>
                <w:szCs w:val="21"/>
              </w:rPr>
            </w:pPr>
          </w:p>
        </w:tc>
        <w:tc>
          <w:tcPr>
            <w:tcW w:w="2126" w:type="dxa"/>
            <w:vMerge w:val="continue"/>
            <w:vAlign w:val="center"/>
          </w:tcPr>
          <w:p>
            <w:pPr>
              <w:jc w:val="left"/>
              <w:rPr>
                <w:rFonts w:ascii="仿宋" w:hAnsi="仿宋" w:eastAsia="仿宋"/>
                <w:szCs w:val="21"/>
              </w:rPr>
            </w:pPr>
          </w:p>
        </w:tc>
        <w:tc>
          <w:tcPr>
            <w:tcW w:w="3969" w:type="dxa"/>
            <w:vAlign w:val="center"/>
          </w:tcPr>
          <w:p>
            <w:pPr>
              <w:jc w:val="left"/>
              <w:rPr>
                <w:rFonts w:ascii="仿宋" w:hAnsi="仿宋" w:eastAsia="仿宋"/>
                <w:szCs w:val="21"/>
              </w:rPr>
            </w:pPr>
            <w:r>
              <w:rPr>
                <w:rFonts w:hint="eastAsia" w:ascii="仿宋" w:hAnsi="仿宋" w:eastAsia="仿宋"/>
                <w:szCs w:val="21"/>
              </w:rPr>
              <w:t>激光拉曼光谱仪</w:t>
            </w:r>
          </w:p>
        </w:tc>
        <w:tc>
          <w:tcPr>
            <w:tcW w:w="993" w:type="dxa"/>
            <w:vAlign w:val="center"/>
          </w:tcPr>
          <w:p>
            <w:pPr>
              <w:jc w:val="center"/>
              <w:rPr>
                <w:rFonts w:ascii="仿宋" w:hAnsi="仿宋" w:eastAsia="仿宋"/>
                <w:szCs w:val="21"/>
              </w:rPr>
            </w:pPr>
            <w:r>
              <w:rPr>
                <w:rFonts w:hint="eastAsia" w:ascii="仿宋" w:hAnsi="仿宋" w:eastAsia="仿宋"/>
                <w:szCs w:val="21"/>
              </w:rPr>
              <w:t>台</w:t>
            </w:r>
          </w:p>
        </w:tc>
        <w:tc>
          <w:tcPr>
            <w:tcW w:w="1275" w:type="dxa"/>
            <w:vMerge w:val="continue"/>
            <w:vAlign w:val="center"/>
          </w:tcPr>
          <w:p>
            <w:pPr>
              <w:jc w:val="center"/>
              <w:rPr>
                <w:rFonts w:ascii="仿宋" w:hAnsi="仿宋" w:eastAsia="仿宋" w:cs="仿宋"/>
              </w:rPr>
            </w:pPr>
          </w:p>
        </w:tc>
        <w:tc>
          <w:tcPr>
            <w:tcW w:w="3969" w:type="dxa"/>
            <w:vMerge w:val="continue"/>
            <w:vAlign w:val="center"/>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704" w:type="dxa"/>
            <w:vMerge w:val="continue"/>
            <w:vAlign w:val="center"/>
          </w:tcPr>
          <w:p>
            <w:pPr>
              <w:jc w:val="left"/>
              <w:rPr>
                <w:rFonts w:ascii="仿宋" w:hAnsi="仿宋" w:eastAsia="仿宋"/>
                <w:szCs w:val="21"/>
              </w:rPr>
            </w:pPr>
          </w:p>
        </w:tc>
        <w:tc>
          <w:tcPr>
            <w:tcW w:w="2126" w:type="dxa"/>
            <w:vMerge w:val="continue"/>
            <w:vAlign w:val="center"/>
          </w:tcPr>
          <w:p>
            <w:pPr>
              <w:jc w:val="left"/>
              <w:rPr>
                <w:rFonts w:ascii="仿宋" w:hAnsi="仿宋" w:eastAsia="仿宋"/>
                <w:szCs w:val="21"/>
              </w:rPr>
            </w:pPr>
          </w:p>
        </w:tc>
        <w:tc>
          <w:tcPr>
            <w:tcW w:w="3969" w:type="dxa"/>
            <w:vAlign w:val="center"/>
          </w:tcPr>
          <w:p>
            <w:pPr>
              <w:jc w:val="left"/>
              <w:rPr>
                <w:rFonts w:ascii="仿宋" w:hAnsi="仿宋" w:eastAsia="仿宋"/>
                <w:szCs w:val="21"/>
              </w:rPr>
            </w:pPr>
            <w:r>
              <w:rPr>
                <w:rFonts w:hint="eastAsia" w:ascii="仿宋" w:hAnsi="仿宋" w:eastAsia="仿宋"/>
                <w:szCs w:val="21"/>
              </w:rPr>
              <w:t>显微红外光谱仪</w:t>
            </w:r>
          </w:p>
        </w:tc>
        <w:tc>
          <w:tcPr>
            <w:tcW w:w="993" w:type="dxa"/>
            <w:vAlign w:val="center"/>
          </w:tcPr>
          <w:p>
            <w:pPr>
              <w:jc w:val="center"/>
              <w:rPr>
                <w:rFonts w:ascii="仿宋" w:hAnsi="仿宋" w:eastAsia="仿宋"/>
                <w:szCs w:val="21"/>
              </w:rPr>
            </w:pPr>
            <w:r>
              <w:rPr>
                <w:rFonts w:hint="eastAsia" w:ascii="仿宋" w:hAnsi="仿宋" w:eastAsia="仿宋"/>
                <w:szCs w:val="21"/>
              </w:rPr>
              <w:t>台</w:t>
            </w:r>
          </w:p>
        </w:tc>
        <w:tc>
          <w:tcPr>
            <w:tcW w:w="1275" w:type="dxa"/>
            <w:vMerge w:val="continue"/>
            <w:vAlign w:val="center"/>
          </w:tcPr>
          <w:p>
            <w:pPr>
              <w:jc w:val="center"/>
              <w:rPr>
                <w:rFonts w:ascii="仿宋" w:hAnsi="仿宋" w:eastAsia="仿宋" w:cs="仿宋"/>
              </w:rPr>
            </w:pPr>
          </w:p>
        </w:tc>
        <w:tc>
          <w:tcPr>
            <w:tcW w:w="3969" w:type="dxa"/>
            <w:vMerge w:val="continue"/>
            <w:vAlign w:val="center"/>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704" w:type="dxa"/>
            <w:vMerge w:val="continue"/>
            <w:vAlign w:val="center"/>
          </w:tcPr>
          <w:p>
            <w:pPr>
              <w:jc w:val="left"/>
              <w:rPr>
                <w:rFonts w:ascii="仿宋" w:hAnsi="仿宋" w:eastAsia="仿宋"/>
                <w:szCs w:val="21"/>
              </w:rPr>
            </w:pPr>
          </w:p>
        </w:tc>
        <w:tc>
          <w:tcPr>
            <w:tcW w:w="2126" w:type="dxa"/>
            <w:vMerge w:val="continue"/>
            <w:vAlign w:val="center"/>
          </w:tcPr>
          <w:p>
            <w:pPr>
              <w:jc w:val="left"/>
              <w:rPr>
                <w:rFonts w:ascii="仿宋" w:hAnsi="仿宋" w:eastAsia="仿宋"/>
                <w:szCs w:val="21"/>
              </w:rPr>
            </w:pPr>
          </w:p>
        </w:tc>
        <w:tc>
          <w:tcPr>
            <w:tcW w:w="3969" w:type="dxa"/>
            <w:vAlign w:val="center"/>
          </w:tcPr>
          <w:p>
            <w:pPr>
              <w:jc w:val="left"/>
              <w:rPr>
                <w:rFonts w:ascii="仿宋" w:hAnsi="仿宋" w:eastAsia="仿宋"/>
                <w:szCs w:val="21"/>
              </w:rPr>
            </w:pPr>
            <w:r>
              <w:rPr>
                <w:rFonts w:hint="eastAsia" w:ascii="仿宋" w:hAnsi="仿宋" w:eastAsia="仿宋"/>
                <w:szCs w:val="21"/>
              </w:rPr>
              <w:t>共聚焦显微镜</w:t>
            </w:r>
          </w:p>
        </w:tc>
        <w:tc>
          <w:tcPr>
            <w:tcW w:w="993" w:type="dxa"/>
            <w:vAlign w:val="center"/>
          </w:tcPr>
          <w:p>
            <w:pPr>
              <w:jc w:val="center"/>
              <w:rPr>
                <w:rFonts w:ascii="仿宋" w:hAnsi="仿宋" w:eastAsia="仿宋"/>
                <w:szCs w:val="21"/>
              </w:rPr>
            </w:pPr>
            <w:r>
              <w:rPr>
                <w:rFonts w:hint="eastAsia" w:ascii="仿宋" w:hAnsi="仿宋" w:eastAsia="仿宋"/>
                <w:szCs w:val="21"/>
              </w:rPr>
              <w:t>台</w:t>
            </w:r>
          </w:p>
        </w:tc>
        <w:tc>
          <w:tcPr>
            <w:tcW w:w="1275" w:type="dxa"/>
            <w:vAlign w:val="center"/>
          </w:tcPr>
          <w:p>
            <w:pPr>
              <w:jc w:val="center"/>
              <w:rPr>
                <w:rFonts w:ascii="仿宋" w:hAnsi="仿宋" w:eastAsia="仿宋"/>
                <w:szCs w:val="21"/>
              </w:rPr>
            </w:pPr>
            <w:r>
              <w:rPr>
                <w:rFonts w:hint="eastAsia" w:ascii="仿宋" w:hAnsi="仿宋" w:eastAsia="仿宋" w:cs="仿宋"/>
              </w:rPr>
              <w:t>选配</w:t>
            </w:r>
          </w:p>
        </w:tc>
        <w:tc>
          <w:tcPr>
            <w:tcW w:w="3969" w:type="dxa"/>
            <w:vAlign w:val="center"/>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04" w:type="dxa"/>
            <w:vMerge w:val="continue"/>
            <w:vAlign w:val="center"/>
          </w:tcPr>
          <w:p>
            <w:pPr>
              <w:jc w:val="left"/>
              <w:rPr>
                <w:rFonts w:ascii="仿宋" w:hAnsi="仿宋" w:eastAsia="仿宋"/>
                <w:szCs w:val="21"/>
              </w:rPr>
            </w:pPr>
          </w:p>
        </w:tc>
        <w:tc>
          <w:tcPr>
            <w:tcW w:w="2126" w:type="dxa"/>
            <w:vMerge w:val="continue"/>
            <w:vAlign w:val="center"/>
          </w:tcPr>
          <w:p>
            <w:pPr>
              <w:jc w:val="left"/>
              <w:rPr>
                <w:rFonts w:ascii="仿宋" w:hAnsi="仿宋" w:eastAsia="仿宋"/>
                <w:szCs w:val="21"/>
              </w:rPr>
            </w:pPr>
          </w:p>
        </w:tc>
        <w:tc>
          <w:tcPr>
            <w:tcW w:w="3969" w:type="dxa"/>
            <w:vAlign w:val="center"/>
          </w:tcPr>
          <w:p>
            <w:pPr>
              <w:jc w:val="left"/>
              <w:rPr>
                <w:rFonts w:ascii="仿宋" w:hAnsi="仿宋" w:eastAsia="仿宋"/>
                <w:szCs w:val="21"/>
              </w:rPr>
            </w:pPr>
            <w:r>
              <w:rPr>
                <w:rFonts w:hint="eastAsia" w:ascii="仿宋" w:hAnsi="仿宋" w:eastAsia="仿宋"/>
                <w:szCs w:val="21"/>
              </w:rPr>
              <w:t>比较显微镜</w:t>
            </w:r>
          </w:p>
        </w:tc>
        <w:tc>
          <w:tcPr>
            <w:tcW w:w="993" w:type="dxa"/>
            <w:vAlign w:val="center"/>
          </w:tcPr>
          <w:p>
            <w:pPr>
              <w:jc w:val="center"/>
              <w:rPr>
                <w:rFonts w:ascii="仿宋" w:hAnsi="仿宋" w:eastAsia="仿宋"/>
                <w:szCs w:val="21"/>
              </w:rPr>
            </w:pPr>
            <w:r>
              <w:rPr>
                <w:rFonts w:hint="eastAsia" w:ascii="仿宋" w:hAnsi="仿宋" w:eastAsia="仿宋"/>
                <w:szCs w:val="21"/>
              </w:rPr>
              <w:t>台</w:t>
            </w:r>
          </w:p>
        </w:tc>
        <w:tc>
          <w:tcPr>
            <w:tcW w:w="1275" w:type="dxa"/>
            <w:vAlign w:val="center"/>
          </w:tcPr>
          <w:p>
            <w:pPr>
              <w:jc w:val="center"/>
              <w:rPr>
                <w:rFonts w:ascii="仿宋" w:hAnsi="仿宋" w:eastAsia="仿宋"/>
                <w:szCs w:val="21"/>
              </w:rPr>
            </w:pPr>
            <w:r>
              <w:rPr>
                <w:rFonts w:hint="eastAsia" w:ascii="仿宋" w:hAnsi="仿宋" w:eastAsia="仿宋" w:cs="仿宋"/>
              </w:rPr>
              <w:t>选配</w:t>
            </w:r>
          </w:p>
        </w:tc>
        <w:tc>
          <w:tcPr>
            <w:tcW w:w="3969" w:type="dxa"/>
            <w:vAlign w:val="center"/>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704" w:type="dxa"/>
            <w:vMerge w:val="continue"/>
            <w:vAlign w:val="center"/>
          </w:tcPr>
          <w:p>
            <w:pPr>
              <w:jc w:val="left"/>
              <w:rPr>
                <w:rFonts w:ascii="仿宋" w:hAnsi="仿宋" w:eastAsia="仿宋"/>
                <w:szCs w:val="21"/>
              </w:rPr>
            </w:pPr>
          </w:p>
        </w:tc>
        <w:tc>
          <w:tcPr>
            <w:tcW w:w="2126" w:type="dxa"/>
            <w:vMerge w:val="continue"/>
            <w:vAlign w:val="center"/>
          </w:tcPr>
          <w:p>
            <w:pPr>
              <w:jc w:val="left"/>
              <w:rPr>
                <w:rFonts w:ascii="仿宋" w:hAnsi="仿宋" w:eastAsia="仿宋"/>
                <w:szCs w:val="21"/>
              </w:rPr>
            </w:pPr>
          </w:p>
        </w:tc>
        <w:tc>
          <w:tcPr>
            <w:tcW w:w="3969" w:type="dxa"/>
            <w:vAlign w:val="center"/>
          </w:tcPr>
          <w:p>
            <w:pPr>
              <w:jc w:val="left"/>
              <w:rPr>
                <w:rFonts w:ascii="仿宋" w:hAnsi="仿宋" w:eastAsia="仿宋"/>
                <w:szCs w:val="21"/>
              </w:rPr>
            </w:pPr>
            <w:r>
              <w:rPr>
                <w:rFonts w:hint="eastAsia" w:ascii="仿宋" w:hAnsi="仿宋" w:eastAsia="仿宋"/>
                <w:szCs w:val="21"/>
              </w:rPr>
              <w:t>光谱成像设备</w:t>
            </w:r>
          </w:p>
        </w:tc>
        <w:tc>
          <w:tcPr>
            <w:tcW w:w="993" w:type="dxa"/>
            <w:vAlign w:val="center"/>
          </w:tcPr>
          <w:p>
            <w:pPr>
              <w:jc w:val="center"/>
              <w:rPr>
                <w:rFonts w:ascii="仿宋" w:hAnsi="仿宋" w:eastAsia="仿宋"/>
                <w:szCs w:val="21"/>
              </w:rPr>
            </w:pPr>
            <w:r>
              <w:rPr>
                <w:rFonts w:hint="eastAsia" w:ascii="仿宋" w:hAnsi="仿宋" w:eastAsia="仿宋"/>
                <w:szCs w:val="21"/>
              </w:rPr>
              <w:t>台</w:t>
            </w:r>
          </w:p>
        </w:tc>
        <w:tc>
          <w:tcPr>
            <w:tcW w:w="1275" w:type="dxa"/>
            <w:vAlign w:val="center"/>
          </w:tcPr>
          <w:p>
            <w:pPr>
              <w:jc w:val="center"/>
              <w:rPr>
                <w:rFonts w:ascii="仿宋" w:hAnsi="仿宋" w:eastAsia="仿宋"/>
                <w:szCs w:val="21"/>
              </w:rPr>
            </w:pPr>
            <w:r>
              <w:rPr>
                <w:rFonts w:hint="eastAsia" w:ascii="仿宋" w:hAnsi="仿宋" w:eastAsia="仿宋" w:cs="仿宋"/>
              </w:rPr>
              <w:t>选配</w:t>
            </w:r>
          </w:p>
        </w:tc>
        <w:tc>
          <w:tcPr>
            <w:tcW w:w="3969" w:type="dxa"/>
            <w:vAlign w:val="center"/>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704" w:type="dxa"/>
            <w:vMerge w:val="restart"/>
            <w:vAlign w:val="center"/>
          </w:tcPr>
          <w:p>
            <w:pPr>
              <w:jc w:val="left"/>
              <w:rPr>
                <w:rFonts w:ascii="仿宋" w:hAnsi="仿宋" w:eastAsia="仿宋"/>
                <w:szCs w:val="21"/>
              </w:rPr>
            </w:pPr>
            <w:r>
              <w:rPr>
                <w:rFonts w:hint="eastAsia" w:ascii="仿宋" w:hAnsi="仿宋" w:eastAsia="仿宋"/>
                <w:szCs w:val="21"/>
              </w:rPr>
              <w:t>08</w:t>
            </w:r>
          </w:p>
        </w:tc>
        <w:tc>
          <w:tcPr>
            <w:tcW w:w="2126" w:type="dxa"/>
            <w:vMerge w:val="restart"/>
            <w:vAlign w:val="center"/>
          </w:tcPr>
          <w:p>
            <w:pPr>
              <w:jc w:val="left"/>
              <w:rPr>
                <w:rFonts w:ascii="仿宋" w:hAnsi="仿宋" w:eastAsia="仿宋"/>
                <w:szCs w:val="21"/>
              </w:rPr>
            </w:pPr>
            <w:r>
              <w:rPr>
                <w:rFonts w:hint="eastAsia" w:ascii="仿宋" w:hAnsi="仿宋" w:eastAsia="仿宋"/>
                <w:szCs w:val="21"/>
              </w:rPr>
              <w:t>篡改（污损）文件鉴定</w:t>
            </w:r>
          </w:p>
        </w:tc>
        <w:tc>
          <w:tcPr>
            <w:tcW w:w="3969" w:type="dxa"/>
            <w:vAlign w:val="center"/>
          </w:tcPr>
          <w:p>
            <w:pPr>
              <w:jc w:val="left"/>
              <w:rPr>
                <w:rFonts w:ascii="仿宋" w:hAnsi="仿宋" w:eastAsia="仿宋"/>
                <w:szCs w:val="21"/>
              </w:rPr>
            </w:pPr>
            <w:r>
              <w:rPr>
                <w:rFonts w:hint="eastAsia" w:ascii="仿宋" w:hAnsi="仿宋" w:eastAsia="仿宋"/>
                <w:szCs w:val="21"/>
              </w:rPr>
              <w:t>应同时</w:t>
            </w:r>
            <w:r>
              <w:rPr>
                <w:rFonts w:hint="eastAsia" w:ascii="仿宋_GB2312" w:hAnsi="仿宋_GB2312" w:eastAsia="仿宋_GB2312" w:cs="仿宋_GB2312"/>
                <w:szCs w:val="21"/>
              </w:rPr>
              <w:t>满足</w:t>
            </w:r>
            <w:r>
              <w:rPr>
                <w:rFonts w:hint="eastAsia" w:ascii="仿宋" w:hAnsi="仿宋" w:eastAsia="仿宋"/>
                <w:szCs w:val="21"/>
              </w:rPr>
              <w:t>以上序号为03、04、05事项仪器配置的要求。</w:t>
            </w:r>
          </w:p>
        </w:tc>
        <w:tc>
          <w:tcPr>
            <w:tcW w:w="993" w:type="dxa"/>
            <w:vAlign w:val="center"/>
          </w:tcPr>
          <w:p>
            <w:pPr>
              <w:jc w:val="center"/>
              <w:rPr>
                <w:rFonts w:ascii="仿宋" w:hAnsi="仿宋" w:eastAsia="仿宋"/>
                <w:szCs w:val="21"/>
              </w:rPr>
            </w:pPr>
            <w:r>
              <w:rPr>
                <w:rFonts w:hint="eastAsia" w:ascii="仿宋" w:hAnsi="仿宋" w:eastAsia="仿宋"/>
                <w:szCs w:val="21"/>
              </w:rPr>
              <w:t>台/套</w:t>
            </w:r>
          </w:p>
        </w:tc>
        <w:tc>
          <w:tcPr>
            <w:tcW w:w="1275" w:type="dxa"/>
            <w:vAlign w:val="center"/>
          </w:tcPr>
          <w:p>
            <w:pPr>
              <w:jc w:val="center"/>
              <w:rPr>
                <w:rFonts w:ascii="仿宋" w:hAnsi="仿宋" w:eastAsia="仿宋" w:cs="仿宋"/>
              </w:rPr>
            </w:pPr>
            <w:r>
              <w:rPr>
                <w:rFonts w:ascii="仿宋" w:hAnsi="仿宋" w:eastAsia="仿宋"/>
                <w:szCs w:val="21"/>
              </w:rPr>
              <w:t>必备</w:t>
            </w:r>
          </w:p>
        </w:tc>
        <w:tc>
          <w:tcPr>
            <w:tcW w:w="3969"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鉴定机构应同时具备笔迹鉴定、印章印文鉴定、印刷文件鉴定、文件形成方式鉴定项目的资质。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jc w:val="center"/>
        </w:trPr>
        <w:tc>
          <w:tcPr>
            <w:tcW w:w="704" w:type="dxa"/>
            <w:vMerge w:val="continue"/>
            <w:vAlign w:val="center"/>
          </w:tcPr>
          <w:p>
            <w:pPr>
              <w:jc w:val="left"/>
              <w:rPr>
                <w:rFonts w:ascii="仿宋" w:hAnsi="仿宋" w:eastAsia="仿宋"/>
                <w:szCs w:val="21"/>
              </w:rPr>
            </w:pPr>
          </w:p>
        </w:tc>
        <w:tc>
          <w:tcPr>
            <w:tcW w:w="2126" w:type="dxa"/>
            <w:vMerge w:val="continue"/>
            <w:vAlign w:val="center"/>
          </w:tcPr>
          <w:p>
            <w:pPr>
              <w:jc w:val="left"/>
              <w:rPr>
                <w:rFonts w:ascii="仿宋" w:hAnsi="仿宋" w:eastAsia="仿宋"/>
                <w:szCs w:val="21"/>
              </w:rPr>
            </w:pPr>
          </w:p>
        </w:tc>
        <w:tc>
          <w:tcPr>
            <w:tcW w:w="3969" w:type="dxa"/>
            <w:vAlign w:val="center"/>
          </w:tcPr>
          <w:p>
            <w:pPr>
              <w:jc w:val="left"/>
              <w:rPr>
                <w:rFonts w:ascii="仿宋" w:hAnsi="仿宋" w:eastAsia="仿宋"/>
                <w:szCs w:val="21"/>
              </w:rPr>
            </w:pPr>
            <w:r>
              <w:rPr>
                <w:rFonts w:hint="eastAsia" w:ascii="仿宋" w:hAnsi="仿宋" w:eastAsia="仿宋"/>
                <w:szCs w:val="21"/>
              </w:rPr>
              <w:t>化学分析实验室</w:t>
            </w:r>
          </w:p>
        </w:tc>
        <w:tc>
          <w:tcPr>
            <w:tcW w:w="993" w:type="dxa"/>
            <w:vAlign w:val="center"/>
          </w:tcPr>
          <w:p>
            <w:pPr>
              <w:jc w:val="center"/>
              <w:rPr>
                <w:rFonts w:ascii="仿宋" w:hAnsi="仿宋" w:eastAsia="仿宋"/>
                <w:szCs w:val="21"/>
              </w:rPr>
            </w:pPr>
            <w:r>
              <w:rPr>
                <w:rFonts w:hint="eastAsia" w:ascii="仿宋" w:hAnsi="仿宋" w:eastAsia="仿宋"/>
                <w:szCs w:val="21"/>
              </w:rPr>
              <w:t>间</w:t>
            </w:r>
          </w:p>
        </w:tc>
        <w:tc>
          <w:tcPr>
            <w:tcW w:w="1275" w:type="dxa"/>
            <w:vAlign w:val="center"/>
          </w:tcPr>
          <w:p>
            <w:pPr>
              <w:jc w:val="center"/>
              <w:rPr>
                <w:rFonts w:ascii="仿宋" w:hAnsi="仿宋" w:eastAsia="仿宋" w:cs="仿宋"/>
              </w:rPr>
            </w:pPr>
            <w:r>
              <w:rPr>
                <w:rFonts w:ascii="仿宋" w:hAnsi="仿宋" w:eastAsia="仿宋"/>
                <w:szCs w:val="21"/>
              </w:rPr>
              <w:t>必备</w:t>
            </w:r>
          </w:p>
        </w:tc>
        <w:tc>
          <w:tcPr>
            <w:tcW w:w="3969" w:type="dxa"/>
            <w:vAlign w:val="center"/>
          </w:tcPr>
          <w:p>
            <w:pPr>
              <w:jc w:val="left"/>
              <w:rPr>
                <w:rFonts w:ascii="仿宋" w:hAnsi="仿宋" w:eastAsia="仿宋"/>
                <w:b/>
                <w:szCs w:val="21"/>
              </w:rPr>
            </w:pPr>
            <w:r>
              <w:rPr>
                <w:rFonts w:hint="eastAsia" w:ascii="仿宋_GB2312" w:hAnsi="仿宋_GB2312" w:eastAsia="仿宋_GB2312" w:cs="仿宋_GB2312"/>
                <w:szCs w:val="21"/>
              </w:rPr>
              <w:t>化学分析实验室应满足进行基本的化学分析试验的要求，应具备对消退及污损文件进行化学分析检验的能力。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04" w:type="dxa"/>
            <w:vAlign w:val="center"/>
          </w:tcPr>
          <w:p>
            <w:pPr>
              <w:jc w:val="left"/>
              <w:rPr>
                <w:rFonts w:ascii="仿宋" w:hAnsi="仿宋" w:eastAsia="仿宋"/>
                <w:szCs w:val="21"/>
              </w:rPr>
            </w:pPr>
            <w:r>
              <w:rPr>
                <w:rFonts w:hint="eastAsia" w:ascii="仿宋" w:hAnsi="仿宋" w:eastAsia="仿宋"/>
                <w:szCs w:val="21"/>
              </w:rPr>
              <w:t>09</w:t>
            </w:r>
          </w:p>
        </w:tc>
        <w:tc>
          <w:tcPr>
            <w:tcW w:w="2126" w:type="dxa"/>
            <w:vAlign w:val="center"/>
          </w:tcPr>
          <w:p>
            <w:pPr>
              <w:jc w:val="left"/>
              <w:rPr>
                <w:rFonts w:ascii="仿宋" w:hAnsi="仿宋" w:eastAsia="仿宋"/>
                <w:szCs w:val="21"/>
              </w:rPr>
            </w:pPr>
            <w:r>
              <w:rPr>
                <w:rFonts w:hint="eastAsia" w:ascii="仿宋" w:hAnsi="仿宋" w:eastAsia="仿宋"/>
                <w:szCs w:val="21"/>
              </w:rPr>
              <w:t>基于痕迹特征的文件形成时间鉴定</w:t>
            </w:r>
          </w:p>
        </w:tc>
        <w:tc>
          <w:tcPr>
            <w:tcW w:w="3969" w:type="dxa"/>
            <w:vAlign w:val="center"/>
          </w:tcPr>
          <w:p>
            <w:pPr>
              <w:rPr>
                <w:rFonts w:ascii="仿宋" w:hAnsi="仿宋" w:eastAsia="仿宋"/>
                <w:szCs w:val="21"/>
              </w:rPr>
            </w:pPr>
            <w:r>
              <w:rPr>
                <w:rFonts w:hint="eastAsia" w:ascii="仿宋" w:hAnsi="仿宋" w:eastAsia="仿宋"/>
                <w:szCs w:val="21"/>
              </w:rPr>
              <w:t>应同时满足以上序号为03、04、05、06、07、08事项仪器配置的要求。</w:t>
            </w:r>
          </w:p>
        </w:tc>
        <w:tc>
          <w:tcPr>
            <w:tcW w:w="993" w:type="dxa"/>
            <w:vAlign w:val="center"/>
          </w:tcPr>
          <w:p>
            <w:pPr>
              <w:jc w:val="center"/>
              <w:rPr>
                <w:rFonts w:ascii="仿宋" w:hAnsi="仿宋" w:eastAsia="仿宋"/>
                <w:szCs w:val="21"/>
              </w:rPr>
            </w:pPr>
            <w:r>
              <w:rPr>
                <w:rFonts w:hint="eastAsia" w:ascii="仿宋" w:hAnsi="仿宋" w:eastAsia="仿宋"/>
                <w:szCs w:val="21"/>
              </w:rPr>
              <w:t>台/套</w:t>
            </w:r>
          </w:p>
        </w:tc>
        <w:tc>
          <w:tcPr>
            <w:tcW w:w="1275" w:type="dxa"/>
            <w:vAlign w:val="center"/>
          </w:tcPr>
          <w:p>
            <w:pPr>
              <w:jc w:val="center"/>
              <w:rPr>
                <w:rFonts w:ascii="仿宋" w:hAnsi="仿宋" w:eastAsia="仿宋"/>
                <w:szCs w:val="21"/>
              </w:rPr>
            </w:pPr>
            <w:r>
              <w:rPr>
                <w:rFonts w:ascii="仿宋" w:hAnsi="仿宋" w:eastAsia="仿宋"/>
                <w:szCs w:val="21"/>
              </w:rPr>
              <w:t>必备</w:t>
            </w:r>
          </w:p>
        </w:tc>
        <w:tc>
          <w:tcPr>
            <w:tcW w:w="3969"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鉴定机构应同时具备笔迹鉴定、印章印文鉴定、印刷文件鉴定、文件形成方式鉴定、</w:t>
            </w:r>
            <w:r>
              <w:rPr>
                <w:rFonts w:hint="eastAsia" w:ascii="仿宋" w:hAnsi="仿宋" w:eastAsia="仿宋"/>
                <w:szCs w:val="21"/>
              </w:rPr>
              <w:t>特种文件鉴定、朱墨时序鉴定、篡改（污损）文件鉴定</w:t>
            </w:r>
            <w:r>
              <w:rPr>
                <w:rFonts w:hint="eastAsia" w:ascii="仿宋_GB2312" w:hAnsi="仿宋_GB2312" w:eastAsia="仿宋_GB2312" w:cs="仿宋_GB2312"/>
                <w:szCs w:val="21"/>
              </w:rPr>
              <w:t>项目的资质。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vAlign w:val="center"/>
          </w:tcPr>
          <w:p>
            <w:pPr>
              <w:jc w:val="left"/>
              <w:rPr>
                <w:rFonts w:ascii="仿宋" w:hAnsi="仿宋" w:eastAsia="仿宋"/>
                <w:szCs w:val="21"/>
              </w:rPr>
            </w:pPr>
            <w:r>
              <w:rPr>
                <w:rFonts w:hint="eastAsia" w:ascii="仿宋" w:hAnsi="仿宋" w:eastAsia="仿宋"/>
                <w:szCs w:val="21"/>
              </w:rPr>
              <w:t>10</w:t>
            </w:r>
          </w:p>
        </w:tc>
        <w:tc>
          <w:tcPr>
            <w:tcW w:w="2126" w:type="dxa"/>
            <w:vMerge w:val="restart"/>
            <w:vAlign w:val="center"/>
          </w:tcPr>
          <w:p>
            <w:pPr>
              <w:jc w:val="left"/>
              <w:rPr>
                <w:rFonts w:ascii="仿宋" w:hAnsi="仿宋" w:eastAsia="仿宋"/>
                <w:szCs w:val="21"/>
              </w:rPr>
            </w:pPr>
            <w:r>
              <w:rPr>
                <w:rFonts w:hint="eastAsia" w:ascii="仿宋" w:hAnsi="仿宋" w:eastAsia="仿宋"/>
                <w:szCs w:val="21"/>
              </w:rPr>
              <w:t>文件</w:t>
            </w:r>
            <w:r>
              <w:rPr>
                <w:rFonts w:ascii="仿宋" w:hAnsi="仿宋" w:eastAsia="仿宋"/>
                <w:szCs w:val="21"/>
              </w:rPr>
              <w:t>材料鉴定</w:t>
            </w:r>
          </w:p>
        </w:tc>
        <w:tc>
          <w:tcPr>
            <w:tcW w:w="3969" w:type="dxa"/>
            <w:vAlign w:val="center"/>
          </w:tcPr>
          <w:p>
            <w:pPr>
              <w:jc w:val="left"/>
              <w:rPr>
                <w:rFonts w:ascii="仿宋" w:hAnsi="仿宋" w:eastAsia="仿宋"/>
                <w:szCs w:val="21"/>
              </w:rPr>
            </w:pPr>
            <w:r>
              <w:rPr>
                <w:rFonts w:hint="eastAsia" w:ascii="仿宋" w:hAnsi="仿宋" w:eastAsia="仿宋"/>
                <w:szCs w:val="21"/>
              </w:rPr>
              <w:t>化学分析实验室</w:t>
            </w:r>
          </w:p>
        </w:tc>
        <w:tc>
          <w:tcPr>
            <w:tcW w:w="993" w:type="dxa"/>
            <w:vAlign w:val="center"/>
          </w:tcPr>
          <w:p>
            <w:pPr>
              <w:jc w:val="center"/>
              <w:rPr>
                <w:rFonts w:ascii="仿宋" w:hAnsi="仿宋" w:eastAsia="仿宋"/>
                <w:szCs w:val="21"/>
              </w:rPr>
            </w:pPr>
            <w:r>
              <w:rPr>
                <w:rFonts w:hint="eastAsia" w:ascii="仿宋" w:hAnsi="仿宋" w:eastAsia="仿宋"/>
                <w:szCs w:val="21"/>
              </w:rPr>
              <w:t>间</w:t>
            </w:r>
          </w:p>
        </w:tc>
        <w:tc>
          <w:tcPr>
            <w:tcW w:w="1275" w:type="dxa"/>
            <w:vAlign w:val="center"/>
          </w:tcPr>
          <w:p>
            <w:pPr>
              <w:jc w:val="center"/>
              <w:rPr>
                <w:rFonts w:ascii="仿宋" w:hAnsi="仿宋" w:eastAsia="仿宋"/>
                <w:szCs w:val="21"/>
              </w:rPr>
            </w:pPr>
            <w:r>
              <w:rPr>
                <w:rFonts w:ascii="仿宋" w:hAnsi="仿宋" w:eastAsia="仿宋"/>
                <w:szCs w:val="21"/>
              </w:rPr>
              <w:t>必备</w:t>
            </w:r>
          </w:p>
        </w:tc>
        <w:tc>
          <w:tcPr>
            <w:tcW w:w="3969"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应满足进行基本的化学分析试验的要求，具备对文件粘合剂显色特性进行检验分析的基本能力。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jc w:val="center"/>
              <w:rPr>
                <w:rFonts w:ascii="仿宋" w:hAnsi="仿宋" w:eastAsia="仿宋"/>
                <w:szCs w:val="21"/>
              </w:rPr>
            </w:pPr>
          </w:p>
        </w:tc>
        <w:tc>
          <w:tcPr>
            <w:tcW w:w="2126" w:type="dxa"/>
            <w:vMerge w:val="continue"/>
            <w:vAlign w:val="center"/>
          </w:tcPr>
          <w:p>
            <w:pPr>
              <w:jc w:val="left"/>
              <w:rPr>
                <w:rFonts w:ascii="仿宋" w:hAnsi="仿宋" w:eastAsia="仿宋"/>
                <w:szCs w:val="21"/>
              </w:rPr>
            </w:pPr>
          </w:p>
        </w:tc>
        <w:tc>
          <w:tcPr>
            <w:tcW w:w="3969" w:type="dxa"/>
            <w:vAlign w:val="center"/>
          </w:tcPr>
          <w:p>
            <w:pPr>
              <w:jc w:val="left"/>
              <w:rPr>
                <w:rFonts w:ascii="仿宋" w:hAnsi="仿宋" w:eastAsia="仿宋"/>
                <w:szCs w:val="21"/>
              </w:rPr>
            </w:pPr>
            <w:r>
              <w:rPr>
                <w:rFonts w:hint="eastAsia" w:ascii="仿宋" w:hAnsi="仿宋" w:eastAsia="仿宋"/>
                <w:szCs w:val="21"/>
              </w:rPr>
              <w:t>高倍显微镜（200倍以上）</w:t>
            </w:r>
          </w:p>
        </w:tc>
        <w:tc>
          <w:tcPr>
            <w:tcW w:w="993" w:type="dxa"/>
            <w:vAlign w:val="center"/>
          </w:tcPr>
          <w:p>
            <w:pPr>
              <w:jc w:val="center"/>
              <w:rPr>
                <w:rFonts w:ascii="仿宋" w:hAnsi="仿宋" w:eastAsia="仿宋"/>
                <w:szCs w:val="21"/>
              </w:rPr>
            </w:pPr>
            <w:r>
              <w:rPr>
                <w:rFonts w:hint="eastAsia" w:ascii="仿宋" w:hAnsi="仿宋" w:eastAsia="仿宋"/>
                <w:szCs w:val="21"/>
              </w:rPr>
              <w:t>台</w:t>
            </w:r>
          </w:p>
        </w:tc>
        <w:tc>
          <w:tcPr>
            <w:tcW w:w="1275" w:type="dxa"/>
            <w:vAlign w:val="center"/>
          </w:tcPr>
          <w:p>
            <w:pPr>
              <w:jc w:val="center"/>
              <w:rPr>
                <w:rFonts w:ascii="仿宋" w:hAnsi="仿宋" w:eastAsia="仿宋"/>
                <w:szCs w:val="21"/>
              </w:rPr>
            </w:pPr>
            <w:r>
              <w:rPr>
                <w:rFonts w:ascii="仿宋" w:hAnsi="仿宋" w:eastAsia="仿宋"/>
                <w:szCs w:val="21"/>
              </w:rPr>
              <w:t>必备</w:t>
            </w:r>
          </w:p>
        </w:tc>
        <w:tc>
          <w:tcPr>
            <w:tcW w:w="3969" w:type="dxa"/>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jc w:val="center"/>
              <w:rPr>
                <w:rFonts w:ascii="仿宋" w:hAnsi="仿宋" w:eastAsia="仿宋"/>
                <w:szCs w:val="21"/>
              </w:rPr>
            </w:pPr>
          </w:p>
        </w:tc>
        <w:tc>
          <w:tcPr>
            <w:tcW w:w="2126" w:type="dxa"/>
            <w:vMerge w:val="continue"/>
            <w:vAlign w:val="center"/>
          </w:tcPr>
          <w:p>
            <w:pPr>
              <w:jc w:val="left"/>
              <w:rPr>
                <w:rFonts w:ascii="仿宋" w:hAnsi="仿宋" w:eastAsia="仿宋"/>
                <w:szCs w:val="21"/>
              </w:rPr>
            </w:pPr>
          </w:p>
        </w:tc>
        <w:tc>
          <w:tcPr>
            <w:tcW w:w="3969" w:type="dxa"/>
            <w:vAlign w:val="center"/>
          </w:tcPr>
          <w:p>
            <w:pPr>
              <w:rPr>
                <w:rFonts w:ascii="仿宋" w:hAnsi="仿宋" w:eastAsia="仿宋"/>
                <w:szCs w:val="21"/>
              </w:rPr>
            </w:pPr>
            <w:r>
              <w:rPr>
                <w:rFonts w:hint="eastAsia" w:ascii="仿宋" w:hAnsi="仿宋" w:eastAsia="仿宋"/>
                <w:szCs w:val="21"/>
              </w:rPr>
              <w:t>视频</w:t>
            </w:r>
            <w:r>
              <w:rPr>
                <w:rFonts w:ascii="仿宋" w:hAnsi="仿宋" w:eastAsia="仿宋"/>
                <w:szCs w:val="21"/>
              </w:rPr>
              <w:t>光谱仪</w:t>
            </w:r>
            <w:r>
              <w:rPr>
                <w:rFonts w:hint="eastAsia" w:ascii="仿宋" w:hAnsi="仿宋" w:eastAsia="仿宋"/>
                <w:szCs w:val="21"/>
              </w:rPr>
              <w:t>（文检仪）</w:t>
            </w:r>
          </w:p>
        </w:tc>
        <w:tc>
          <w:tcPr>
            <w:tcW w:w="993" w:type="dxa"/>
            <w:vAlign w:val="center"/>
          </w:tcPr>
          <w:p>
            <w:pPr>
              <w:jc w:val="center"/>
              <w:rPr>
                <w:rFonts w:ascii="仿宋" w:hAnsi="仿宋" w:eastAsia="仿宋"/>
                <w:szCs w:val="21"/>
              </w:rPr>
            </w:pPr>
            <w:r>
              <w:rPr>
                <w:rFonts w:hint="eastAsia" w:ascii="仿宋" w:hAnsi="仿宋" w:eastAsia="仿宋"/>
                <w:szCs w:val="21"/>
              </w:rPr>
              <w:t>台</w:t>
            </w:r>
          </w:p>
        </w:tc>
        <w:tc>
          <w:tcPr>
            <w:tcW w:w="1275" w:type="dxa"/>
            <w:vAlign w:val="center"/>
          </w:tcPr>
          <w:p>
            <w:pPr>
              <w:jc w:val="center"/>
              <w:rPr>
                <w:rFonts w:ascii="仿宋" w:hAnsi="仿宋" w:eastAsia="仿宋"/>
                <w:szCs w:val="21"/>
              </w:rPr>
            </w:pPr>
            <w:r>
              <w:rPr>
                <w:rFonts w:ascii="仿宋" w:hAnsi="仿宋" w:eastAsia="仿宋"/>
                <w:szCs w:val="21"/>
              </w:rPr>
              <w:t>必备</w:t>
            </w:r>
          </w:p>
        </w:tc>
        <w:tc>
          <w:tcPr>
            <w:tcW w:w="3969" w:type="dxa"/>
          </w:tcPr>
          <w:p>
            <w:pPr>
              <w:jc w:val="left"/>
              <w:rPr>
                <w:rFonts w:ascii="仿宋_GB2312" w:hAnsi="仿宋_GB2312" w:eastAsia="仿宋_GB2312" w:cs="仿宋_GB2312"/>
                <w:szCs w:val="21"/>
              </w:rPr>
            </w:pPr>
            <w:r>
              <w:rPr>
                <w:rFonts w:hint="eastAsia" w:ascii="仿宋_GB2312" w:hAnsi="仿宋_GB2312" w:eastAsia="仿宋_GB2312" w:cs="仿宋_GB2312"/>
                <w:szCs w:val="21"/>
              </w:rPr>
              <w:t>应具备可见光、紫外、红外及荧光检验功能。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jc w:val="center"/>
              <w:rPr>
                <w:rFonts w:ascii="仿宋" w:hAnsi="仿宋" w:eastAsia="仿宋"/>
                <w:szCs w:val="21"/>
              </w:rPr>
            </w:pPr>
          </w:p>
        </w:tc>
        <w:tc>
          <w:tcPr>
            <w:tcW w:w="2126" w:type="dxa"/>
            <w:vMerge w:val="continue"/>
            <w:vAlign w:val="center"/>
          </w:tcPr>
          <w:p>
            <w:pPr>
              <w:jc w:val="left"/>
              <w:rPr>
                <w:rFonts w:ascii="仿宋" w:hAnsi="仿宋" w:eastAsia="仿宋"/>
                <w:szCs w:val="21"/>
              </w:rPr>
            </w:pPr>
          </w:p>
        </w:tc>
        <w:tc>
          <w:tcPr>
            <w:tcW w:w="3969" w:type="dxa"/>
          </w:tcPr>
          <w:p>
            <w:pPr>
              <w:jc w:val="left"/>
              <w:rPr>
                <w:rFonts w:ascii="仿宋" w:hAnsi="仿宋" w:eastAsia="仿宋"/>
                <w:szCs w:val="21"/>
              </w:rPr>
            </w:pPr>
            <w:r>
              <w:rPr>
                <w:rFonts w:hint="eastAsia" w:ascii="仿宋" w:hAnsi="仿宋" w:eastAsia="仿宋"/>
                <w:szCs w:val="21"/>
              </w:rPr>
              <w:t>激光拉曼</w:t>
            </w:r>
            <w:r>
              <w:rPr>
                <w:rFonts w:ascii="仿宋" w:hAnsi="仿宋" w:eastAsia="仿宋"/>
                <w:szCs w:val="21"/>
              </w:rPr>
              <w:t>光谱仪</w:t>
            </w:r>
          </w:p>
        </w:tc>
        <w:tc>
          <w:tcPr>
            <w:tcW w:w="993" w:type="dxa"/>
            <w:vAlign w:val="center"/>
          </w:tcPr>
          <w:p>
            <w:pPr>
              <w:jc w:val="center"/>
              <w:rPr>
                <w:rFonts w:ascii="仿宋" w:hAnsi="仿宋" w:eastAsia="仿宋"/>
                <w:szCs w:val="21"/>
              </w:rPr>
            </w:pPr>
            <w:r>
              <w:rPr>
                <w:rFonts w:hint="eastAsia" w:ascii="仿宋" w:hAnsi="仿宋" w:eastAsia="仿宋"/>
                <w:szCs w:val="21"/>
              </w:rPr>
              <w:t>台</w:t>
            </w:r>
          </w:p>
        </w:tc>
        <w:tc>
          <w:tcPr>
            <w:tcW w:w="1275" w:type="dxa"/>
            <w:vMerge w:val="restart"/>
            <w:vAlign w:val="center"/>
          </w:tcPr>
          <w:p>
            <w:pPr>
              <w:jc w:val="center"/>
              <w:rPr>
                <w:rFonts w:ascii="仿宋" w:hAnsi="仿宋" w:eastAsia="仿宋"/>
                <w:szCs w:val="21"/>
              </w:rPr>
            </w:pPr>
            <w:r>
              <w:rPr>
                <w:rFonts w:ascii="仿宋" w:hAnsi="仿宋" w:eastAsia="仿宋"/>
                <w:szCs w:val="21"/>
              </w:rPr>
              <w:t>必备</w:t>
            </w:r>
          </w:p>
          <w:p>
            <w:pPr>
              <w:jc w:val="center"/>
              <w:rPr>
                <w:rFonts w:ascii="仿宋" w:hAnsi="仿宋" w:eastAsia="仿宋"/>
                <w:szCs w:val="21"/>
              </w:rPr>
            </w:pPr>
            <w:r>
              <w:rPr>
                <w:rFonts w:hint="eastAsia" w:ascii="仿宋" w:hAnsi="仿宋" w:eastAsia="仿宋"/>
                <w:szCs w:val="21"/>
              </w:rPr>
              <w:t>（三选一）</w:t>
            </w:r>
          </w:p>
        </w:tc>
        <w:tc>
          <w:tcPr>
            <w:tcW w:w="3969" w:type="dxa"/>
            <w:vMerge w:val="restart"/>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应具备对文件材料光谱特性进行检测分析的基本能力。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jc w:val="center"/>
              <w:rPr>
                <w:rFonts w:ascii="仿宋" w:hAnsi="仿宋" w:eastAsia="仿宋"/>
                <w:szCs w:val="21"/>
              </w:rPr>
            </w:pPr>
          </w:p>
        </w:tc>
        <w:tc>
          <w:tcPr>
            <w:tcW w:w="2126" w:type="dxa"/>
            <w:vMerge w:val="continue"/>
            <w:vAlign w:val="center"/>
          </w:tcPr>
          <w:p>
            <w:pPr>
              <w:jc w:val="left"/>
              <w:rPr>
                <w:rFonts w:ascii="仿宋" w:hAnsi="仿宋" w:eastAsia="仿宋"/>
                <w:szCs w:val="21"/>
              </w:rPr>
            </w:pPr>
          </w:p>
        </w:tc>
        <w:tc>
          <w:tcPr>
            <w:tcW w:w="3969" w:type="dxa"/>
          </w:tcPr>
          <w:p>
            <w:pPr>
              <w:jc w:val="left"/>
              <w:rPr>
                <w:rFonts w:ascii="仿宋" w:hAnsi="仿宋" w:eastAsia="仿宋"/>
                <w:szCs w:val="21"/>
              </w:rPr>
            </w:pPr>
            <w:r>
              <w:rPr>
                <w:rFonts w:hint="eastAsia" w:ascii="仿宋" w:hAnsi="仿宋" w:eastAsia="仿宋"/>
                <w:szCs w:val="21"/>
              </w:rPr>
              <w:t>显微红外</w:t>
            </w:r>
            <w:r>
              <w:rPr>
                <w:rFonts w:ascii="仿宋" w:hAnsi="仿宋" w:eastAsia="仿宋"/>
                <w:szCs w:val="21"/>
              </w:rPr>
              <w:t>光谱仪</w:t>
            </w:r>
          </w:p>
        </w:tc>
        <w:tc>
          <w:tcPr>
            <w:tcW w:w="993" w:type="dxa"/>
            <w:vAlign w:val="center"/>
          </w:tcPr>
          <w:p>
            <w:pPr>
              <w:jc w:val="center"/>
              <w:rPr>
                <w:rFonts w:ascii="仿宋" w:hAnsi="仿宋" w:eastAsia="仿宋"/>
                <w:szCs w:val="21"/>
              </w:rPr>
            </w:pPr>
            <w:r>
              <w:rPr>
                <w:rFonts w:hint="eastAsia" w:ascii="仿宋" w:hAnsi="仿宋" w:eastAsia="仿宋"/>
                <w:szCs w:val="21"/>
              </w:rPr>
              <w:t>台</w:t>
            </w:r>
          </w:p>
        </w:tc>
        <w:tc>
          <w:tcPr>
            <w:tcW w:w="1275" w:type="dxa"/>
            <w:vMerge w:val="continue"/>
            <w:vAlign w:val="center"/>
          </w:tcPr>
          <w:p>
            <w:pPr>
              <w:jc w:val="center"/>
              <w:rPr>
                <w:rFonts w:ascii="仿宋" w:hAnsi="仿宋" w:eastAsia="仿宋"/>
                <w:szCs w:val="21"/>
              </w:rPr>
            </w:pPr>
          </w:p>
        </w:tc>
        <w:tc>
          <w:tcPr>
            <w:tcW w:w="3969" w:type="dxa"/>
            <w:vMerge w:val="continue"/>
            <w:vAlign w:val="center"/>
          </w:tcPr>
          <w:p>
            <w:pPr>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jc w:val="center"/>
              <w:rPr>
                <w:rFonts w:ascii="仿宋" w:hAnsi="仿宋" w:eastAsia="仿宋"/>
                <w:szCs w:val="21"/>
              </w:rPr>
            </w:pPr>
          </w:p>
        </w:tc>
        <w:tc>
          <w:tcPr>
            <w:tcW w:w="2126" w:type="dxa"/>
            <w:vMerge w:val="continue"/>
            <w:vAlign w:val="center"/>
          </w:tcPr>
          <w:p>
            <w:pPr>
              <w:jc w:val="left"/>
              <w:rPr>
                <w:rFonts w:ascii="仿宋" w:hAnsi="仿宋" w:eastAsia="仿宋"/>
                <w:szCs w:val="21"/>
              </w:rPr>
            </w:pPr>
          </w:p>
        </w:tc>
        <w:tc>
          <w:tcPr>
            <w:tcW w:w="3969" w:type="dxa"/>
          </w:tcPr>
          <w:p>
            <w:pPr>
              <w:jc w:val="left"/>
              <w:rPr>
                <w:rFonts w:ascii="仿宋" w:hAnsi="仿宋" w:eastAsia="仿宋"/>
                <w:szCs w:val="21"/>
              </w:rPr>
            </w:pPr>
            <w:r>
              <w:rPr>
                <w:rFonts w:hint="eastAsia" w:ascii="仿宋" w:hAnsi="仿宋" w:eastAsia="仿宋"/>
                <w:szCs w:val="21"/>
              </w:rPr>
              <w:t>显微</w:t>
            </w:r>
            <w:r>
              <w:rPr>
                <w:rFonts w:ascii="仿宋" w:hAnsi="仿宋" w:eastAsia="仿宋"/>
                <w:szCs w:val="21"/>
              </w:rPr>
              <w:t>分光光度计</w:t>
            </w:r>
          </w:p>
        </w:tc>
        <w:tc>
          <w:tcPr>
            <w:tcW w:w="993" w:type="dxa"/>
          </w:tcPr>
          <w:p>
            <w:pPr>
              <w:jc w:val="center"/>
              <w:rPr>
                <w:rFonts w:ascii="仿宋" w:hAnsi="仿宋" w:eastAsia="仿宋"/>
                <w:szCs w:val="21"/>
              </w:rPr>
            </w:pPr>
            <w:r>
              <w:rPr>
                <w:rFonts w:hint="eastAsia" w:ascii="仿宋" w:hAnsi="仿宋" w:eastAsia="仿宋"/>
                <w:szCs w:val="21"/>
              </w:rPr>
              <w:t>台</w:t>
            </w:r>
          </w:p>
        </w:tc>
        <w:tc>
          <w:tcPr>
            <w:tcW w:w="1275" w:type="dxa"/>
            <w:vMerge w:val="continue"/>
            <w:vAlign w:val="center"/>
          </w:tcPr>
          <w:p>
            <w:pPr>
              <w:jc w:val="center"/>
              <w:rPr>
                <w:rFonts w:ascii="仿宋" w:hAnsi="仿宋" w:eastAsia="仿宋"/>
                <w:szCs w:val="21"/>
              </w:rPr>
            </w:pPr>
          </w:p>
        </w:tc>
        <w:tc>
          <w:tcPr>
            <w:tcW w:w="3969" w:type="dxa"/>
            <w:vMerge w:val="continue"/>
            <w:vAlign w:val="center"/>
          </w:tcPr>
          <w:p>
            <w:pPr>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jc w:val="center"/>
              <w:rPr>
                <w:rFonts w:ascii="仿宋" w:hAnsi="仿宋" w:eastAsia="仿宋"/>
                <w:szCs w:val="21"/>
              </w:rPr>
            </w:pPr>
          </w:p>
        </w:tc>
        <w:tc>
          <w:tcPr>
            <w:tcW w:w="2126" w:type="dxa"/>
            <w:vMerge w:val="continue"/>
            <w:vAlign w:val="center"/>
          </w:tcPr>
          <w:p>
            <w:pPr>
              <w:jc w:val="left"/>
              <w:rPr>
                <w:rFonts w:ascii="仿宋" w:hAnsi="仿宋" w:eastAsia="仿宋"/>
                <w:szCs w:val="21"/>
              </w:rPr>
            </w:pPr>
          </w:p>
        </w:tc>
        <w:tc>
          <w:tcPr>
            <w:tcW w:w="3969" w:type="dxa"/>
          </w:tcPr>
          <w:p>
            <w:pPr>
              <w:jc w:val="left"/>
              <w:rPr>
                <w:rFonts w:ascii="仿宋" w:hAnsi="仿宋" w:eastAsia="仿宋"/>
                <w:szCs w:val="21"/>
              </w:rPr>
            </w:pPr>
            <w:r>
              <w:rPr>
                <w:rFonts w:hint="eastAsia" w:ascii="仿宋" w:hAnsi="仿宋" w:eastAsia="仿宋"/>
                <w:szCs w:val="21"/>
              </w:rPr>
              <w:t>高效液相色谱</w:t>
            </w:r>
            <w:r>
              <w:rPr>
                <w:rFonts w:ascii="仿宋" w:hAnsi="仿宋" w:eastAsia="仿宋"/>
                <w:szCs w:val="21"/>
              </w:rPr>
              <w:t>仪</w:t>
            </w:r>
          </w:p>
        </w:tc>
        <w:tc>
          <w:tcPr>
            <w:tcW w:w="993" w:type="dxa"/>
            <w:vAlign w:val="center"/>
          </w:tcPr>
          <w:p>
            <w:pPr>
              <w:jc w:val="center"/>
              <w:rPr>
                <w:szCs w:val="21"/>
              </w:rPr>
            </w:pPr>
            <w:r>
              <w:rPr>
                <w:rFonts w:hint="eastAsia" w:ascii="仿宋" w:hAnsi="仿宋" w:eastAsia="仿宋"/>
                <w:szCs w:val="21"/>
              </w:rPr>
              <w:t>台</w:t>
            </w:r>
          </w:p>
        </w:tc>
        <w:tc>
          <w:tcPr>
            <w:tcW w:w="1275" w:type="dxa"/>
            <w:vMerge w:val="restart"/>
            <w:vAlign w:val="center"/>
          </w:tcPr>
          <w:p>
            <w:pPr>
              <w:jc w:val="center"/>
              <w:rPr>
                <w:szCs w:val="21"/>
              </w:rPr>
            </w:pPr>
            <w:r>
              <w:rPr>
                <w:rFonts w:ascii="仿宋" w:hAnsi="仿宋" w:eastAsia="仿宋"/>
                <w:szCs w:val="21"/>
              </w:rPr>
              <w:t>必备</w:t>
            </w:r>
          </w:p>
          <w:p>
            <w:pPr>
              <w:jc w:val="center"/>
              <w:rPr>
                <w:szCs w:val="21"/>
              </w:rPr>
            </w:pPr>
            <w:r>
              <w:rPr>
                <w:rFonts w:hint="eastAsia" w:ascii="仿宋" w:hAnsi="仿宋" w:eastAsia="仿宋"/>
                <w:szCs w:val="21"/>
              </w:rPr>
              <w:t>（四选一）</w:t>
            </w:r>
          </w:p>
        </w:tc>
        <w:tc>
          <w:tcPr>
            <w:tcW w:w="3969" w:type="dxa"/>
            <w:vMerge w:val="restart"/>
            <w:vAlign w:val="center"/>
          </w:tcPr>
          <w:p>
            <w:pPr>
              <w:rPr>
                <w:rFonts w:ascii="仿宋" w:hAnsi="仿宋" w:eastAsia="仿宋"/>
                <w:szCs w:val="21"/>
              </w:rPr>
            </w:pPr>
            <w:r>
              <w:rPr>
                <w:rFonts w:hint="eastAsia" w:ascii="仿宋_GB2312" w:hAnsi="仿宋_GB2312" w:eastAsia="仿宋_GB2312" w:cs="仿宋_GB2312"/>
                <w:szCs w:val="21"/>
              </w:rPr>
              <w:t>应具备对文件材料色谱特性进行检测分析的基本能力。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jc w:val="center"/>
              <w:rPr>
                <w:rFonts w:ascii="仿宋" w:hAnsi="仿宋" w:eastAsia="仿宋"/>
                <w:szCs w:val="21"/>
              </w:rPr>
            </w:pPr>
          </w:p>
        </w:tc>
        <w:tc>
          <w:tcPr>
            <w:tcW w:w="2126" w:type="dxa"/>
            <w:vMerge w:val="continue"/>
            <w:vAlign w:val="center"/>
          </w:tcPr>
          <w:p>
            <w:pPr>
              <w:jc w:val="left"/>
              <w:rPr>
                <w:rFonts w:ascii="仿宋" w:hAnsi="仿宋" w:eastAsia="仿宋"/>
                <w:szCs w:val="21"/>
              </w:rPr>
            </w:pPr>
          </w:p>
        </w:tc>
        <w:tc>
          <w:tcPr>
            <w:tcW w:w="3969" w:type="dxa"/>
          </w:tcPr>
          <w:p>
            <w:pPr>
              <w:jc w:val="left"/>
              <w:rPr>
                <w:rFonts w:ascii="仿宋" w:hAnsi="仿宋" w:eastAsia="仿宋"/>
                <w:szCs w:val="21"/>
              </w:rPr>
            </w:pPr>
            <w:r>
              <w:rPr>
                <w:rFonts w:hint="eastAsia" w:ascii="仿宋" w:hAnsi="仿宋" w:eastAsia="仿宋"/>
                <w:szCs w:val="21"/>
              </w:rPr>
              <w:t>气相</w:t>
            </w:r>
            <w:r>
              <w:rPr>
                <w:rFonts w:ascii="仿宋" w:hAnsi="仿宋" w:eastAsia="仿宋"/>
                <w:szCs w:val="21"/>
              </w:rPr>
              <w:t>色谱仪</w:t>
            </w:r>
          </w:p>
        </w:tc>
        <w:tc>
          <w:tcPr>
            <w:tcW w:w="993" w:type="dxa"/>
            <w:vAlign w:val="center"/>
          </w:tcPr>
          <w:p>
            <w:pPr>
              <w:jc w:val="center"/>
              <w:rPr>
                <w:rFonts w:ascii="仿宋" w:hAnsi="仿宋" w:eastAsia="仿宋"/>
                <w:szCs w:val="21"/>
              </w:rPr>
            </w:pPr>
            <w:r>
              <w:rPr>
                <w:rFonts w:hint="eastAsia" w:ascii="仿宋" w:hAnsi="仿宋" w:eastAsia="仿宋"/>
                <w:szCs w:val="21"/>
              </w:rPr>
              <w:t>台</w:t>
            </w:r>
          </w:p>
        </w:tc>
        <w:tc>
          <w:tcPr>
            <w:tcW w:w="1275" w:type="dxa"/>
            <w:vMerge w:val="continue"/>
            <w:vAlign w:val="center"/>
          </w:tcPr>
          <w:p>
            <w:pPr>
              <w:jc w:val="center"/>
              <w:rPr>
                <w:rFonts w:ascii="仿宋" w:hAnsi="仿宋" w:eastAsia="仿宋"/>
                <w:szCs w:val="21"/>
              </w:rPr>
            </w:pPr>
          </w:p>
        </w:tc>
        <w:tc>
          <w:tcPr>
            <w:tcW w:w="3969" w:type="dxa"/>
            <w:vMerge w:val="continue"/>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jc w:val="center"/>
              <w:rPr>
                <w:rFonts w:ascii="仿宋" w:hAnsi="仿宋" w:eastAsia="仿宋"/>
                <w:szCs w:val="21"/>
              </w:rPr>
            </w:pPr>
          </w:p>
        </w:tc>
        <w:tc>
          <w:tcPr>
            <w:tcW w:w="2126" w:type="dxa"/>
            <w:vMerge w:val="continue"/>
            <w:vAlign w:val="center"/>
          </w:tcPr>
          <w:p>
            <w:pPr>
              <w:jc w:val="left"/>
              <w:rPr>
                <w:rFonts w:ascii="仿宋" w:hAnsi="仿宋" w:eastAsia="仿宋"/>
                <w:szCs w:val="21"/>
              </w:rPr>
            </w:pPr>
          </w:p>
        </w:tc>
        <w:tc>
          <w:tcPr>
            <w:tcW w:w="3969" w:type="dxa"/>
          </w:tcPr>
          <w:p>
            <w:pPr>
              <w:jc w:val="left"/>
              <w:rPr>
                <w:rFonts w:ascii="仿宋" w:hAnsi="仿宋" w:eastAsia="仿宋"/>
                <w:szCs w:val="21"/>
              </w:rPr>
            </w:pPr>
            <w:r>
              <w:rPr>
                <w:rFonts w:ascii="仿宋" w:hAnsi="仿宋" w:eastAsia="仿宋"/>
                <w:szCs w:val="21"/>
              </w:rPr>
              <w:t>气相</w:t>
            </w:r>
            <w:r>
              <w:rPr>
                <w:rFonts w:hint="eastAsia" w:ascii="仿宋" w:hAnsi="仿宋" w:eastAsia="仿宋"/>
                <w:szCs w:val="21"/>
              </w:rPr>
              <w:t>色谱/质谱</w:t>
            </w:r>
          </w:p>
        </w:tc>
        <w:tc>
          <w:tcPr>
            <w:tcW w:w="993" w:type="dxa"/>
          </w:tcPr>
          <w:p>
            <w:pPr>
              <w:jc w:val="center"/>
              <w:rPr>
                <w:rFonts w:ascii="仿宋" w:hAnsi="仿宋" w:eastAsia="仿宋"/>
                <w:szCs w:val="21"/>
              </w:rPr>
            </w:pPr>
            <w:r>
              <w:rPr>
                <w:rFonts w:hint="eastAsia" w:ascii="仿宋" w:hAnsi="仿宋" w:eastAsia="仿宋"/>
                <w:szCs w:val="21"/>
              </w:rPr>
              <w:t>台</w:t>
            </w:r>
          </w:p>
        </w:tc>
        <w:tc>
          <w:tcPr>
            <w:tcW w:w="1275" w:type="dxa"/>
            <w:vMerge w:val="continue"/>
            <w:vAlign w:val="center"/>
          </w:tcPr>
          <w:p>
            <w:pPr>
              <w:jc w:val="center"/>
              <w:rPr>
                <w:rFonts w:ascii="仿宋" w:hAnsi="仿宋" w:eastAsia="仿宋"/>
                <w:szCs w:val="21"/>
              </w:rPr>
            </w:pPr>
          </w:p>
        </w:tc>
        <w:tc>
          <w:tcPr>
            <w:tcW w:w="3969" w:type="dxa"/>
            <w:vMerge w:val="continue"/>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jc w:val="center"/>
              <w:rPr>
                <w:rFonts w:ascii="仿宋" w:hAnsi="仿宋" w:eastAsia="仿宋"/>
                <w:szCs w:val="21"/>
              </w:rPr>
            </w:pPr>
          </w:p>
        </w:tc>
        <w:tc>
          <w:tcPr>
            <w:tcW w:w="2126" w:type="dxa"/>
            <w:vMerge w:val="continue"/>
            <w:vAlign w:val="center"/>
          </w:tcPr>
          <w:p>
            <w:pPr>
              <w:jc w:val="left"/>
              <w:rPr>
                <w:rFonts w:ascii="仿宋" w:hAnsi="仿宋" w:eastAsia="仿宋"/>
                <w:szCs w:val="21"/>
              </w:rPr>
            </w:pPr>
          </w:p>
        </w:tc>
        <w:tc>
          <w:tcPr>
            <w:tcW w:w="3969" w:type="dxa"/>
          </w:tcPr>
          <w:p>
            <w:pPr>
              <w:jc w:val="left"/>
              <w:rPr>
                <w:rFonts w:ascii="仿宋" w:hAnsi="仿宋" w:eastAsia="仿宋"/>
                <w:szCs w:val="21"/>
              </w:rPr>
            </w:pPr>
            <w:r>
              <w:rPr>
                <w:rFonts w:hint="eastAsia" w:ascii="仿宋" w:hAnsi="仿宋" w:eastAsia="仿宋"/>
                <w:szCs w:val="21"/>
              </w:rPr>
              <w:t>薄层色谱</w:t>
            </w:r>
            <w:r>
              <w:rPr>
                <w:rFonts w:ascii="仿宋" w:hAnsi="仿宋" w:eastAsia="仿宋"/>
                <w:szCs w:val="21"/>
              </w:rPr>
              <w:t>扫描仪</w:t>
            </w:r>
          </w:p>
        </w:tc>
        <w:tc>
          <w:tcPr>
            <w:tcW w:w="993" w:type="dxa"/>
            <w:vAlign w:val="center"/>
          </w:tcPr>
          <w:p>
            <w:pPr>
              <w:jc w:val="center"/>
              <w:rPr>
                <w:rFonts w:ascii="仿宋" w:hAnsi="仿宋" w:eastAsia="仿宋"/>
                <w:szCs w:val="21"/>
              </w:rPr>
            </w:pPr>
            <w:r>
              <w:rPr>
                <w:rFonts w:hint="eastAsia" w:ascii="仿宋" w:hAnsi="仿宋" w:eastAsia="仿宋"/>
                <w:szCs w:val="21"/>
              </w:rPr>
              <w:t>台</w:t>
            </w:r>
          </w:p>
        </w:tc>
        <w:tc>
          <w:tcPr>
            <w:tcW w:w="1275" w:type="dxa"/>
            <w:vMerge w:val="continue"/>
            <w:vAlign w:val="center"/>
          </w:tcPr>
          <w:p>
            <w:pPr>
              <w:jc w:val="center"/>
              <w:rPr>
                <w:szCs w:val="21"/>
              </w:rPr>
            </w:pPr>
          </w:p>
        </w:tc>
        <w:tc>
          <w:tcPr>
            <w:tcW w:w="3969" w:type="dxa"/>
            <w:vMerge w:val="continue"/>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4" w:type="dxa"/>
            <w:vMerge w:val="continue"/>
            <w:vAlign w:val="center"/>
          </w:tcPr>
          <w:p>
            <w:pPr>
              <w:jc w:val="center"/>
              <w:rPr>
                <w:rFonts w:ascii="仿宋" w:hAnsi="仿宋" w:eastAsia="仿宋"/>
                <w:szCs w:val="21"/>
              </w:rPr>
            </w:pPr>
          </w:p>
        </w:tc>
        <w:tc>
          <w:tcPr>
            <w:tcW w:w="2126" w:type="dxa"/>
            <w:vMerge w:val="continue"/>
            <w:vAlign w:val="center"/>
          </w:tcPr>
          <w:p>
            <w:pPr>
              <w:jc w:val="left"/>
              <w:rPr>
                <w:rFonts w:ascii="仿宋" w:hAnsi="仿宋" w:eastAsia="仿宋"/>
                <w:szCs w:val="21"/>
              </w:rPr>
            </w:pPr>
          </w:p>
        </w:tc>
        <w:tc>
          <w:tcPr>
            <w:tcW w:w="3969" w:type="dxa"/>
          </w:tcPr>
          <w:p>
            <w:pPr>
              <w:rPr>
                <w:rFonts w:ascii="仿宋" w:hAnsi="仿宋" w:eastAsia="仿宋"/>
                <w:szCs w:val="21"/>
              </w:rPr>
            </w:pPr>
            <w:r>
              <w:rPr>
                <w:rFonts w:hint="eastAsia" w:ascii="仿宋" w:hAnsi="仿宋" w:eastAsia="仿宋"/>
                <w:szCs w:val="21"/>
              </w:rPr>
              <w:t>扫描电镜/</w:t>
            </w:r>
            <w:r>
              <w:rPr>
                <w:rFonts w:ascii="仿宋" w:hAnsi="仿宋" w:eastAsia="仿宋"/>
                <w:szCs w:val="21"/>
              </w:rPr>
              <w:t>X射线能谱仪</w:t>
            </w:r>
          </w:p>
        </w:tc>
        <w:tc>
          <w:tcPr>
            <w:tcW w:w="993" w:type="dxa"/>
            <w:vMerge w:val="restart"/>
            <w:vAlign w:val="center"/>
          </w:tcPr>
          <w:p>
            <w:pPr>
              <w:jc w:val="center"/>
              <w:rPr>
                <w:rFonts w:ascii="仿宋" w:hAnsi="仿宋" w:eastAsia="仿宋"/>
                <w:szCs w:val="21"/>
              </w:rPr>
            </w:pPr>
            <w:r>
              <w:rPr>
                <w:rFonts w:hint="eastAsia" w:ascii="仿宋" w:hAnsi="仿宋" w:eastAsia="仿宋"/>
                <w:szCs w:val="21"/>
              </w:rPr>
              <w:t>台</w:t>
            </w:r>
          </w:p>
        </w:tc>
        <w:tc>
          <w:tcPr>
            <w:tcW w:w="1275" w:type="dxa"/>
            <w:vMerge w:val="restart"/>
            <w:vAlign w:val="center"/>
          </w:tcPr>
          <w:p>
            <w:pPr>
              <w:jc w:val="center"/>
              <w:rPr>
                <w:szCs w:val="21"/>
              </w:rPr>
            </w:pPr>
            <w:r>
              <w:rPr>
                <w:rFonts w:ascii="仿宋" w:hAnsi="仿宋" w:eastAsia="仿宋"/>
                <w:szCs w:val="21"/>
              </w:rPr>
              <w:t>必备</w:t>
            </w:r>
          </w:p>
          <w:p>
            <w:pPr>
              <w:jc w:val="center"/>
              <w:rPr>
                <w:rFonts w:ascii="仿宋" w:hAnsi="仿宋" w:eastAsia="仿宋" w:cs="仿宋"/>
              </w:rPr>
            </w:pPr>
            <w:r>
              <w:rPr>
                <w:rFonts w:hint="eastAsia" w:ascii="仿宋" w:hAnsi="仿宋" w:eastAsia="仿宋" w:cs="仿宋"/>
              </w:rPr>
              <w:t>（四选</w:t>
            </w:r>
            <w:r>
              <w:rPr>
                <w:rFonts w:ascii="仿宋" w:hAnsi="仿宋" w:eastAsia="仿宋" w:cs="仿宋"/>
              </w:rPr>
              <w:t>一</w:t>
            </w:r>
            <w:r>
              <w:rPr>
                <w:rFonts w:hint="eastAsia" w:ascii="仿宋" w:hAnsi="仿宋" w:eastAsia="仿宋" w:cs="仿宋"/>
              </w:rPr>
              <w:t>）</w:t>
            </w:r>
          </w:p>
        </w:tc>
        <w:tc>
          <w:tcPr>
            <w:tcW w:w="3969" w:type="dxa"/>
            <w:vMerge w:val="restart"/>
            <w:vAlign w:val="center"/>
          </w:tcPr>
          <w:p>
            <w:pPr>
              <w:rPr>
                <w:rFonts w:ascii="仿宋" w:hAnsi="仿宋" w:eastAsia="仿宋"/>
                <w:szCs w:val="21"/>
              </w:rPr>
            </w:pPr>
            <w:r>
              <w:rPr>
                <w:rFonts w:hint="eastAsia" w:ascii="仿宋_GB2312" w:hAnsi="仿宋_GB2312" w:eastAsia="仿宋_GB2312" w:cs="仿宋_GB2312"/>
                <w:szCs w:val="21"/>
              </w:rPr>
              <w:t>应具备对文件材料主要元素成分进行检测分析的基本能力。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704" w:type="dxa"/>
            <w:vMerge w:val="continue"/>
            <w:vAlign w:val="center"/>
          </w:tcPr>
          <w:p>
            <w:pPr>
              <w:jc w:val="center"/>
              <w:rPr>
                <w:rFonts w:ascii="仿宋" w:hAnsi="仿宋" w:eastAsia="仿宋"/>
                <w:szCs w:val="21"/>
              </w:rPr>
            </w:pPr>
          </w:p>
        </w:tc>
        <w:tc>
          <w:tcPr>
            <w:tcW w:w="2126" w:type="dxa"/>
            <w:vMerge w:val="continue"/>
            <w:vAlign w:val="center"/>
          </w:tcPr>
          <w:p>
            <w:pPr>
              <w:jc w:val="left"/>
              <w:rPr>
                <w:rFonts w:ascii="仿宋" w:hAnsi="仿宋" w:eastAsia="仿宋"/>
                <w:szCs w:val="21"/>
              </w:rPr>
            </w:pPr>
          </w:p>
        </w:tc>
        <w:tc>
          <w:tcPr>
            <w:tcW w:w="3969" w:type="dxa"/>
          </w:tcPr>
          <w:p>
            <w:pPr>
              <w:rPr>
                <w:rFonts w:ascii="仿宋" w:hAnsi="仿宋" w:eastAsia="仿宋"/>
                <w:szCs w:val="21"/>
              </w:rPr>
            </w:pPr>
            <w:r>
              <w:rPr>
                <w:rFonts w:hint="eastAsia" w:ascii="仿宋" w:hAnsi="仿宋" w:eastAsia="仿宋"/>
                <w:szCs w:val="21"/>
              </w:rPr>
              <w:t>X射线荧光光谱仪</w:t>
            </w:r>
          </w:p>
        </w:tc>
        <w:tc>
          <w:tcPr>
            <w:tcW w:w="993" w:type="dxa"/>
            <w:vMerge w:val="continue"/>
            <w:vAlign w:val="center"/>
          </w:tcPr>
          <w:p>
            <w:pPr>
              <w:jc w:val="center"/>
              <w:rPr>
                <w:rFonts w:ascii="仿宋" w:hAnsi="仿宋" w:eastAsia="仿宋"/>
                <w:szCs w:val="21"/>
              </w:rPr>
            </w:pPr>
          </w:p>
        </w:tc>
        <w:tc>
          <w:tcPr>
            <w:tcW w:w="1275" w:type="dxa"/>
            <w:vMerge w:val="continue"/>
          </w:tcPr>
          <w:p>
            <w:pPr>
              <w:jc w:val="center"/>
              <w:rPr>
                <w:rFonts w:ascii="仿宋" w:hAnsi="仿宋" w:eastAsia="仿宋"/>
                <w:szCs w:val="21"/>
              </w:rPr>
            </w:pPr>
          </w:p>
        </w:tc>
        <w:tc>
          <w:tcPr>
            <w:tcW w:w="3969" w:type="dxa"/>
            <w:vMerge w:val="continue"/>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704" w:type="dxa"/>
            <w:vMerge w:val="continue"/>
            <w:vAlign w:val="center"/>
          </w:tcPr>
          <w:p>
            <w:pPr>
              <w:jc w:val="center"/>
              <w:rPr>
                <w:rFonts w:ascii="仿宋" w:hAnsi="仿宋" w:eastAsia="仿宋"/>
                <w:szCs w:val="21"/>
              </w:rPr>
            </w:pPr>
          </w:p>
        </w:tc>
        <w:tc>
          <w:tcPr>
            <w:tcW w:w="2126" w:type="dxa"/>
            <w:vMerge w:val="continue"/>
            <w:vAlign w:val="center"/>
          </w:tcPr>
          <w:p>
            <w:pPr>
              <w:jc w:val="left"/>
              <w:rPr>
                <w:rFonts w:ascii="仿宋" w:hAnsi="仿宋" w:eastAsia="仿宋"/>
                <w:szCs w:val="21"/>
              </w:rPr>
            </w:pPr>
          </w:p>
        </w:tc>
        <w:tc>
          <w:tcPr>
            <w:tcW w:w="3969" w:type="dxa"/>
          </w:tcPr>
          <w:p>
            <w:pPr>
              <w:rPr>
                <w:rFonts w:ascii="仿宋" w:hAnsi="仿宋" w:eastAsia="仿宋"/>
                <w:szCs w:val="21"/>
              </w:rPr>
            </w:pPr>
            <w:r>
              <w:rPr>
                <w:rFonts w:ascii="仿宋" w:hAnsi="仿宋" w:eastAsia="仿宋"/>
                <w:szCs w:val="21"/>
              </w:rPr>
              <w:t>电感耦合等离子体质谱仪</w:t>
            </w:r>
          </w:p>
        </w:tc>
        <w:tc>
          <w:tcPr>
            <w:tcW w:w="993" w:type="dxa"/>
            <w:vMerge w:val="continue"/>
            <w:vAlign w:val="center"/>
          </w:tcPr>
          <w:p>
            <w:pPr>
              <w:jc w:val="center"/>
              <w:rPr>
                <w:rFonts w:ascii="仿宋" w:hAnsi="仿宋" w:eastAsia="仿宋"/>
                <w:szCs w:val="21"/>
              </w:rPr>
            </w:pPr>
          </w:p>
        </w:tc>
        <w:tc>
          <w:tcPr>
            <w:tcW w:w="1275" w:type="dxa"/>
            <w:vMerge w:val="continue"/>
          </w:tcPr>
          <w:p>
            <w:pPr>
              <w:jc w:val="center"/>
              <w:rPr>
                <w:rFonts w:ascii="仿宋" w:hAnsi="仿宋" w:eastAsia="仿宋"/>
                <w:szCs w:val="21"/>
              </w:rPr>
            </w:pPr>
          </w:p>
        </w:tc>
        <w:tc>
          <w:tcPr>
            <w:tcW w:w="3969" w:type="dxa"/>
            <w:vMerge w:val="continue"/>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704" w:type="dxa"/>
            <w:vMerge w:val="continue"/>
            <w:vAlign w:val="center"/>
          </w:tcPr>
          <w:p>
            <w:pPr>
              <w:jc w:val="center"/>
              <w:rPr>
                <w:rFonts w:ascii="仿宋" w:hAnsi="仿宋" w:eastAsia="仿宋"/>
                <w:szCs w:val="21"/>
              </w:rPr>
            </w:pPr>
          </w:p>
        </w:tc>
        <w:tc>
          <w:tcPr>
            <w:tcW w:w="2126" w:type="dxa"/>
            <w:vMerge w:val="continue"/>
            <w:vAlign w:val="center"/>
          </w:tcPr>
          <w:p>
            <w:pPr>
              <w:jc w:val="left"/>
              <w:rPr>
                <w:rFonts w:ascii="仿宋" w:hAnsi="仿宋" w:eastAsia="仿宋"/>
                <w:szCs w:val="21"/>
              </w:rPr>
            </w:pPr>
          </w:p>
        </w:tc>
        <w:tc>
          <w:tcPr>
            <w:tcW w:w="3969" w:type="dxa"/>
          </w:tcPr>
          <w:p>
            <w:pPr>
              <w:rPr>
                <w:rFonts w:ascii="仿宋" w:hAnsi="仿宋" w:eastAsia="仿宋"/>
                <w:szCs w:val="21"/>
              </w:rPr>
            </w:pPr>
            <w:r>
              <w:rPr>
                <w:rFonts w:ascii="仿宋" w:hAnsi="仿宋" w:eastAsia="仿宋"/>
                <w:szCs w:val="21"/>
              </w:rPr>
              <w:t>电感耦合等离子体</w:t>
            </w:r>
            <w:r>
              <w:rPr>
                <w:rFonts w:hint="eastAsia" w:ascii="仿宋" w:hAnsi="仿宋" w:eastAsia="仿宋"/>
                <w:szCs w:val="21"/>
              </w:rPr>
              <w:t>光谱</w:t>
            </w:r>
            <w:r>
              <w:rPr>
                <w:rFonts w:ascii="仿宋" w:hAnsi="仿宋" w:eastAsia="仿宋"/>
                <w:szCs w:val="21"/>
              </w:rPr>
              <w:t>仪</w:t>
            </w:r>
          </w:p>
        </w:tc>
        <w:tc>
          <w:tcPr>
            <w:tcW w:w="993" w:type="dxa"/>
            <w:vMerge w:val="continue"/>
            <w:vAlign w:val="center"/>
          </w:tcPr>
          <w:p>
            <w:pPr>
              <w:jc w:val="center"/>
              <w:rPr>
                <w:rFonts w:ascii="仿宋" w:hAnsi="仿宋" w:eastAsia="仿宋"/>
                <w:szCs w:val="21"/>
              </w:rPr>
            </w:pPr>
          </w:p>
        </w:tc>
        <w:tc>
          <w:tcPr>
            <w:tcW w:w="1275" w:type="dxa"/>
            <w:vMerge w:val="continue"/>
          </w:tcPr>
          <w:p>
            <w:pPr>
              <w:jc w:val="center"/>
              <w:rPr>
                <w:rFonts w:ascii="仿宋" w:hAnsi="仿宋" w:eastAsia="仿宋"/>
                <w:szCs w:val="21"/>
              </w:rPr>
            </w:pPr>
          </w:p>
        </w:tc>
        <w:tc>
          <w:tcPr>
            <w:tcW w:w="3969" w:type="dxa"/>
            <w:vMerge w:val="continue"/>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jc w:val="center"/>
              <w:rPr>
                <w:rFonts w:ascii="仿宋" w:hAnsi="仿宋" w:eastAsia="仿宋"/>
                <w:szCs w:val="21"/>
              </w:rPr>
            </w:pPr>
          </w:p>
        </w:tc>
        <w:tc>
          <w:tcPr>
            <w:tcW w:w="2126" w:type="dxa"/>
            <w:vMerge w:val="continue"/>
            <w:vAlign w:val="center"/>
          </w:tcPr>
          <w:p>
            <w:pPr>
              <w:jc w:val="left"/>
              <w:rPr>
                <w:rFonts w:ascii="仿宋" w:hAnsi="仿宋" w:eastAsia="仿宋"/>
                <w:szCs w:val="21"/>
              </w:rPr>
            </w:pPr>
          </w:p>
        </w:tc>
        <w:tc>
          <w:tcPr>
            <w:tcW w:w="3969" w:type="dxa"/>
            <w:vAlign w:val="center"/>
          </w:tcPr>
          <w:p>
            <w:pPr>
              <w:jc w:val="left"/>
              <w:rPr>
                <w:rFonts w:ascii="仿宋" w:hAnsi="仿宋" w:eastAsia="仿宋"/>
                <w:szCs w:val="21"/>
              </w:rPr>
            </w:pPr>
            <w:r>
              <w:rPr>
                <w:rFonts w:ascii="仿宋" w:hAnsi="仿宋" w:eastAsia="仿宋"/>
                <w:szCs w:val="21"/>
              </w:rPr>
              <w:t>纸张厚度</w:t>
            </w:r>
            <w:r>
              <w:rPr>
                <w:rFonts w:hint="eastAsia" w:ascii="仿宋" w:hAnsi="仿宋" w:eastAsia="仿宋"/>
                <w:szCs w:val="21"/>
              </w:rPr>
              <w:t>检测</w:t>
            </w:r>
            <w:r>
              <w:rPr>
                <w:rFonts w:ascii="仿宋" w:hAnsi="仿宋" w:eastAsia="仿宋"/>
                <w:szCs w:val="21"/>
              </w:rPr>
              <w:t>仪</w:t>
            </w:r>
          </w:p>
        </w:tc>
        <w:tc>
          <w:tcPr>
            <w:tcW w:w="993" w:type="dxa"/>
          </w:tcPr>
          <w:p>
            <w:pPr>
              <w:jc w:val="center"/>
              <w:rPr>
                <w:rFonts w:ascii="仿宋" w:hAnsi="仿宋" w:eastAsia="仿宋"/>
                <w:szCs w:val="21"/>
              </w:rPr>
            </w:pPr>
            <w:r>
              <w:rPr>
                <w:rFonts w:hint="eastAsia" w:ascii="仿宋" w:hAnsi="仿宋" w:eastAsia="仿宋"/>
                <w:szCs w:val="21"/>
              </w:rPr>
              <w:t>台</w:t>
            </w:r>
          </w:p>
        </w:tc>
        <w:tc>
          <w:tcPr>
            <w:tcW w:w="1275" w:type="dxa"/>
            <w:vMerge w:val="restart"/>
            <w:vAlign w:val="center"/>
          </w:tcPr>
          <w:p>
            <w:pPr>
              <w:jc w:val="center"/>
              <w:rPr>
                <w:szCs w:val="21"/>
              </w:rPr>
            </w:pPr>
            <w:r>
              <w:rPr>
                <w:rFonts w:ascii="仿宋" w:hAnsi="仿宋" w:eastAsia="仿宋"/>
                <w:szCs w:val="21"/>
              </w:rPr>
              <w:t>必备</w:t>
            </w:r>
          </w:p>
          <w:p>
            <w:pPr>
              <w:jc w:val="center"/>
              <w:rPr>
                <w:szCs w:val="21"/>
              </w:rPr>
            </w:pPr>
            <w:r>
              <w:rPr>
                <w:rFonts w:hint="eastAsia" w:ascii="仿宋" w:hAnsi="仿宋" w:eastAsia="仿宋"/>
                <w:szCs w:val="21"/>
              </w:rPr>
              <w:t>（二选一）</w:t>
            </w:r>
          </w:p>
        </w:tc>
        <w:tc>
          <w:tcPr>
            <w:tcW w:w="3969" w:type="dxa"/>
            <w:vMerge w:val="restart"/>
            <w:vAlign w:val="center"/>
          </w:tcPr>
          <w:p>
            <w:pPr>
              <w:rPr>
                <w:rFonts w:ascii="仿宋" w:hAnsi="仿宋" w:eastAsia="仿宋"/>
                <w:b/>
                <w:szCs w:val="21"/>
              </w:rPr>
            </w:pPr>
            <w:r>
              <w:rPr>
                <w:rFonts w:hint="eastAsia" w:ascii="仿宋_GB2312" w:hAnsi="仿宋_GB2312" w:eastAsia="仿宋_GB2312" w:cs="仿宋_GB2312"/>
                <w:szCs w:val="21"/>
              </w:rPr>
              <w:t>应具备对文件纸张物理特性进行检测分析的基本能力。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jc w:val="center"/>
              <w:rPr>
                <w:rFonts w:ascii="仿宋" w:hAnsi="仿宋" w:eastAsia="仿宋"/>
                <w:szCs w:val="21"/>
              </w:rPr>
            </w:pPr>
          </w:p>
        </w:tc>
        <w:tc>
          <w:tcPr>
            <w:tcW w:w="2126" w:type="dxa"/>
            <w:vMerge w:val="continue"/>
            <w:vAlign w:val="center"/>
          </w:tcPr>
          <w:p>
            <w:pPr>
              <w:jc w:val="left"/>
              <w:rPr>
                <w:rFonts w:ascii="仿宋" w:hAnsi="仿宋" w:eastAsia="仿宋"/>
                <w:szCs w:val="21"/>
              </w:rPr>
            </w:pPr>
          </w:p>
        </w:tc>
        <w:tc>
          <w:tcPr>
            <w:tcW w:w="3969" w:type="dxa"/>
            <w:vAlign w:val="center"/>
          </w:tcPr>
          <w:p>
            <w:pPr>
              <w:jc w:val="left"/>
              <w:rPr>
                <w:rFonts w:ascii="仿宋" w:hAnsi="仿宋" w:eastAsia="仿宋"/>
                <w:szCs w:val="21"/>
              </w:rPr>
            </w:pPr>
            <w:r>
              <w:rPr>
                <w:rFonts w:ascii="仿宋" w:hAnsi="仿宋" w:eastAsia="仿宋"/>
                <w:szCs w:val="21"/>
              </w:rPr>
              <w:t>纸张</w:t>
            </w:r>
            <w:r>
              <w:rPr>
                <w:rFonts w:hint="eastAsia" w:ascii="仿宋" w:hAnsi="仿宋" w:eastAsia="仿宋"/>
                <w:szCs w:val="21"/>
              </w:rPr>
              <w:t>白度检测</w:t>
            </w:r>
            <w:r>
              <w:rPr>
                <w:rFonts w:ascii="仿宋" w:hAnsi="仿宋" w:eastAsia="仿宋"/>
                <w:szCs w:val="21"/>
              </w:rPr>
              <w:t>仪</w:t>
            </w:r>
          </w:p>
        </w:tc>
        <w:tc>
          <w:tcPr>
            <w:tcW w:w="993" w:type="dxa"/>
          </w:tcPr>
          <w:p>
            <w:pPr>
              <w:jc w:val="center"/>
              <w:rPr>
                <w:rFonts w:ascii="仿宋" w:hAnsi="仿宋" w:eastAsia="仿宋"/>
                <w:szCs w:val="21"/>
              </w:rPr>
            </w:pPr>
            <w:r>
              <w:rPr>
                <w:rFonts w:hint="eastAsia" w:ascii="仿宋" w:hAnsi="仿宋" w:eastAsia="仿宋"/>
                <w:szCs w:val="21"/>
              </w:rPr>
              <w:t>台</w:t>
            </w:r>
          </w:p>
        </w:tc>
        <w:tc>
          <w:tcPr>
            <w:tcW w:w="1275" w:type="dxa"/>
            <w:vMerge w:val="continue"/>
            <w:vAlign w:val="center"/>
          </w:tcPr>
          <w:p>
            <w:pPr>
              <w:jc w:val="center"/>
              <w:rPr>
                <w:szCs w:val="21"/>
              </w:rPr>
            </w:pPr>
          </w:p>
        </w:tc>
        <w:tc>
          <w:tcPr>
            <w:tcW w:w="3969" w:type="dxa"/>
            <w:vMerge w:val="continue"/>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04" w:type="dxa"/>
            <w:vMerge w:val="continue"/>
            <w:vAlign w:val="center"/>
          </w:tcPr>
          <w:p>
            <w:pPr>
              <w:jc w:val="center"/>
              <w:rPr>
                <w:rFonts w:ascii="仿宋" w:hAnsi="仿宋" w:eastAsia="仿宋"/>
                <w:szCs w:val="21"/>
              </w:rPr>
            </w:pPr>
          </w:p>
        </w:tc>
        <w:tc>
          <w:tcPr>
            <w:tcW w:w="2126" w:type="dxa"/>
            <w:vMerge w:val="continue"/>
            <w:vAlign w:val="center"/>
          </w:tcPr>
          <w:p>
            <w:pPr>
              <w:jc w:val="left"/>
              <w:rPr>
                <w:rFonts w:ascii="仿宋" w:hAnsi="仿宋" w:eastAsia="仿宋"/>
                <w:szCs w:val="21"/>
              </w:rPr>
            </w:pPr>
          </w:p>
        </w:tc>
        <w:tc>
          <w:tcPr>
            <w:tcW w:w="3969" w:type="dxa"/>
            <w:vAlign w:val="center"/>
          </w:tcPr>
          <w:p>
            <w:pPr>
              <w:jc w:val="left"/>
              <w:rPr>
                <w:rFonts w:ascii="仿宋" w:hAnsi="仿宋" w:eastAsia="仿宋"/>
                <w:szCs w:val="21"/>
              </w:rPr>
            </w:pPr>
            <w:r>
              <w:rPr>
                <w:rFonts w:hint="eastAsia" w:ascii="仿宋" w:hAnsi="仿宋" w:eastAsia="仿宋"/>
                <w:szCs w:val="21"/>
              </w:rPr>
              <w:t>纸张</w:t>
            </w:r>
            <w:r>
              <w:rPr>
                <w:rFonts w:ascii="仿宋" w:hAnsi="仿宋" w:eastAsia="仿宋"/>
                <w:szCs w:val="21"/>
              </w:rPr>
              <w:t>粗糙度测试仪</w:t>
            </w:r>
          </w:p>
        </w:tc>
        <w:tc>
          <w:tcPr>
            <w:tcW w:w="993" w:type="dxa"/>
          </w:tcPr>
          <w:p>
            <w:pPr>
              <w:jc w:val="center"/>
              <w:rPr>
                <w:rFonts w:ascii="仿宋" w:hAnsi="仿宋" w:eastAsia="仿宋"/>
                <w:szCs w:val="21"/>
              </w:rPr>
            </w:pPr>
            <w:r>
              <w:rPr>
                <w:rFonts w:hint="eastAsia" w:ascii="仿宋" w:hAnsi="仿宋" w:eastAsia="仿宋"/>
                <w:szCs w:val="21"/>
              </w:rPr>
              <w:t>台</w:t>
            </w:r>
          </w:p>
        </w:tc>
        <w:tc>
          <w:tcPr>
            <w:tcW w:w="1275" w:type="dxa"/>
            <w:vAlign w:val="center"/>
          </w:tcPr>
          <w:p>
            <w:pPr>
              <w:jc w:val="center"/>
              <w:rPr>
                <w:rFonts w:ascii="仿宋" w:hAnsi="仿宋" w:eastAsia="仿宋"/>
                <w:szCs w:val="21"/>
              </w:rPr>
            </w:pPr>
            <w:r>
              <w:rPr>
                <w:rFonts w:hint="eastAsia" w:ascii="仿宋" w:hAnsi="仿宋" w:eastAsia="仿宋"/>
                <w:szCs w:val="21"/>
              </w:rPr>
              <w:t>选配</w:t>
            </w:r>
          </w:p>
        </w:tc>
        <w:tc>
          <w:tcPr>
            <w:tcW w:w="3969" w:type="dxa"/>
            <w:vMerge w:val="continue"/>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704" w:type="dxa"/>
            <w:vMerge w:val="continue"/>
            <w:vAlign w:val="center"/>
          </w:tcPr>
          <w:p>
            <w:pPr>
              <w:jc w:val="center"/>
              <w:rPr>
                <w:rFonts w:ascii="仿宋" w:hAnsi="仿宋" w:eastAsia="仿宋"/>
                <w:szCs w:val="21"/>
              </w:rPr>
            </w:pPr>
          </w:p>
        </w:tc>
        <w:tc>
          <w:tcPr>
            <w:tcW w:w="2126" w:type="dxa"/>
            <w:vMerge w:val="continue"/>
            <w:vAlign w:val="center"/>
          </w:tcPr>
          <w:p>
            <w:pPr>
              <w:jc w:val="left"/>
              <w:rPr>
                <w:rFonts w:ascii="仿宋" w:hAnsi="仿宋" w:eastAsia="仿宋"/>
                <w:szCs w:val="21"/>
              </w:rPr>
            </w:pPr>
          </w:p>
        </w:tc>
        <w:tc>
          <w:tcPr>
            <w:tcW w:w="3969" w:type="dxa"/>
            <w:vAlign w:val="center"/>
          </w:tcPr>
          <w:p>
            <w:pPr>
              <w:jc w:val="left"/>
              <w:rPr>
                <w:rFonts w:ascii="仿宋" w:hAnsi="仿宋" w:eastAsia="仿宋"/>
                <w:szCs w:val="21"/>
              </w:rPr>
            </w:pPr>
            <w:r>
              <w:rPr>
                <w:rFonts w:ascii="仿宋" w:hAnsi="仿宋" w:eastAsia="仿宋"/>
                <w:szCs w:val="21"/>
              </w:rPr>
              <w:t>纸张透气度</w:t>
            </w:r>
            <w:r>
              <w:rPr>
                <w:rFonts w:hint="eastAsia" w:ascii="仿宋" w:hAnsi="仿宋" w:eastAsia="仿宋"/>
                <w:szCs w:val="21"/>
              </w:rPr>
              <w:t>检测</w:t>
            </w:r>
            <w:r>
              <w:rPr>
                <w:rFonts w:ascii="仿宋" w:hAnsi="仿宋" w:eastAsia="仿宋"/>
                <w:szCs w:val="21"/>
              </w:rPr>
              <w:t>仪</w:t>
            </w:r>
          </w:p>
        </w:tc>
        <w:tc>
          <w:tcPr>
            <w:tcW w:w="993" w:type="dxa"/>
          </w:tcPr>
          <w:p>
            <w:pPr>
              <w:jc w:val="center"/>
              <w:rPr>
                <w:rFonts w:ascii="仿宋" w:hAnsi="仿宋" w:eastAsia="仿宋"/>
                <w:szCs w:val="21"/>
              </w:rPr>
            </w:pPr>
            <w:r>
              <w:rPr>
                <w:rFonts w:hint="eastAsia" w:ascii="仿宋" w:hAnsi="仿宋" w:eastAsia="仿宋"/>
                <w:szCs w:val="21"/>
              </w:rPr>
              <w:t>台</w:t>
            </w:r>
          </w:p>
        </w:tc>
        <w:tc>
          <w:tcPr>
            <w:tcW w:w="1275" w:type="dxa"/>
            <w:vAlign w:val="center"/>
          </w:tcPr>
          <w:p>
            <w:pPr>
              <w:jc w:val="center"/>
              <w:rPr>
                <w:rFonts w:ascii="仿宋" w:hAnsi="仿宋" w:eastAsia="仿宋"/>
                <w:szCs w:val="21"/>
              </w:rPr>
            </w:pPr>
            <w:r>
              <w:rPr>
                <w:rFonts w:hint="eastAsia" w:ascii="仿宋" w:hAnsi="仿宋" w:eastAsia="仿宋"/>
                <w:szCs w:val="21"/>
              </w:rPr>
              <w:t>选配</w:t>
            </w:r>
          </w:p>
        </w:tc>
        <w:tc>
          <w:tcPr>
            <w:tcW w:w="3969" w:type="dxa"/>
            <w:vMerge w:val="continue"/>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jc w:val="center"/>
              <w:rPr>
                <w:rFonts w:ascii="仿宋" w:hAnsi="仿宋" w:eastAsia="仿宋"/>
                <w:szCs w:val="21"/>
              </w:rPr>
            </w:pPr>
          </w:p>
        </w:tc>
        <w:tc>
          <w:tcPr>
            <w:tcW w:w="2126" w:type="dxa"/>
            <w:vMerge w:val="continue"/>
            <w:vAlign w:val="center"/>
          </w:tcPr>
          <w:p>
            <w:pPr>
              <w:jc w:val="left"/>
              <w:rPr>
                <w:rFonts w:ascii="仿宋" w:hAnsi="仿宋" w:eastAsia="仿宋"/>
                <w:szCs w:val="21"/>
              </w:rPr>
            </w:pPr>
          </w:p>
        </w:tc>
        <w:tc>
          <w:tcPr>
            <w:tcW w:w="3969" w:type="dxa"/>
          </w:tcPr>
          <w:p>
            <w:pPr>
              <w:jc w:val="left"/>
              <w:rPr>
                <w:rFonts w:ascii="仿宋" w:hAnsi="仿宋" w:eastAsia="仿宋"/>
                <w:szCs w:val="21"/>
              </w:rPr>
            </w:pPr>
            <w:r>
              <w:rPr>
                <w:rFonts w:ascii="仿宋" w:hAnsi="仿宋" w:eastAsia="仿宋"/>
                <w:szCs w:val="21"/>
              </w:rPr>
              <w:t>纸张光泽度</w:t>
            </w:r>
            <w:r>
              <w:rPr>
                <w:rFonts w:hint="eastAsia" w:ascii="仿宋" w:hAnsi="仿宋" w:eastAsia="仿宋"/>
                <w:szCs w:val="21"/>
              </w:rPr>
              <w:t>检测</w:t>
            </w:r>
            <w:r>
              <w:rPr>
                <w:rFonts w:ascii="仿宋" w:hAnsi="仿宋" w:eastAsia="仿宋"/>
                <w:szCs w:val="21"/>
              </w:rPr>
              <w:t>仪</w:t>
            </w:r>
          </w:p>
        </w:tc>
        <w:tc>
          <w:tcPr>
            <w:tcW w:w="993" w:type="dxa"/>
          </w:tcPr>
          <w:p>
            <w:pPr>
              <w:jc w:val="center"/>
              <w:rPr>
                <w:rFonts w:ascii="仿宋" w:hAnsi="仿宋" w:eastAsia="仿宋"/>
                <w:szCs w:val="21"/>
              </w:rPr>
            </w:pPr>
            <w:r>
              <w:rPr>
                <w:rFonts w:hint="eastAsia" w:ascii="仿宋" w:hAnsi="仿宋" w:eastAsia="仿宋"/>
                <w:szCs w:val="21"/>
              </w:rPr>
              <w:t>台</w:t>
            </w:r>
          </w:p>
        </w:tc>
        <w:tc>
          <w:tcPr>
            <w:tcW w:w="1275" w:type="dxa"/>
            <w:vAlign w:val="center"/>
          </w:tcPr>
          <w:p>
            <w:pPr>
              <w:jc w:val="center"/>
              <w:rPr>
                <w:rFonts w:ascii="仿宋" w:hAnsi="仿宋" w:eastAsia="仿宋"/>
                <w:szCs w:val="21"/>
              </w:rPr>
            </w:pPr>
            <w:r>
              <w:rPr>
                <w:rFonts w:hint="eastAsia" w:ascii="仿宋" w:hAnsi="仿宋" w:eastAsia="仿宋"/>
                <w:szCs w:val="21"/>
              </w:rPr>
              <w:t>选配</w:t>
            </w:r>
          </w:p>
        </w:tc>
        <w:tc>
          <w:tcPr>
            <w:tcW w:w="3969" w:type="dxa"/>
            <w:vMerge w:val="continue"/>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vAlign w:val="center"/>
          </w:tcPr>
          <w:p>
            <w:pPr>
              <w:jc w:val="center"/>
              <w:rPr>
                <w:rFonts w:ascii="仿宋" w:hAnsi="仿宋" w:eastAsia="仿宋"/>
                <w:szCs w:val="21"/>
              </w:rPr>
            </w:pPr>
            <w:r>
              <w:rPr>
                <w:rFonts w:hint="eastAsia" w:ascii="仿宋" w:hAnsi="仿宋" w:eastAsia="仿宋"/>
                <w:szCs w:val="21"/>
              </w:rPr>
              <w:t>11</w:t>
            </w:r>
          </w:p>
        </w:tc>
        <w:tc>
          <w:tcPr>
            <w:tcW w:w="2126" w:type="dxa"/>
            <w:vMerge w:val="restart"/>
            <w:vAlign w:val="center"/>
          </w:tcPr>
          <w:p>
            <w:pPr>
              <w:jc w:val="left"/>
              <w:rPr>
                <w:rFonts w:ascii="仿宋" w:hAnsi="仿宋" w:eastAsia="仿宋"/>
                <w:szCs w:val="21"/>
              </w:rPr>
            </w:pPr>
            <w:r>
              <w:rPr>
                <w:rFonts w:hint="eastAsia" w:ascii="仿宋" w:hAnsi="仿宋" w:eastAsia="仿宋"/>
                <w:szCs w:val="21"/>
              </w:rPr>
              <w:t>基于材料特性的文件形成时间鉴定</w:t>
            </w:r>
          </w:p>
        </w:tc>
        <w:tc>
          <w:tcPr>
            <w:tcW w:w="3969" w:type="dxa"/>
          </w:tcPr>
          <w:p>
            <w:pPr>
              <w:jc w:val="left"/>
              <w:rPr>
                <w:rFonts w:ascii="仿宋" w:hAnsi="仿宋" w:eastAsia="仿宋"/>
                <w:szCs w:val="21"/>
              </w:rPr>
            </w:pPr>
            <w:r>
              <w:rPr>
                <w:rFonts w:hint="eastAsia" w:ascii="仿宋" w:hAnsi="仿宋" w:eastAsia="仿宋"/>
                <w:szCs w:val="21"/>
              </w:rPr>
              <w:t>文件材料样品库（应</w:t>
            </w:r>
            <w:r>
              <w:rPr>
                <w:rFonts w:ascii="仿宋" w:hAnsi="仿宋" w:eastAsia="仿宋"/>
                <w:szCs w:val="21"/>
              </w:rPr>
              <w:t>包</w:t>
            </w:r>
            <w:r>
              <w:rPr>
                <w:rFonts w:hint="eastAsia" w:ascii="仿宋" w:hAnsi="仿宋" w:eastAsia="仿宋"/>
                <w:szCs w:val="21"/>
              </w:rPr>
              <w:t>含常见文件材料300种以上及</w:t>
            </w:r>
            <w:r>
              <w:rPr>
                <w:rFonts w:ascii="仿宋" w:hAnsi="仿宋" w:eastAsia="仿宋"/>
                <w:szCs w:val="21"/>
              </w:rPr>
              <w:t>主要</w:t>
            </w:r>
            <w:r>
              <w:rPr>
                <w:rFonts w:hint="eastAsia" w:ascii="仿宋" w:hAnsi="仿宋" w:eastAsia="仿宋"/>
                <w:szCs w:val="21"/>
              </w:rPr>
              <w:t>检测数据；</w:t>
            </w:r>
            <w:r>
              <w:rPr>
                <w:rFonts w:ascii="仿宋" w:hAnsi="仿宋" w:eastAsia="仿宋"/>
                <w:szCs w:val="21"/>
              </w:rPr>
              <w:t>时间跨度</w:t>
            </w:r>
            <w:r>
              <w:rPr>
                <w:rFonts w:hint="eastAsia" w:ascii="仿宋" w:hAnsi="仿宋" w:eastAsia="仿宋"/>
                <w:szCs w:val="21"/>
              </w:rPr>
              <w:t>1年</w:t>
            </w:r>
            <w:r>
              <w:rPr>
                <w:rFonts w:ascii="仿宋" w:hAnsi="仿宋" w:eastAsia="仿宋"/>
                <w:szCs w:val="21"/>
              </w:rPr>
              <w:t>以上常见文件材料制作的</w:t>
            </w:r>
            <w:r>
              <w:rPr>
                <w:rFonts w:hint="eastAsia" w:ascii="仿宋" w:hAnsi="仿宋" w:eastAsia="仿宋"/>
                <w:szCs w:val="21"/>
              </w:rPr>
              <w:t>实物</w:t>
            </w:r>
            <w:r>
              <w:rPr>
                <w:rFonts w:ascii="仿宋" w:hAnsi="仿宋" w:eastAsia="仿宋"/>
                <w:szCs w:val="21"/>
              </w:rPr>
              <w:t>样本</w:t>
            </w:r>
            <w:r>
              <w:rPr>
                <w:rFonts w:hint="eastAsia" w:ascii="仿宋" w:hAnsi="仿宋" w:eastAsia="仿宋"/>
                <w:szCs w:val="21"/>
              </w:rPr>
              <w:t>10种</w:t>
            </w:r>
            <w:r>
              <w:rPr>
                <w:rFonts w:ascii="仿宋" w:hAnsi="仿宋" w:eastAsia="仿宋"/>
                <w:szCs w:val="21"/>
              </w:rPr>
              <w:t>以上</w:t>
            </w:r>
            <w:r>
              <w:rPr>
                <w:rFonts w:hint="eastAsia" w:ascii="仿宋" w:hAnsi="仿宋" w:eastAsia="仿宋"/>
                <w:szCs w:val="21"/>
              </w:rPr>
              <w:t>及</w:t>
            </w:r>
            <w:r>
              <w:rPr>
                <w:rFonts w:ascii="仿宋" w:hAnsi="仿宋" w:eastAsia="仿宋"/>
                <w:szCs w:val="21"/>
              </w:rPr>
              <w:t>主要检测数据</w:t>
            </w:r>
            <w:r>
              <w:rPr>
                <w:rFonts w:hint="eastAsia" w:ascii="仿宋" w:hAnsi="仿宋" w:eastAsia="仿宋"/>
                <w:szCs w:val="21"/>
              </w:rPr>
              <w:t>）</w:t>
            </w:r>
          </w:p>
        </w:tc>
        <w:tc>
          <w:tcPr>
            <w:tcW w:w="993" w:type="dxa"/>
            <w:vAlign w:val="center"/>
          </w:tcPr>
          <w:p>
            <w:pPr>
              <w:jc w:val="center"/>
              <w:rPr>
                <w:rFonts w:ascii="仿宋" w:hAnsi="仿宋" w:eastAsia="仿宋"/>
                <w:szCs w:val="21"/>
              </w:rPr>
            </w:pPr>
            <w:r>
              <w:rPr>
                <w:rFonts w:hint="eastAsia" w:ascii="仿宋" w:hAnsi="仿宋" w:eastAsia="仿宋"/>
                <w:szCs w:val="21"/>
              </w:rPr>
              <w:t>间/套</w:t>
            </w:r>
          </w:p>
        </w:tc>
        <w:tc>
          <w:tcPr>
            <w:tcW w:w="1275" w:type="dxa"/>
            <w:vAlign w:val="center"/>
          </w:tcPr>
          <w:p>
            <w:pPr>
              <w:jc w:val="center"/>
              <w:rPr>
                <w:rFonts w:ascii="仿宋" w:hAnsi="仿宋" w:eastAsia="仿宋"/>
                <w:szCs w:val="21"/>
              </w:rPr>
            </w:pPr>
            <w:r>
              <w:rPr>
                <w:rFonts w:ascii="仿宋" w:hAnsi="仿宋" w:eastAsia="仿宋"/>
                <w:szCs w:val="21"/>
              </w:rPr>
              <w:t>必备</w:t>
            </w:r>
          </w:p>
        </w:tc>
        <w:tc>
          <w:tcPr>
            <w:tcW w:w="3969" w:type="dxa"/>
            <w:vMerge w:val="restart"/>
            <w:vAlign w:val="center"/>
          </w:tcPr>
          <w:p>
            <w:pPr>
              <w:rPr>
                <w:rFonts w:ascii="仿宋" w:hAnsi="仿宋" w:eastAsia="仿宋"/>
                <w:szCs w:val="21"/>
              </w:rPr>
            </w:pPr>
            <w:r>
              <w:rPr>
                <w:rFonts w:hint="eastAsia" w:ascii="仿宋" w:hAnsi="仿宋" w:eastAsia="仿宋"/>
                <w:szCs w:val="21"/>
              </w:rPr>
              <w:t>基于材料特性的文件形成时间鉴定受影响因素多，技术难度大，多数方法尚处于实验室研究阶段，鉴定机构应具备较强的文书鉴定综合能力，特别是文件材料特性检测分析能力和科研能力，以及对有关检验方法进行验证和确认的能力。因此，鉴定机构应满足如下要求：</w:t>
            </w:r>
          </w:p>
          <w:p>
            <w:pPr>
              <w:pStyle w:val="27"/>
              <w:numPr>
                <w:ilvl w:val="255"/>
                <w:numId w:val="0"/>
              </w:numPr>
              <w:ind w:firstLine="420" w:firstLineChars="200"/>
              <w:rPr>
                <w:rFonts w:ascii="仿宋" w:hAnsi="仿宋" w:eastAsia="仿宋"/>
                <w:szCs w:val="21"/>
              </w:rPr>
            </w:pPr>
            <w:r>
              <w:rPr>
                <w:rFonts w:hint="eastAsia" w:ascii="仿宋" w:hAnsi="仿宋" w:eastAsia="仿宋"/>
                <w:szCs w:val="21"/>
              </w:rPr>
              <w:t>1、应同时具备</w:t>
            </w:r>
            <w:r>
              <w:rPr>
                <w:rFonts w:hint="eastAsia" w:ascii="仿宋_GB2312" w:hAnsi="仿宋_GB2312" w:eastAsia="仿宋_GB2312" w:cs="仿宋_GB2312"/>
                <w:szCs w:val="21"/>
              </w:rPr>
              <w:t>笔迹鉴定、印章印文鉴定、印刷文件鉴定、</w:t>
            </w:r>
            <w:r>
              <w:rPr>
                <w:rFonts w:hint="eastAsia" w:ascii="仿宋" w:hAnsi="仿宋" w:eastAsia="仿宋"/>
                <w:szCs w:val="21"/>
              </w:rPr>
              <w:t>特种文件鉴定、</w:t>
            </w:r>
            <w:r>
              <w:rPr>
                <w:rFonts w:hint="eastAsia" w:ascii="仿宋_GB2312" w:hAnsi="仿宋_GB2312" w:eastAsia="仿宋_GB2312" w:cs="仿宋_GB2312"/>
                <w:szCs w:val="21"/>
              </w:rPr>
              <w:t>文件形成方式鉴定、</w:t>
            </w:r>
            <w:r>
              <w:rPr>
                <w:rFonts w:hint="eastAsia" w:ascii="仿宋" w:hAnsi="仿宋" w:eastAsia="仿宋"/>
                <w:szCs w:val="21"/>
              </w:rPr>
              <w:t>基于痕迹特征的文件形成时间鉴定</w:t>
            </w:r>
            <w:r>
              <w:rPr>
                <w:rFonts w:hint="eastAsia" w:ascii="仿宋_GB2312" w:hAnsi="仿宋_GB2312" w:eastAsia="仿宋_GB2312" w:cs="仿宋_GB2312"/>
                <w:szCs w:val="21"/>
              </w:rPr>
              <w:t>项目、朱墨时序鉴定</w:t>
            </w:r>
            <w:r>
              <w:rPr>
                <w:rFonts w:hint="eastAsia" w:ascii="仿宋" w:hAnsi="仿宋" w:eastAsia="仿宋"/>
                <w:szCs w:val="21"/>
              </w:rPr>
              <w:t>文件材料鉴定、篡改（污损）文件鉴定、文件材料鉴定项目的资质，应为综合性高资质的司法鉴定机构（国家级司法鉴定机构或省部级重点实验室）；</w:t>
            </w:r>
          </w:p>
          <w:p>
            <w:pPr>
              <w:pStyle w:val="27"/>
              <w:numPr>
                <w:ilvl w:val="255"/>
                <w:numId w:val="0"/>
              </w:numPr>
              <w:ind w:firstLine="420" w:firstLineChars="200"/>
              <w:rPr>
                <w:rFonts w:ascii="仿宋" w:hAnsi="仿宋" w:eastAsia="仿宋"/>
                <w:szCs w:val="21"/>
              </w:rPr>
            </w:pPr>
            <w:r>
              <w:rPr>
                <w:rFonts w:hint="eastAsia" w:ascii="仿宋" w:hAnsi="仿宋" w:eastAsia="仿宋"/>
                <w:szCs w:val="21"/>
              </w:rPr>
              <w:t>2、应有文件材料及文件形成时间相关的科研经历（有主持省部级以上相关科研项目的经历）；</w:t>
            </w:r>
          </w:p>
          <w:p>
            <w:pPr>
              <w:pStyle w:val="27"/>
              <w:numPr>
                <w:ilvl w:val="255"/>
                <w:numId w:val="0"/>
              </w:numPr>
              <w:ind w:firstLine="420" w:firstLineChars="200"/>
              <w:rPr>
                <w:rFonts w:ascii="仿宋" w:hAnsi="仿宋" w:eastAsia="仿宋"/>
                <w:szCs w:val="21"/>
              </w:rPr>
            </w:pPr>
            <w:r>
              <w:rPr>
                <w:rFonts w:hint="eastAsia" w:ascii="仿宋" w:hAnsi="仿宋" w:eastAsia="仿宋"/>
                <w:szCs w:val="21"/>
              </w:rPr>
              <w:t>3、应至少有2名具备化学专业背景的鉴定人；</w:t>
            </w:r>
          </w:p>
          <w:p>
            <w:pPr>
              <w:pStyle w:val="27"/>
              <w:numPr>
                <w:ilvl w:val="255"/>
                <w:numId w:val="0"/>
              </w:numPr>
              <w:ind w:firstLine="420" w:firstLineChars="200"/>
              <w:rPr>
                <w:rFonts w:ascii="仿宋" w:hAnsi="仿宋" w:eastAsia="仿宋"/>
                <w:szCs w:val="21"/>
              </w:rPr>
            </w:pPr>
            <w:r>
              <w:rPr>
                <w:rFonts w:hint="eastAsia" w:ascii="仿宋" w:hAnsi="仿宋" w:eastAsia="仿宋"/>
                <w:szCs w:val="21"/>
              </w:rPr>
              <w:t>4、应建立相应的鉴定方法并经过行业多数专家确认。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704" w:type="dxa"/>
            <w:vMerge w:val="continue"/>
            <w:vAlign w:val="center"/>
          </w:tcPr>
          <w:p>
            <w:pPr>
              <w:jc w:val="center"/>
              <w:rPr>
                <w:rFonts w:ascii="仿宋" w:hAnsi="仿宋" w:eastAsia="仿宋"/>
                <w:szCs w:val="21"/>
              </w:rPr>
            </w:pPr>
          </w:p>
        </w:tc>
        <w:tc>
          <w:tcPr>
            <w:tcW w:w="2126" w:type="dxa"/>
            <w:vMerge w:val="continue"/>
            <w:vAlign w:val="center"/>
          </w:tcPr>
          <w:p>
            <w:pPr>
              <w:jc w:val="left"/>
              <w:rPr>
                <w:rFonts w:ascii="仿宋" w:hAnsi="仿宋" w:eastAsia="仿宋"/>
                <w:szCs w:val="21"/>
              </w:rPr>
            </w:pPr>
          </w:p>
        </w:tc>
        <w:tc>
          <w:tcPr>
            <w:tcW w:w="3969" w:type="dxa"/>
            <w:vAlign w:val="center"/>
          </w:tcPr>
          <w:p>
            <w:pPr>
              <w:rPr>
                <w:rFonts w:ascii="仿宋" w:hAnsi="仿宋" w:eastAsia="仿宋"/>
                <w:szCs w:val="21"/>
              </w:rPr>
            </w:pPr>
            <w:r>
              <w:rPr>
                <w:rFonts w:hint="eastAsia" w:ascii="仿宋" w:hAnsi="仿宋" w:eastAsia="仿宋"/>
                <w:szCs w:val="21"/>
              </w:rPr>
              <w:t>高倍显微镜（200倍以上）</w:t>
            </w:r>
          </w:p>
        </w:tc>
        <w:tc>
          <w:tcPr>
            <w:tcW w:w="993" w:type="dxa"/>
            <w:vAlign w:val="center"/>
          </w:tcPr>
          <w:p>
            <w:pPr>
              <w:jc w:val="center"/>
              <w:rPr>
                <w:rFonts w:ascii="仿宋" w:hAnsi="仿宋" w:eastAsia="仿宋"/>
                <w:szCs w:val="21"/>
              </w:rPr>
            </w:pPr>
            <w:r>
              <w:rPr>
                <w:rFonts w:hint="eastAsia" w:ascii="仿宋" w:hAnsi="仿宋" w:eastAsia="仿宋"/>
                <w:szCs w:val="21"/>
              </w:rPr>
              <w:t>台</w:t>
            </w:r>
          </w:p>
        </w:tc>
        <w:tc>
          <w:tcPr>
            <w:tcW w:w="1275" w:type="dxa"/>
            <w:vAlign w:val="center"/>
          </w:tcPr>
          <w:p>
            <w:pPr>
              <w:jc w:val="center"/>
              <w:rPr>
                <w:rFonts w:ascii="仿宋" w:hAnsi="仿宋" w:eastAsia="仿宋"/>
                <w:szCs w:val="21"/>
              </w:rPr>
            </w:pPr>
            <w:r>
              <w:rPr>
                <w:rFonts w:ascii="仿宋" w:hAnsi="仿宋" w:eastAsia="仿宋"/>
                <w:szCs w:val="21"/>
              </w:rPr>
              <w:t>必备</w:t>
            </w:r>
          </w:p>
        </w:tc>
        <w:tc>
          <w:tcPr>
            <w:tcW w:w="3969" w:type="dxa"/>
            <w:vMerge w:val="continue"/>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4" w:type="dxa"/>
            <w:vMerge w:val="continue"/>
            <w:vAlign w:val="center"/>
          </w:tcPr>
          <w:p>
            <w:pPr>
              <w:jc w:val="center"/>
              <w:rPr>
                <w:rFonts w:ascii="仿宋" w:hAnsi="仿宋" w:eastAsia="仿宋"/>
                <w:szCs w:val="21"/>
              </w:rPr>
            </w:pPr>
          </w:p>
        </w:tc>
        <w:tc>
          <w:tcPr>
            <w:tcW w:w="2126" w:type="dxa"/>
            <w:vMerge w:val="continue"/>
            <w:vAlign w:val="center"/>
          </w:tcPr>
          <w:p>
            <w:pPr>
              <w:jc w:val="left"/>
              <w:rPr>
                <w:rFonts w:ascii="仿宋" w:hAnsi="仿宋" w:eastAsia="仿宋"/>
                <w:szCs w:val="21"/>
              </w:rPr>
            </w:pPr>
          </w:p>
        </w:tc>
        <w:tc>
          <w:tcPr>
            <w:tcW w:w="3969" w:type="dxa"/>
            <w:vAlign w:val="center"/>
          </w:tcPr>
          <w:p>
            <w:pPr>
              <w:rPr>
                <w:rFonts w:ascii="仿宋" w:hAnsi="仿宋" w:eastAsia="仿宋"/>
                <w:szCs w:val="21"/>
              </w:rPr>
            </w:pPr>
            <w:r>
              <w:rPr>
                <w:rFonts w:hint="eastAsia" w:ascii="仿宋" w:hAnsi="仿宋" w:eastAsia="仿宋"/>
                <w:szCs w:val="21"/>
              </w:rPr>
              <w:t>视频</w:t>
            </w:r>
            <w:r>
              <w:rPr>
                <w:rFonts w:ascii="仿宋" w:hAnsi="仿宋" w:eastAsia="仿宋"/>
                <w:szCs w:val="21"/>
              </w:rPr>
              <w:t>光谱仪</w:t>
            </w:r>
            <w:r>
              <w:rPr>
                <w:rFonts w:hint="eastAsia" w:ascii="仿宋" w:hAnsi="仿宋" w:eastAsia="仿宋"/>
                <w:szCs w:val="21"/>
              </w:rPr>
              <w:t>（文检仪）</w:t>
            </w:r>
          </w:p>
        </w:tc>
        <w:tc>
          <w:tcPr>
            <w:tcW w:w="993" w:type="dxa"/>
            <w:vAlign w:val="center"/>
          </w:tcPr>
          <w:p>
            <w:pPr>
              <w:jc w:val="center"/>
              <w:rPr>
                <w:rFonts w:ascii="仿宋" w:hAnsi="仿宋" w:eastAsia="仿宋"/>
                <w:szCs w:val="21"/>
              </w:rPr>
            </w:pPr>
            <w:r>
              <w:rPr>
                <w:rFonts w:hint="eastAsia" w:ascii="仿宋" w:hAnsi="仿宋" w:eastAsia="仿宋"/>
                <w:szCs w:val="21"/>
              </w:rPr>
              <w:t>台</w:t>
            </w:r>
          </w:p>
        </w:tc>
        <w:tc>
          <w:tcPr>
            <w:tcW w:w="1275" w:type="dxa"/>
            <w:vAlign w:val="center"/>
          </w:tcPr>
          <w:p>
            <w:pPr>
              <w:jc w:val="center"/>
              <w:rPr>
                <w:rFonts w:ascii="仿宋" w:hAnsi="仿宋" w:eastAsia="仿宋" w:cs="仿宋"/>
              </w:rPr>
            </w:pPr>
            <w:r>
              <w:rPr>
                <w:rFonts w:ascii="仿宋" w:hAnsi="仿宋" w:eastAsia="仿宋"/>
                <w:szCs w:val="21"/>
              </w:rPr>
              <w:t>必备</w:t>
            </w:r>
          </w:p>
        </w:tc>
        <w:tc>
          <w:tcPr>
            <w:tcW w:w="3969" w:type="dxa"/>
            <w:vMerge w:val="continue"/>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704" w:type="dxa"/>
            <w:vMerge w:val="continue"/>
            <w:vAlign w:val="center"/>
          </w:tcPr>
          <w:p>
            <w:pPr>
              <w:jc w:val="center"/>
              <w:rPr>
                <w:rFonts w:ascii="仿宋" w:hAnsi="仿宋" w:eastAsia="仿宋"/>
                <w:szCs w:val="21"/>
              </w:rPr>
            </w:pPr>
          </w:p>
        </w:tc>
        <w:tc>
          <w:tcPr>
            <w:tcW w:w="2126" w:type="dxa"/>
            <w:vMerge w:val="continue"/>
            <w:vAlign w:val="center"/>
          </w:tcPr>
          <w:p>
            <w:pPr>
              <w:jc w:val="left"/>
              <w:rPr>
                <w:rFonts w:ascii="仿宋" w:hAnsi="仿宋" w:eastAsia="仿宋"/>
                <w:szCs w:val="21"/>
              </w:rPr>
            </w:pPr>
          </w:p>
        </w:tc>
        <w:tc>
          <w:tcPr>
            <w:tcW w:w="3969" w:type="dxa"/>
            <w:vAlign w:val="center"/>
          </w:tcPr>
          <w:p>
            <w:pPr>
              <w:rPr>
                <w:rFonts w:ascii="仿宋" w:hAnsi="仿宋" w:eastAsia="仿宋"/>
                <w:szCs w:val="21"/>
              </w:rPr>
            </w:pPr>
            <w:r>
              <w:rPr>
                <w:rFonts w:hint="eastAsia" w:ascii="仿宋" w:hAnsi="仿宋" w:eastAsia="仿宋"/>
                <w:szCs w:val="21"/>
              </w:rPr>
              <w:t>红外</w:t>
            </w:r>
            <w:r>
              <w:rPr>
                <w:rFonts w:ascii="仿宋" w:hAnsi="仿宋" w:eastAsia="仿宋"/>
                <w:szCs w:val="21"/>
              </w:rPr>
              <w:t>光谱仪</w:t>
            </w:r>
          </w:p>
        </w:tc>
        <w:tc>
          <w:tcPr>
            <w:tcW w:w="993" w:type="dxa"/>
            <w:vAlign w:val="center"/>
          </w:tcPr>
          <w:p>
            <w:pPr>
              <w:jc w:val="center"/>
              <w:rPr>
                <w:rFonts w:ascii="仿宋" w:hAnsi="仿宋" w:eastAsia="仿宋"/>
                <w:szCs w:val="21"/>
              </w:rPr>
            </w:pPr>
            <w:r>
              <w:rPr>
                <w:rFonts w:hint="eastAsia" w:ascii="仿宋" w:hAnsi="仿宋" w:eastAsia="仿宋"/>
                <w:szCs w:val="21"/>
              </w:rPr>
              <w:t>台</w:t>
            </w:r>
          </w:p>
        </w:tc>
        <w:tc>
          <w:tcPr>
            <w:tcW w:w="1275" w:type="dxa"/>
            <w:vAlign w:val="center"/>
          </w:tcPr>
          <w:p>
            <w:pPr>
              <w:jc w:val="center"/>
              <w:rPr>
                <w:rFonts w:ascii="仿宋" w:hAnsi="仿宋" w:eastAsia="仿宋"/>
                <w:szCs w:val="21"/>
              </w:rPr>
            </w:pPr>
            <w:r>
              <w:rPr>
                <w:rFonts w:ascii="仿宋" w:hAnsi="仿宋" w:eastAsia="仿宋"/>
                <w:szCs w:val="21"/>
              </w:rPr>
              <w:t>必备</w:t>
            </w:r>
          </w:p>
        </w:tc>
        <w:tc>
          <w:tcPr>
            <w:tcW w:w="3969" w:type="dxa"/>
            <w:vMerge w:val="continue"/>
          </w:tcPr>
          <w:p>
            <w:pPr>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704" w:type="dxa"/>
            <w:vMerge w:val="continue"/>
            <w:vAlign w:val="center"/>
          </w:tcPr>
          <w:p>
            <w:pPr>
              <w:jc w:val="center"/>
              <w:rPr>
                <w:rFonts w:ascii="仿宋" w:hAnsi="仿宋" w:eastAsia="仿宋"/>
                <w:szCs w:val="21"/>
              </w:rPr>
            </w:pPr>
          </w:p>
        </w:tc>
        <w:tc>
          <w:tcPr>
            <w:tcW w:w="2126" w:type="dxa"/>
            <w:vMerge w:val="continue"/>
            <w:vAlign w:val="center"/>
          </w:tcPr>
          <w:p>
            <w:pPr>
              <w:jc w:val="left"/>
              <w:rPr>
                <w:rFonts w:ascii="仿宋" w:hAnsi="仿宋" w:eastAsia="仿宋"/>
                <w:szCs w:val="21"/>
              </w:rPr>
            </w:pPr>
          </w:p>
        </w:tc>
        <w:tc>
          <w:tcPr>
            <w:tcW w:w="3969" w:type="dxa"/>
            <w:vAlign w:val="center"/>
          </w:tcPr>
          <w:p>
            <w:pPr>
              <w:rPr>
                <w:rFonts w:ascii="仿宋" w:hAnsi="仿宋" w:eastAsia="仿宋"/>
                <w:szCs w:val="21"/>
              </w:rPr>
            </w:pPr>
            <w:r>
              <w:rPr>
                <w:rFonts w:hint="eastAsia" w:ascii="仿宋" w:hAnsi="仿宋" w:eastAsia="仿宋"/>
                <w:szCs w:val="21"/>
              </w:rPr>
              <w:t>激光拉曼</w:t>
            </w:r>
            <w:r>
              <w:rPr>
                <w:rFonts w:ascii="仿宋" w:hAnsi="仿宋" w:eastAsia="仿宋"/>
                <w:szCs w:val="21"/>
              </w:rPr>
              <w:t>光谱仪</w:t>
            </w:r>
          </w:p>
        </w:tc>
        <w:tc>
          <w:tcPr>
            <w:tcW w:w="993" w:type="dxa"/>
            <w:vAlign w:val="center"/>
          </w:tcPr>
          <w:p>
            <w:pPr>
              <w:jc w:val="center"/>
              <w:rPr>
                <w:rFonts w:ascii="仿宋" w:hAnsi="仿宋" w:eastAsia="仿宋"/>
                <w:szCs w:val="21"/>
              </w:rPr>
            </w:pPr>
            <w:r>
              <w:rPr>
                <w:rFonts w:hint="eastAsia" w:ascii="仿宋" w:hAnsi="仿宋" w:eastAsia="仿宋"/>
                <w:szCs w:val="21"/>
              </w:rPr>
              <w:t>台</w:t>
            </w:r>
          </w:p>
        </w:tc>
        <w:tc>
          <w:tcPr>
            <w:tcW w:w="1275" w:type="dxa"/>
            <w:vAlign w:val="center"/>
          </w:tcPr>
          <w:p>
            <w:pPr>
              <w:jc w:val="center"/>
              <w:rPr>
                <w:rFonts w:ascii="仿宋" w:hAnsi="仿宋" w:eastAsia="仿宋" w:cs="仿宋"/>
              </w:rPr>
            </w:pPr>
            <w:r>
              <w:rPr>
                <w:rFonts w:ascii="仿宋" w:hAnsi="仿宋" w:eastAsia="仿宋"/>
                <w:szCs w:val="21"/>
              </w:rPr>
              <w:t>必备</w:t>
            </w:r>
          </w:p>
        </w:tc>
        <w:tc>
          <w:tcPr>
            <w:tcW w:w="3969" w:type="dxa"/>
            <w:vMerge w:val="continue"/>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04" w:type="dxa"/>
            <w:vMerge w:val="continue"/>
            <w:vAlign w:val="center"/>
          </w:tcPr>
          <w:p>
            <w:pPr>
              <w:jc w:val="center"/>
              <w:rPr>
                <w:rFonts w:ascii="仿宋" w:hAnsi="仿宋" w:eastAsia="仿宋"/>
                <w:szCs w:val="21"/>
              </w:rPr>
            </w:pPr>
          </w:p>
        </w:tc>
        <w:tc>
          <w:tcPr>
            <w:tcW w:w="2126" w:type="dxa"/>
            <w:vMerge w:val="continue"/>
            <w:vAlign w:val="center"/>
          </w:tcPr>
          <w:p>
            <w:pPr>
              <w:jc w:val="left"/>
              <w:rPr>
                <w:rFonts w:ascii="仿宋" w:hAnsi="仿宋" w:eastAsia="仿宋"/>
                <w:szCs w:val="21"/>
              </w:rPr>
            </w:pPr>
          </w:p>
        </w:tc>
        <w:tc>
          <w:tcPr>
            <w:tcW w:w="3969" w:type="dxa"/>
            <w:vAlign w:val="center"/>
          </w:tcPr>
          <w:p>
            <w:pPr>
              <w:rPr>
                <w:rFonts w:ascii="仿宋" w:hAnsi="仿宋" w:eastAsia="仿宋"/>
                <w:szCs w:val="21"/>
              </w:rPr>
            </w:pPr>
            <w:r>
              <w:rPr>
                <w:rFonts w:hint="eastAsia" w:ascii="仿宋" w:hAnsi="仿宋" w:eastAsia="仿宋"/>
                <w:szCs w:val="21"/>
              </w:rPr>
              <w:t>显微</w:t>
            </w:r>
            <w:r>
              <w:rPr>
                <w:rFonts w:ascii="仿宋" w:hAnsi="仿宋" w:eastAsia="仿宋"/>
                <w:szCs w:val="21"/>
              </w:rPr>
              <w:t>分光光度计</w:t>
            </w:r>
          </w:p>
        </w:tc>
        <w:tc>
          <w:tcPr>
            <w:tcW w:w="993" w:type="dxa"/>
            <w:vAlign w:val="center"/>
          </w:tcPr>
          <w:p>
            <w:pPr>
              <w:jc w:val="center"/>
              <w:rPr>
                <w:rFonts w:ascii="仿宋" w:hAnsi="仿宋" w:eastAsia="仿宋"/>
                <w:szCs w:val="21"/>
              </w:rPr>
            </w:pPr>
            <w:r>
              <w:rPr>
                <w:rFonts w:hint="eastAsia" w:ascii="仿宋" w:hAnsi="仿宋" w:eastAsia="仿宋"/>
                <w:szCs w:val="21"/>
              </w:rPr>
              <w:t>台</w:t>
            </w:r>
          </w:p>
        </w:tc>
        <w:tc>
          <w:tcPr>
            <w:tcW w:w="1275" w:type="dxa"/>
            <w:vAlign w:val="center"/>
          </w:tcPr>
          <w:p>
            <w:pPr>
              <w:jc w:val="center"/>
              <w:rPr>
                <w:rFonts w:ascii="仿宋" w:hAnsi="仿宋" w:eastAsia="仿宋"/>
                <w:szCs w:val="21"/>
              </w:rPr>
            </w:pPr>
            <w:r>
              <w:rPr>
                <w:rFonts w:ascii="仿宋" w:hAnsi="仿宋" w:eastAsia="仿宋"/>
                <w:szCs w:val="21"/>
              </w:rPr>
              <w:t>必备</w:t>
            </w:r>
          </w:p>
        </w:tc>
        <w:tc>
          <w:tcPr>
            <w:tcW w:w="3969" w:type="dxa"/>
            <w:vMerge w:val="continue"/>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04" w:type="dxa"/>
            <w:vMerge w:val="continue"/>
            <w:vAlign w:val="center"/>
          </w:tcPr>
          <w:p>
            <w:pPr>
              <w:jc w:val="center"/>
              <w:rPr>
                <w:rFonts w:ascii="仿宋" w:hAnsi="仿宋" w:eastAsia="仿宋"/>
                <w:szCs w:val="21"/>
              </w:rPr>
            </w:pPr>
          </w:p>
        </w:tc>
        <w:tc>
          <w:tcPr>
            <w:tcW w:w="2126" w:type="dxa"/>
            <w:vMerge w:val="continue"/>
            <w:vAlign w:val="center"/>
          </w:tcPr>
          <w:p>
            <w:pPr>
              <w:jc w:val="left"/>
              <w:rPr>
                <w:rFonts w:ascii="仿宋" w:hAnsi="仿宋" w:eastAsia="仿宋"/>
                <w:szCs w:val="21"/>
              </w:rPr>
            </w:pPr>
          </w:p>
        </w:tc>
        <w:tc>
          <w:tcPr>
            <w:tcW w:w="3969" w:type="dxa"/>
            <w:vAlign w:val="center"/>
          </w:tcPr>
          <w:p>
            <w:pPr>
              <w:rPr>
                <w:rFonts w:ascii="仿宋" w:hAnsi="仿宋" w:eastAsia="仿宋"/>
                <w:szCs w:val="21"/>
              </w:rPr>
            </w:pPr>
            <w:r>
              <w:rPr>
                <w:rFonts w:hint="eastAsia" w:ascii="仿宋" w:hAnsi="仿宋" w:eastAsia="仿宋"/>
                <w:szCs w:val="21"/>
              </w:rPr>
              <w:t>高效液相色谱</w:t>
            </w:r>
            <w:r>
              <w:rPr>
                <w:rFonts w:ascii="仿宋" w:hAnsi="仿宋" w:eastAsia="仿宋"/>
                <w:szCs w:val="21"/>
              </w:rPr>
              <w:t>仪</w:t>
            </w:r>
            <w:r>
              <w:rPr>
                <w:rFonts w:hint="eastAsia" w:ascii="仿宋" w:hAnsi="仿宋" w:eastAsia="仿宋"/>
                <w:szCs w:val="21"/>
              </w:rPr>
              <w:t>（</w:t>
            </w:r>
            <w:r>
              <w:rPr>
                <w:rFonts w:ascii="仿宋" w:hAnsi="仿宋" w:eastAsia="仿宋"/>
                <w:szCs w:val="21"/>
              </w:rPr>
              <w:t>质谱检测器选配</w:t>
            </w:r>
            <w:r>
              <w:rPr>
                <w:rFonts w:hint="eastAsia" w:ascii="仿宋" w:hAnsi="仿宋" w:eastAsia="仿宋"/>
                <w:szCs w:val="21"/>
              </w:rPr>
              <w:t>）</w:t>
            </w:r>
          </w:p>
        </w:tc>
        <w:tc>
          <w:tcPr>
            <w:tcW w:w="993" w:type="dxa"/>
            <w:vAlign w:val="center"/>
          </w:tcPr>
          <w:p>
            <w:pPr>
              <w:jc w:val="center"/>
              <w:rPr>
                <w:rFonts w:ascii="仿宋" w:hAnsi="仿宋" w:eastAsia="仿宋"/>
                <w:szCs w:val="21"/>
              </w:rPr>
            </w:pPr>
            <w:r>
              <w:rPr>
                <w:rFonts w:hint="eastAsia" w:ascii="仿宋" w:hAnsi="仿宋" w:eastAsia="仿宋"/>
                <w:szCs w:val="21"/>
              </w:rPr>
              <w:t>台</w:t>
            </w:r>
          </w:p>
        </w:tc>
        <w:tc>
          <w:tcPr>
            <w:tcW w:w="1275" w:type="dxa"/>
            <w:vAlign w:val="center"/>
          </w:tcPr>
          <w:p>
            <w:pPr>
              <w:jc w:val="center"/>
              <w:rPr>
                <w:rFonts w:ascii="仿宋" w:hAnsi="仿宋" w:eastAsia="仿宋"/>
                <w:szCs w:val="21"/>
              </w:rPr>
            </w:pPr>
            <w:r>
              <w:rPr>
                <w:rFonts w:ascii="仿宋" w:hAnsi="仿宋" w:eastAsia="仿宋"/>
                <w:szCs w:val="21"/>
              </w:rPr>
              <w:t>必备</w:t>
            </w:r>
          </w:p>
        </w:tc>
        <w:tc>
          <w:tcPr>
            <w:tcW w:w="3969" w:type="dxa"/>
            <w:vMerge w:val="continue"/>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04" w:type="dxa"/>
            <w:vMerge w:val="continue"/>
            <w:vAlign w:val="center"/>
          </w:tcPr>
          <w:p>
            <w:pPr>
              <w:jc w:val="center"/>
              <w:rPr>
                <w:rFonts w:ascii="仿宋" w:hAnsi="仿宋" w:eastAsia="仿宋"/>
                <w:szCs w:val="21"/>
              </w:rPr>
            </w:pPr>
          </w:p>
        </w:tc>
        <w:tc>
          <w:tcPr>
            <w:tcW w:w="2126" w:type="dxa"/>
            <w:vMerge w:val="continue"/>
            <w:vAlign w:val="center"/>
          </w:tcPr>
          <w:p>
            <w:pPr>
              <w:jc w:val="left"/>
              <w:rPr>
                <w:rFonts w:ascii="仿宋" w:hAnsi="仿宋" w:eastAsia="仿宋"/>
                <w:szCs w:val="21"/>
              </w:rPr>
            </w:pPr>
          </w:p>
        </w:tc>
        <w:tc>
          <w:tcPr>
            <w:tcW w:w="3969" w:type="dxa"/>
            <w:vAlign w:val="center"/>
          </w:tcPr>
          <w:p>
            <w:pPr>
              <w:rPr>
                <w:rFonts w:ascii="仿宋" w:hAnsi="仿宋" w:eastAsia="仿宋"/>
                <w:szCs w:val="21"/>
              </w:rPr>
            </w:pPr>
            <w:r>
              <w:rPr>
                <w:rFonts w:hint="eastAsia" w:ascii="仿宋" w:hAnsi="仿宋" w:eastAsia="仿宋"/>
                <w:szCs w:val="21"/>
              </w:rPr>
              <w:t>气相</w:t>
            </w:r>
            <w:r>
              <w:rPr>
                <w:rFonts w:ascii="仿宋" w:hAnsi="仿宋" w:eastAsia="仿宋"/>
                <w:szCs w:val="21"/>
              </w:rPr>
              <w:t>色谱仪</w:t>
            </w:r>
            <w:r>
              <w:rPr>
                <w:rFonts w:hint="eastAsia" w:ascii="仿宋" w:hAnsi="仿宋" w:eastAsia="仿宋"/>
                <w:szCs w:val="21"/>
              </w:rPr>
              <w:t>（</w:t>
            </w:r>
            <w:r>
              <w:rPr>
                <w:rFonts w:ascii="仿宋" w:hAnsi="仿宋" w:eastAsia="仿宋"/>
                <w:szCs w:val="21"/>
              </w:rPr>
              <w:t>质谱检测器选配</w:t>
            </w:r>
            <w:r>
              <w:rPr>
                <w:rFonts w:hint="eastAsia" w:ascii="仿宋" w:hAnsi="仿宋" w:eastAsia="仿宋"/>
                <w:szCs w:val="21"/>
              </w:rPr>
              <w:t>）</w:t>
            </w:r>
          </w:p>
        </w:tc>
        <w:tc>
          <w:tcPr>
            <w:tcW w:w="993" w:type="dxa"/>
            <w:vAlign w:val="center"/>
          </w:tcPr>
          <w:p>
            <w:pPr>
              <w:jc w:val="center"/>
              <w:rPr>
                <w:rFonts w:ascii="仿宋" w:hAnsi="仿宋" w:eastAsia="仿宋"/>
                <w:szCs w:val="21"/>
              </w:rPr>
            </w:pPr>
            <w:r>
              <w:rPr>
                <w:rFonts w:hint="eastAsia" w:ascii="仿宋" w:hAnsi="仿宋" w:eastAsia="仿宋"/>
                <w:szCs w:val="21"/>
              </w:rPr>
              <w:t>台</w:t>
            </w:r>
          </w:p>
        </w:tc>
        <w:tc>
          <w:tcPr>
            <w:tcW w:w="1275" w:type="dxa"/>
            <w:vAlign w:val="center"/>
          </w:tcPr>
          <w:p>
            <w:pPr>
              <w:jc w:val="center"/>
              <w:rPr>
                <w:rFonts w:ascii="仿宋" w:hAnsi="仿宋" w:eastAsia="仿宋" w:cs="仿宋"/>
              </w:rPr>
            </w:pPr>
            <w:r>
              <w:rPr>
                <w:rFonts w:ascii="仿宋" w:hAnsi="仿宋" w:eastAsia="仿宋"/>
                <w:szCs w:val="21"/>
              </w:rPr>
              <w:t>必备</w:t>
            </w:r>
          </w:p>
        </w:tc>
        <w:tc>
          <w:tcPr>
            <w:tcW w:w="3969" w:type="dxa"/>
            <w:vMerge w:val="continue"/>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04" w:type="dxa"/>
            <w:vMerge w:val="continue"/>
            <w:vAlign w:val="center"/>
          </w:tcPr>
          <w:p>
            <w:pPr>
              <w:jc w:val="center"/>
              <w:rPr>
                <w:rFonts w:ascii="仿宋" w:hAnsi="仿宋" w:eastAsia="仿宋"/>
                <w:szCs w:val="21"/>
              </w:rPr>
            </w:pPr>
          </w:p>
        </w:tc>
        <w:tc>
          <w:tcPr>
            <w:tcW w:w="2126" w:type="dxa"/>
            <w:vMerge w:val="continue"/>
            <w:vAlign w:val="center"/>
          </w:tcPr>
          <w:p>
            <w:pPr>
              <w:jc w:val="left"/>
              <w:rPr>
                <w:rFonts w:ascii="仿宋" w:hAnsi="仿宋" w:eastAsia="仿宋"/>
                <w:szCs w:val="21"/>
              </w:rPr>
            </w:pPr>
          </w:p>
        </w:tc>
        <w:tc>
          <w:tcPr>
            <w:tcW w:w="3969" w:type="dxa"/>
            <w:vAlign w:val="center"/>
          </w:tcPr>
          <w:p>
            <w:pPr>
              <w:rPr>
                <w:rFonts w:ascii="仿宋" w:hAnsi="仿宋" w:eastAsia="仿宋"/>
                <w:szCs w:val="21"/>
              </w:rPr>
            </w:pPr>
            <w:r>
              <w:rPr>
                <w:rFonts w:hint="eastAsia" w:ascii="仿宋" w:hAnsi="仿宋" w:eastAsia="仿宋"/>
                <w:szCs w:val="21"/>
              </w:rPr>
              <w:t>静电</w:t>
            </w:r>
            <w:r>
              <w:rPr>
                <w:rFonts w:ascii="仿宋" w:hAnsi="仿宋" w:eastAsia="仿宋"/>
                <w:szCs w:val="21"/>
              </w:rPr>
              <w:t>压痕仪</w:t>
            </w:r>
          </w:p>
        </w:tc>
        <w:tc>
          <w:tcPr>
            <w:tcW w:w="993" w:type="dxa"/>
            <w:vAlign w:val="center"/>
          </w:tcPr>
          <w:p>
            <w:pPr>
              <w:jc w:val="center"/>
              <w:rPr>
                <w:rFonts w:ascii="仿宋" w:hAnsi="仿宋" w:eastAsia="仿宋"/>
                <w:szCs w:val="21"/>
              </w:rPr>
            </w:pPr>
            <w:r>
              <w:rPr>
                <w:rFonts w:hint="eastAsia" w:ascii="仿宋" w:hAnsi="仿宋" w:eastAsia="仿宋"/>
                <w:szCs w:val="21"/>
              </w:rPr>
              <w:t>台</w:t>
            </w:r>
          </w:p>
        </w:tc>
        <w:tc>
          <w:tcPr>
            <w:tcW w:w="1275" w:type="dxa"/>
            <w:vAlign w:val="center"/>
          </w:tcPr>
          <w:p>
            <w:pPr>
              <w:jc w:val="center"/>
              <w:rPr>
                <w:rFonts w:ascii="仿宋" w:hAnsi="仿宋" w:eastAsia="仿宋" w:cs="仿宋"/>
              </w:rPr>
            </w:pPr>
            <w:r>
              <w:rPr>
                <w:rFonts w:hint="eastAsia" w:ascii="仿宋" w:hAnsi="仿宋" w:eastAsia="仿宋" w:cs="仿宋"/>
              </w:rPr>
              <w:t>必备</w:t>
            </w:r>
          </w:p>
        </w:tc>
        <w:tc>
          <w:tcPr>
            <w:tcW w:w="3969" w:type="dxa"/>
            <w:vMerge w:val="continue"/>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04" w:type="dxa"/>
            <w:vMerge w:val="continue"/>
            <w:vAlign w:val="center"/>
          </w:tcPr>
          <w:p>
            <w:pPr>
              <w:jc w:val="center"/>
              <w:rPr>
                <w:rFonts w:ascii="仿宋" w:hAnsi="仿宋" w:eastAsia="仿宋"/>
                <w:szCs w:val="21"/>
              </w:rPr>
            </w:pPr>
          </w:p>
        </w:tc>
        <w:tc>
          <w:tcPr>
            <w:tcW w:w="2126" w:type="dxa"/>
            <w:vMerge w:val="continue"/>
            <w:vAlign w:val="center"/>
          </w:tcPr>
          <w:p>
            <w:pPr>
              <w:jc w:val="left"/>
              <w:rPr>
                <w:rFonts w:ascii="仿宋" w:hAnsi="仿宋" w:eastAsia="仿宋"/>
                <w:szCs w:val="21"/>
              </w:rPr>
            </w:pPr>
          </w:p>
        </w:tc>
        <w:tc>
          <w:tcPr>
            <w:tcW w:w="3969" w:type="dxa"/>
            <w:vAlign w:val="center"/>
          </w:tcPr>
          <w:p>
            <w:pPr>
              <w:rPr>
                <w:rFonts w:ascii="仿宋" w:hAnsi="仿宋" w:eastAsia="仿宋"/>
                <w:szCs w:val="21"/>
              </w:rPr>
            </w:pPr>
            <w:r>
              <w:rPr>
                <w:rFonts w:hint="eastAsia" w:ascii="仿宋" w:hAnsi="仿宋" w:eastAsia="仿宋"/>
                <w:szCs w:val="21"/>
              </w:rPr>
              <w:t>文件</w:t>
            </w:r>
            <w:r>
              <w:rPr>
                <w:rFonts w:ascii="仿宋" w:hAnsi="仿宋" w:eastAsia="仿宋"/>
                <w:szCs w:val="21"/>
              </w:rPr>
              <w:t>老化</w:t>
            </w:r>
            <w:r>
              <w:rPr>
                <w:rFonts w:hint="eastAsia" w:ascii="仿宋" w:hAnsi="仿宋" w:eastAsia="仿宋"/>
                <w:szCs w:val="21"/>
              </w:rPr>
              <w:t>仪或设备</w:t>
            </w:r>
          </w:p>
        </w:tc>
        <w:tc>
          <w:tcPr>
            <w:tcW w:w="993" w:type="dxa"/>
            <w:vAlign w:val="center"/>
          </w:tcPr>
          <w:p>
            <w:pPr>
              <w:jc w:val="center"/>
              <w:rPr>
                <w:rFonts w:ascii="仿宋" w:hAnsi="仿宋" w:eastAsia="仿宋"/>
                <w:szCs w:val="21"/>
              </w:rPr>
            </w:pPr>
            <w:r>
              <w:rPr>
                <w:rFonts w:hint="eastAsia" w:ascii="仿宋" w:hAnsi="仿宋" w:eastAsia="仿宋"/>
                <w:szCs w:val="21"/>
              </w:rPr>
              <w:t>台</w:t>
            </w:r>
          </w:p>
        </w:tc>
        <w:tc>
          <w:tcPr>
            <w:tcW w:w="1275" w:type="dxa"/>
            <w:vAlign w:val="center"/>
          </w:tcPr>
          <w:p>
            <w:pPr>
              <w:jc w:val="center"/>
              <w:rPr>
                <w:rFonts w:ascii="仿宋" w:hAnsi="仿宋" w:eastAsia="仿宋" w:cs="仿宋"/>
              </w:rPr>
            </w:pPr>
            <w:r>
              <w:rPr>
                <w:rFonts w:hint="eastAsia" w:ascii="仿宋" w:hAnsi="仿宋" w:eastAsia="仿宋" w:cs="仿宋"/>
              </w:rPr>
              <w:t>必备</w:t>
            </w:r>
          </w:p>
        </w:tc>
        <w:tc>
          <w:tcPr>
            <w:tcW w:w="3969" w:type="dxa"/>
            <w:vMerge w:val="continue"/>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vMerge w:val="continue"/>
            <w:vAlign w:val="center"/>
          </w:tcPr>
          <w:p>
            <w:pPr>
              <w:jc w:val="center"/>
              <w:rPr>
                <w:rFonts w:ascii="仿宋" w:hAnsi="仿宋" w:eastAsia="仿宋"/>
                <w:szCs w:val="21"/>
              </w:rPr>
            </w:pPr>
          </w:p>
        </w:tc>
        <w:tc>
          <w:tcPr>
            <w:tcW w:w="2126" w:type="dxa"/>
            <w:vMerge w:val="continue"/>
            <w:vAlign w:val="center"/>
          </w:tcPr>
          <w:p>
            <w:pPr>
              <w:jc w:val="left"/>
              <w:rPr>
                <w:rFonts w:ascii="仿宋" w:hAnsi="仿宋" w:eastAsia="仿宋"/>
                <w:szCs w:val="21"/>
              </w:rPr>
            </w:pPr>
          </w:p>
        </w:tc>
        <w:tc>
          <w:tcPr>
            <w:tcW w:w="3969" w:type="dxa"/>
            <w:vAlign w:val="center"/>
          </w:tcPr>
          <w:p>
            <w:pPr>
              <w:rPr>
                <w:rFonts w:ascii="仿宋" w:hAnsi="仿宋" w:eastAsia="仿宋"/>
                <w:szCs w:val="21"/>
              </w:rPr>
            </w:pPr>
            <w:r>
              <w:rPr>
                <w:rFonts w:hint="eastAsia" w:ascii="仿宋" w:hAnsi="仿宋" w:eastAsia="仿宋"/>
                <w:szCs w:val="21"/>
              </w:rPr>
              <w:t>薄层色谱</w:t>
            </w:r>
            <w:r>
              <w:rPr>
                <w:rFonts w:ascii="仿宋" w:hAnsi="仿宋" w:eastAsia="仿宋"/>
                <w:szCs w:val="21"/>
              </w:rPr>
              <w:t>扫描仪</w:t>
            </w:r>
          </w:p>
        </w:tc>
        <w:tc>
          <w:tcPr>
            <w:tcW w:w="993" w:type="dxa"/>
            <w:vAlign w:val="center"/>
          </w:tcPr>
          <w:p>
            <w:pPr>
              <w:jc w:val="center"/>
              <w:rPr>
                <w:rFonts w:ascii="仿宋" w:hAnsi="仿宋" w:eastAsia="仿宋"/>
                <w:szCs w:val="21"/>
              </w:rPr>
            </w:pPr>
            <w:r>
              <w:rPr>
                <w:rFonts w:hint="eastAsia" w:ascii="仿宋" w:hAnsi="仿宋" w:eastAsia="仿宋"/>
                <w:szCs w:val="21"/>
              </w:rPr>
              <w:t>台</w:t>
            </w:r>
          </w:p>
        </w:tc>
        <w:tc>
          <w:tcPr>
            <w:tcW w:w="1275" w:type="dxa"/>
            <w:vAlign w:val="center"/>
          </w:tcPr>
          <w:p>
            <w:pPr>
              <w:jc w:val="center"/>
              <w:rPr>
                <w:rFonts w:ascii="仿宋" w:hAnsi="仿宋" w:eastAsia="仿宋" w:cs="仿宋"/>
              </w:rPr>
            </w:pPr>
            <w:r>
              <w:rPr>
                <w:rFonts w:hint="eastAsia" w:ascii="仿宋" w:hAnsi="仿宋" w:eastAsia="仿宋" w:cs="仿宋"/>
              </w:rPr>
              <w:t>必备</w:t>
            </w:r>
          </w:p>
        </w:tc>
        <w:tc>
          <w:tcPr>
            <w:tcW w:w="3969" w:type="dxa"/>
            <w:vMerge w:val="continue"/>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04" w:type="dxa"/>
            <w:vMerge w:val="continue"/>
            <w:vAlign w:val="center"/>
          </w:tcPr>
          <w:p>
            <w:pPr>
              <w:jc w:val="center"/>
              <w:rPr>
                <w:rFonts w:ascii="仿宋" w:hAnsi="仿宋" w:eastAsia="仿宋"/>
                <w:szCs w:val="21"/>
              </w:rPr>
            </w:pPr>
          </w:p>
        </w:tc>
        <w:tc>
          <w:tcPr>
            <w:tcW w:w="2126" w:type="dxa"/>
            <w:vMerge w:val="continue"/>
            <w:vAlign w:val="center"/>
          </w:tcPr>
          <w:p>
            <w:pPr>
              <w:jc w:val="left"/>
              <w:rPr>
                <w:rFonts w:ascii="仿宋" w:hAnsi="仿宋" w:eastAsia="仿宋"/>
                <w:szCs w:val="21"/>
              </w:rPr>
            </w:pPr>
          </w:p>
        </w:tc>
        <w:tc>
          <w:tcPr>
            <w:tcW w:w="3969" w:type="dxa"/>
            <w:vAlign w:val="center"/>
          </w:tcPr>
          <w:p>
            <w:pPr>
              <w:rPr>
                <w:rFonts w:ascii="仿宋" w:hAnsi="仿宋" w:eastAsia="仿宋"/>
                <w:szCs w:val="21"/>
              </w:rPr>
            </w:pPr>
            <w:r>
              <w:rPr>
                <w:rFonts w:hint="eastAsia" w:ascii="仿宋" w:hAnsi="仿宋" w:eastAsia="仿宋"/>
                <w:szCs w:val="21"/>
              </w:rPr>
              <w:t>热分析仪</w:t>
            </w:r>
          </w:p>
        </w:tc>
        <w:tc>
          <w:tcPr>
            <w:tcW w:w="993" w:type="dxa"/>
            <w:vAlign w:val="center"/>
          </w:tcPr>
          <w:p>
            <w:pPr>
              <w:jc w:val="center"/>
              <w:rPr>
                <w:rFonts w:ascii="仿宋" w:hAnsi="仿宋" w:eastAsia="仿宋"/>
                <w:szCs w:val="21"/>
              </w:rPr>
            </w:pPr>
            <w:r>
              <w:rPr>
                <w:rFonts w:hint="eastAsia" w:ascii="仿宋" w:hAnsi="仿宋" w:eastAsia="仿宋"/>
                <w:szCs w:val="21"/>
              </w:rPr>
              <w:t>台</w:t>
            </w:r>
          </w:p>
        </w:tc>
        <w:tc>
          <w:tcPr>
            <w:tcW w:w="1275" w:type="dxa"/>
            <w:vAlign w:val="center"/>
          </w:tcPr>
          <w:p>
            <w:pPr>
              <w:jc w:val="center"/>
              <w:rPr>
                <w:rFonts w:ascii="仿宋" w:hAnsi="仿宋" w:eastAsia="仿宋" w:cs="仿宋"/>
              </w:rPr>
            </w:pPr>
            <w:r>
              <w:rPr>
                <w:rFonts w:hint="eastAsia" w:ascii="仿宋" w:hAnsi="仿宋" w:eastAsia="仿宋" w:cs="仿宋"/>
              </w:rPr>
              <w:t>必备</w:t>
            </w:r>
          </w:p>
        </w:tc>
        <w:tc>
          <w:tcPr>
            <w:tcW w:w="3969" w:type="dxa"/>
            <w:vMerge w:val="continue"/>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04" w:type="dxa"/>
            <w:vMerge w:val="continue"/>
            <w:vAlign w:val="center"/>
          </w:tcPr>
          <w:p>
            <w:pPr>
              <w:jc w:val="center"/>
              <w:rPr>
                <w:rFonts w:ascii="仿宋" w:hAnsi="仿宋" w:eastAsia="仿宋"/>
                <w:szCs w:val="21"/>
              </w:rPr>
            </w:pPr>
          </w:p>
        </w:tc>
        <w:tc>
          <w:tcPr>
            <w:tcW w:w="2126" w:type="dxa"/>
            <w:vMerge w:val="continue"/>
            <w:vAlign w:val="center"/>
          </w:tcPr>
          <w:p>
            <w:pPr>
              <w:jc w:val="left"/>
              <w:rPr>
                <w:rFonts w:ascii="仿宋" w:hAnsi="仿宋" w:eastAsia="仿宋"/>
                <w:szCs w:val="21"/>
              </w:rPr>
            </w:pPr>
          </w:p>
        </w:tc>
        <w:tc>
          <w:tcPr>
            <w:tcW w:w="3969" w:type="dxa"/>
            <w:vAlign w:val="center"/>
          </w:tcPr>
          <w:p>
            <w:pPr>
              <w:rPr>
                <w:rFonts w:ascii="仿宋" w:hAnsi="仿宋" w:eastAsia="仿宋"/>
                <w:szCs w:val="21"/>
              </w:rPr>
            </w:pPr>
            <w:r>
              <w:rPr>
                <w:rFonts w:hint="eastAsia" w:ascii="仿宋" w:hAnsi="仿宋" w:eastAsia="仿宋"/>
                <w:szCs w:val="21"/>
              </w:rPr>
              <w:t>高分辨</w:t>
            </w:r>
            <w:r>
              <w:rPr>
                <w:rFonts w:ascii="仿宋" w:hAnsi="仿宋" w:eastAsia="仿宋"/>
                <w:szCs w:val="21"/>
              </w:rPr>
              <w:t>质谱仪</w:t>
            </w:r>
          </w:p>
        </w:tc>
        <w:tc>
          <w:tcPr>
            <w:tcW w:w="993" w:type="dxa"/>
            <w:vAlign w:val="center"/>
          </w:tcPr>
          <w:p>
            <w:pPr>
              <w:jc w:val="center"/>
              <w:rPr>
                <w:rFonts w:ascii="仿宋" w:hAnsi="仿宋" w:eastAsia="仿宋"/>
                <w:szCs w:val="21"/>
              </w:rPr>
            </w:pPr>
            <w:r>
              <w:rPr>
                <w:rFonts w:hint="eastAsia" w:ascii="仿宋" w:hAnsi="仿宋" w:eastAsia="仿宋"/>
                <w:szCs w:val="21"/>
              </w:rPr>
              <w:t>台</w:t>
            </w:r>
          </w:p>
        </w:tc>
        <w:tc>
          <w:tcPr>
            <w:tcW w:w="1275" w:type="dxa"/>
            <w:vAlign w:val="center"/>
          </w:tcPr>
          <w:p>
            <w:pPr>
              <w:jc w:val="center"/>
              <w:rPr>
                <w:rFonts w:ascii="仿宋" w:hAnsi="仿宋" w:eastAsia="仿宋" w:cs="仿宋"/>
              </w:rPr>
            </w:pPr>
            <w:r>
              <w:rPr>
                <w:rFonts w:hint="eastAsia" w:ascii="仿宋" w:hAnsi="仿宋" w:eastAsia="仿宋" w:cs="仿宋"/>
              </w:rPr>
              <w:t>选配</w:t>
            </w:r>
          </w:p>
        </w:tc>
        <w:tc>
          <w:tcPr>
            <w:tcW w:w="3969" w:type="dxa"/>
            <w:vMerge w:val="continue"/>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04" w:type="dxa"/>
            <w:vMerge w:val="continue"/>
            <w:vAlign w:val="center"/>
          </w:tcPr>
          <w:p>
            <w:pPr>
              <w:jc w:val="center"/>
              <w:rPr>
                <w:rFonts w:ascii="仿宋" w:hAnsi="仿宋" w:eastAsia="仿宋"/>
                <w:szCs w:val="21"/>
              </w:rPr>
            </w:pPr>
          </w:p>
        </w:tc>
        <w:tc>
          <w:tcPr>
            <w:tcW w:w="2126" w:type="dxa"/>
            <w:vMerge w:val="continue"/>
            <w:vAlign w:val="center"/>
          </w:tcPr>
          <w:p>
            <w:pPr>
              <w:jc w:val="left"/>
              <w:rPr>
                <w:rFonts w:ascii="仿宋" w:hAnsi="仿宋" w:eastAsia="仿宋"/>
                <w:szCs w:val="21"/>
              </w:rPr>
            </w:pPr>
          </w:p>
        </w:tc>
        <w:tc>
          <w:tcPr>
            <w:tcW w:w="3969" w:type="dxa"/>
            <w:vAlign w:val="center"/>
          </w:tcPr>
          <w:p>
            <w:pPr>
              <w:rPr>
                <w:rFonts w:ascii="仿宋" w:hAnsi="仿宋" w:eastAsia="仿宋"/>
                <w:szCs w:val="21"/>
              </w:rPr>
            </w:pPr>
            <w:r>
              <w:rPr>
                <w:rFonts w:hint="eastAsia" w:ascii="仿宋" w:hAnsi="仿宋" w:eastAsia="仿宋"/>
                <w:szCs w:val="21"/>
              </w:rPr>
              <w:t>紫外</w:t>
            </w:r>
            <w:r>
              <w:rPr>
                <w:rFonts w:ascii="仿宋" w:hAnsi="仿宋" w:eastAsia="仿宋"/>
                <w:szCs w:val="21"/>
              </w:rPr>
              <w:t>-可见光</w:t>
            </w:r>
            <w:r>
              <w:rPr>
                <w:rFonts w:hint="eastAsia" w:ascii="仿宋" w:hAnsi="仿宋" w:eastAsia="仿宋"/>
                <w:szCs w:val="21"/>
              </w:rPr>
              <w:t>分光光度</w:t>
            </w:r>
            <w:r>
              <w:rPr>
                <w:rFonts w:ascii="仿宋" w:hAnsi="仿宋" w:eastAsia="仿宋"/>
                <w:szCs w:val="21"/>
              </w:rPr>
              <w:t>计</w:t>
            </w:r>
          </w:p>
        </w:tc>
        <w:tc>
          <w:tcPr>
            <w:tcW w:w="993" w:type="dxa"/>
            <w:vAlign w:val="center"/>
          </w:tcPr>
          <w:p>
            <w:pPr>
              <w:jc w:val="center"/>
              <w:rPr>
                <w:rFonts w:ascii="仿宋" w:hAnsi="仿宋" w:eastAsia="仿宋"/>
                <w:szCs w:val="21"/>
              </w:rPr>
            </w:pPr>
            <w:r>
              <w:rPr>
                <w:rFonts w:hint="eastAsia" w:ascii="仿宋" w:hAnsi="仿宋" w:eastAsia="仿宋"/>
                <w:szCs w:val="21"/>
              </w:rPr>
              <w:t>台</w:t>
            </w:r>
          </w:p>
        </w:tc>
        <w:tc>
          <w:tcPr>
            <w:tcW w:w="1275" w:type="dxa"/>
            <w:vAlign w:val="center"/>
          </w:tcPr>
          <w:p>
            <w:pPr>
              <w:jc w:val="center"/>
              <w:rPr>
                <w:rFonts w:ascii="仿宋" w:hAnsi="仿宋" w:eastAsia="仿宋"/>
                <w:szCs w:val="21"/>
              </w:rPr>
            </w:pPr>
            <w:r>
              <w:rPr>
                <w:rFonts w:hint="eastAsia" w:ascii="仿宋" w:hAnsi="仿宋" w:eastAsia="仿宋" w:cs="仿宋"/>
              </w:rPr>
              <w:t>选配</w:t>
            </w:r>
          </w:p>
        </w:tc>
        <w:tc>
          <w:tcPr>
            <w:tcW w:w="3969" w:type="dxa"/>
            <w:vMerge w:val="continue"/>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04" w:type="dxa"/>
            <w:vMerge w:val="continue"/>
            <w:vAlign w:val="center"/>
          </w:tcPr>
          <w:p>
            <w:pPr>
              <w:jc w:val="center"/>
              <w:rPr>
                <w:rFonts w:ascii="仿宋" w:hAnsi="仿宋" w:eastAsia="仿宋"/>
                <w:szCs w:val="21"/>
              </w:rPr>
            </w:pPr>
          </w:p>
        </w:tc>
        <w:tc>
          <w:tcPr>
            <w:tcW w:w="2126" w:type="dxa"/>
            <w:vMerge w:val="continue"/>
            <w:vAlign w:val="center"/>
          </w:tcPr>
          <w:p>
            <w:pPr>
              <w:jc w:val="left"/>
              <w:rPr>
                <w:rFonts w:ascii="仿宋" w:hAnsi="仿宋" w:eastAsia="仿宋"/>
                <w:szCs w:val="21"/>
              </w:rPr>
            </w:pPr>
          </w:p>
        </w:tc>
        <w:tc>
          <w:tcPr>
            <w:tcW w:w="3969" w:type="dxa"/>
            <w:vAlign w:val="center"/>
          </w:tcPr>
          <w:p>
            <w:pPr>
              <w:rPr>
                <w:rFonts w:ascii="仿宋" w:hAnsi="仿宋" w:eastAsia="仿宋"/>
                <w:szCs w:val="21"/>
              </w:rPr>
            </w:pPr>
            <w:r>
              <w:rPr>
                <w:rFonts w:hint="eastAsia" w:ascii="仿宋" w:hAnsi="仿宋" w:eastAsia="仿宋"/>
                <w:szCs w:val="21"/>
              </w:rPr>
              <w:t>毛细管</w:t>
            </w:r>
            <w:r>
              <w:rPr>
                <w:rFonts w:ascii="仿宋" w:hAnsi="仿宋" w:eastAsia="仿宋"/>
                <w:szCs w:val="21"/>
              </w:rPr>
              <w:t>电泳</w:t>
            </w:r>
          </w:p>
        </w:tc>
        <w:tc>
          <w:tcPr>
            <w:tcW w:w="993" w:type="dxa"/>
            <w:vAlign w:val="center"/>
          </w:tcPr>
          <w:p>
            <w:pPr>
              <w:jc w:val="center"/>
              <w:rPr>
                <w:rFonts w:ascii="仿宋" w:hAnsi="仿宋" w:eastAsia="仿宋"/>
                <w:szCs w:val="21"/>
              </w:rPr>
            </w:pPr>
            <w:r>
              <w:rPr>
                <w:rFonts w:hint="eastAsia" w:ascii="仿宋" w:hAnsi="仿宋" w:eastAsia="仿宋"/>
                <w:szCs w:val="21"/>
              </w:rPr>
              <w:t>台</w:t>
            </w:r>
          </w:p>
        </w:tc>
        <w:tc>
          <w:tcPr>
            <w:tcW w:w="1275" w:type="dxa"/>
            <w:vAlign w:val="center"/>
          </w:tcPr>
          <w:p>
            <w:pPr>
              <w:jc w:val="center"/>
              <w:rPr>
                <w:rFonts w:ascii="仿宋" w:hAnsi="仿宋" w:eastAsia="仿宋"/>
                <w:szCs w:val="21"/>
              </w:rPr>
            </w:pPr>
            <w:r>
              <w:rPr>
                <w:rFonts w:hint="eastAsia" w:ascii="仿宋" w:hAnsi="仿宋" w:eastAsia="仿宋" w:cs="仿宋"/>
              </w:rPr>
              <w:t>选配</w:t>
            </w:r>
          </w:p>
        </w:tc>
        <w:tc>
          <w:tcPr>
            <w:tcW w:w="3969" w:type="dxa"/>
            <w:vMerge w:val="continue"/>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jc w:val="center"/>
              <w:rPr>
                <w:rFonts w:ascii="仿宋" w:hAnsi="仿宋" w:eastAsia="仿宋"/>
                <w:szCs w:val="21"/>
              </w:rPr>
            </w:pPr>
          </w:p>
        </w:tc>
        <w:tc>
          <w:tcPr>
            <w:tcW w:w="2126" w:type="dxa"/>
            <w:vMerge w:val="continue"/>
            <w:vAlign w:val="center"/>
          </w:tcPr>
          <w:p>
            <w:pPr>
              <w:jc w:val="left"/>
              <w:rPr>
                <w:rFonts w:ascii="仿宋" w:hAnsi="仿宋" w:eastAsia="仿宋"/>
                <w:szCs w:val="21"/>
              </w:rPr>
            </w:pPr>
          </w:p>
        </w:tc>
        <w:tc>
          <w:tcPr>
            <w:tcW w:w="3969" w:type="dxa"/>
          </w:tcPr>
          <w:p>
            <w:pPr>
              <w:jc w:val="left"/>
              <w:rPr>
                <w:rFonts w:ascii="仿宋" w:hAnsi="仿宋" w:eastAsia="仿宋"/>
                <w:szCs w:val="21"/>
              </w:rPr>
            </w:pPr>
            <w:r>
              <w:rPr>
                <w:rFonts w:hint="eastAsia" w:ascii="仿宋" w:hAnsi="仿宋" w:eastAsia="仿宋"/>
                <w:szCs w:val="21"/>
              </w:rPr>
              <w:t>高光谱</w:t>
            </w:r>
          </w:p>
        </w:tc>
        <w:tc>
          <w:tcPr>
            <w:tcW w:w="993" w:type="dxa"/>
            <w:vAlign w:val="center"/>
          </w:tcPr>
          <w:p>
            <w:pPr>
              <w:jc w:val="center"/>
              <w:rPr>
                <w:rFonts w:ascii="仿宋" w:hAnsi="仿宋" w:eastAsia="仿宋"/>
                <w:szCs w:val="21"/>
              </w:rPr>
            </w:pPr>
            <w:r>
              <w:rPr>
                <w:rFonts w:hint="eastAsia" w:ascii="仿宋" w:hAnsi="仿宋" w:eastAsia="仿宋"/>
                <w:szCs w:val="21"/>
              </w:rPr>
              <w:t>台</w:t>
            </w:r>
          </w:p>
        </w:tc>
        <w:tc>
          <w:tcPr>
            <w:tcW w:w="1275" w:type="dxa"/>
            <w:vAlign w:val="center"/>
          </w:tcPr>
          <w:p>
            <w:pPr>
              <w:jc w:val="center"/>
              <w:rPr>
                <w:rFonts w:ascii="仿宋" w:hAnsi="仿宋" w:eastAsia="仿宋"/>
                <w:szCs w:val="21"/>
              </w:rPr>
            </w:pPr>
            <w:r>
              <w:rPr>
                <w:rFonts w:hint="eastAsia" w:ascii="仿宋" w:hAnsi="仿宋" w:eastAsia="仿宋" w:cs="仿宋"/>
              </w:rPr>
              <w:t>选配</w:t>
            </w:r>
          </w:p>
        </w:tc>
        <w:tc>
          <w:tcPr>
            <w:tcW w:w="3969" w:type="dxa"/>
            <w:vMerge w:val="continue"/>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04" w:type="dxa"/>
            <w:vMerge w:val="restart"/>
            <w:vAlign w:val="center"/>
          </w:tcPr>
          <w:p>
            <w:pPr>
              <w:jc w:val="center"/>
              <w:rPr>
                <w:rFonts w:ascii="仿宋" w:hAnsi="仿宋" w:eastAsia="仿宋"/>
                <w:szCs w:val="21"/>
              </w:rPr>
            </w:pPr>
            <w:r>
              <w:rPr>
                <w:rFonts w:hint="eastAsia" w:ascii="仿宋" w:hAnsi="仿宋" w:eastAsia="仿宋"/>
                <w:szCs w:val="21"/>
              </w:rPr>
              <w:t>12</w:t>
            </w:r>
          </w:p>
        </w:tc>
        <w:tc>
          <w:tcPr>
            <w:tcW w:w="2126" w:type="dxa"/>
            <w:vMerge w:val="restart"/>
            <w:vAlign w:val="center"/>
          </w:tcPr>
          <w:p>
            <w:pPr>
              <w:jc w:val="left"/>
              <w:rPr>
                <w:rFonts w:ascii="仿宋" w:hAnsi="仿宋" w:eastAsia="仿宋"/>
                <w:szCs w:val="21"/>
              </w:rPr>
            </w:pPr>
            <w:r>
              <w:rPr>
                <w:rFonts w:hint="eastAsia" w:ascii="仿宋" w:hAnsi="仿宋" w:eastAsia="仿宋"/>
                <w:szCs w:val="21"/>
              </w:rPr>
              <w:t>文本内容鉴定</w:t>
            </w:r>
          </w:p>
        </w:tc>
        <w:tc>
          <w:tcPr>
            <w:tcW w:w="3969" w:type="dxa"/>
            <w:vAlign w:val="center"/>
          </w:tcPr>
          <w:p>
            <w:pPr>
              <w:jc w:val="left"/>
              <w:rPr>
                <w:rFonts w:ascii="仿宋" w:hAnsi="仿宋" w:eastAsia="仿宋"/>
                <w:szCs w:val="21"/>
              </w:rPr>
            </w:pPr>
            <w:r>
              <w:rPr>
                <w:rFonts w:hint="eastAsia" w:ascii="仿宋" w:hAnsi="仿宋" w:eastAsia="仿宋"/>
                <w:szCs w:val="21"/>
              </w:rPr>
              <w:t>汉语方言基础资料或有关数据库</w:t>
            </w:r>
          </w:p>
        </w:tc>
        <w:tc>
          <w:tcPr>
            <w:tcW w:w="993" w:type="dxa"/>
            <w:vAlign w:val="center"/>
          </w:tcPr>
          <w:p>
            <w:pPr>
              <w:jc w:val="center"/>
              <w:rPr>
                <w:rFonts w:ascii="仿宋" w:hAnsi="仿宋" w:eastAsia="仿宋"/>
                <w:szCs w:val="21"/>
              </w:rPr>
            </w:pPr>
            <w:r>
              <w:rPr>
                <w:rFonts w:hint="eastAsia" w:ascii="仿宋" w:hAnsi="仿宋" w:eastAsia="仿宋"/>
                <w:szCs w:val="21"/>
              </w:rPr>
              <w:t>套</w:t>
            </w:r>
          </w:p>
        </w:tc>
        <w:tc>
          <w:tcPr>
            <w:tcW w:w="1275" w:type="dxa"/>
            <w:vAlign w:val="center"/>
          </w:tcPr>
          <w:p>
            <w:pPr>
              <w:jc w:val="center"/>
              <w:rPr>
                <w:rFonts w:ascii="仿宋" w:hAnsi="仿宋" w:eastAsia="仿宋" w:cs="仿宋"/>
              </w:rPr>
            </w:pPr>
            <w:r>
              <w:rPr>
                <w:rFonts w:hint="eastAsia" w:ascii="仿宋" w:hAnsi="仿宋" w:eastAsia="仿宋" w:cs="仿宋"/>
              </w:rPr>
              <w:t>必备</w:t>
            </w:r>
          </w:p>
        </w:tc>
        <w:tc>
          <w:tcPr>
            <w:tcW w:w="3969" w:type="dxa"/>
            <w:vMerge w:val="restart"/>
            <w:vAlign w:val="center"/>
          </w:tcPr>
          <w:p>
            <w:pPr>
              <w:rPr>
                <w:rFonts w:ascii="仿宋" w:hAnsi="仿宋" w:eastAsia="仿宋"/>
                <w:szCs w:val="21"/>
              </w:rPr>
            </w:pPr>
            <w:r>
              <w:rPr>
                <w:rFonts w:hint="eastAsia" w:ascii="仿宋" w:hAnsi="仿宋" w:eastAsia="仿宋"/>
                <w:szCs w:val="21"/>
              </w:rPr>
              <w:t>1、</w:t>
            </w:r>
            <w:r>
              <w:rPr>
                <w:rFonts w:hint="eastAsia" w:ascii="仿宋_GB2312" w:hAnsi="仿宋_GB2312" w:eastAsia="仿宋_GB2312" w:cs="仿宋_GB2312"/>
                <w:szCs w:val="21"/>
              </w:rPr>
              <w:t>鉴定机构</w:t>
            </w:r>
            <w:r>
              <w:rPr>
                <w:rFonts w:hint="eastAsia" w:ascii="仿宋" w:hAnsi="仿宋" w:eastAsia="仿宋"/>
                <w:szCs w:val="21"/>
              </w:rPr>
              <w:t>应至少有1名具备语言学及应用语言学或言语识别专业背景的鉴定人；</w:t>
            </w:r>
          </w:p>
          <w:p>
            <w:pPr>
              <w:rPr>
                <w:rFonts w:ascii="仿宋" w:hAnsi="仿宋" w:eastAsia="仿宋"/>
                <w:szCs w:val="21"/>
              </w:rPr>
            </w:pPr>
            <w:r>
              <w:rPr>
                <w:rFonts w:hint="eastAsia" w:ascii="仿宋" w:hAnsi="仿宋" w:eastAsia="仿宋"/>
                <w:szCs w:val="21"/>
              </w:rPr>
              <w:t>2、应建立相应的鉴定方法并经过行业多数专家确认。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04" w:type="dxa"/>
            <w:vMerge w:val="continue"/>
            <w:vAlign w:val="center"/>
          </w:tcPr>
          <w:p>
            <w:pPr>
              <w:jc w:val="center"/>
              <w:rPr>
                <w:rFonts w:ascii="仿宋" w:hAnsi="仿宋" w:eastAsia="仿宋"/>
                <w:szCs w:val="21"/>
              </w:rPr>
            </w:pPr>
          </w:p>
        </w:tc>
        <w:tc>
          <w:tcPr>
            <w:tcW w:w="2126" w:type="dxa"/>
            <w:vMerge w:val="continue"/>
            <w:vAlign w:val="center"/>
          </w:tcPr>
          <w:p>
            <w:pPr>
              <w:jc w:val="left"/>
              <w:rPr>
                <w:rFonts w:ascii="仿宋" w:hAnsi="仿宋" w:eastAsia="仿宋"/>
                <w:szCs w:val="21"/>
              </w:rPr>
            </w:pPr>
          </w:p>
        </w:tc>
        <w:tc>
          <w:tcPr>
            <w:tcW w:w="3969" w:type="dxa"/>
            <w:vAlign w:val="center"/>
          </w:tcPr>
          <w:p>
            <w:pPr>
              <w:jc w:val="left"/>
              <w:rPr>
                <w:rFonts w:ascii="仿宋" w:hAnsi="仿宋" w:eastAsia="仿宋"/>
                <w:szCs w:val="21"/>
              </w:rPr>
            </w:pPr>
            <w:r>
              <w:rPr>
                <w:rFonts w:hint="eastAsia" w:ascii="仿宋" w:hAnsi="仿宋" w:eastAsia="仿宋"/>
                <w:szCs w:val="21"/>
              </w:rPr>
              <w:t>文本内容比较类软件</w:t>
            </w:r>
          </w:p>
        </w:tc>
        <w:tc>
          <w:tcPr>
            <w:tcW w:w="993" w:type="dxa"/>
            <w:vAlign w:val="center"/>
          </w:tcPr>
          <w:p>
            <w:pPr>
              <w:jc w:val="center"/>
              <w:rPr>
                <w:rFonts w:ascii="仿宋" w:hAnsi="仿宋" w:eastAsia="仿宋"/>
                <w:szCs w:val="21"/>
              </w:rPr>
            </w:pPr>
            <w:r>
              <w:rPr>
                <w:rFonts w:hint="eastAsia" w:ascii="仿宋" w:hAnsi="仿宋" w:eastAsia="仿宋"/>
                <w:szCs w:val="21"/>
              </w:rPr>
              <w:t>套</w:t>
            </w:r>
          </w:p>
        </w:tc>
        <w:tc>
          <w:tcPr>
            <w:tcW w:w="1275" w:type="dxa"/>
            <w:vAlign w:val="center"/>
          </w:tcPr>
          <w:p>
            <w:pPr>
              <w:jc w:val="center"/>
              <w:rPr>
                <w:rFonts w:ascii="仿宋" w:hAnsi="仿宋" w:eastAsia="仿宋" w:cs="仿宋"/>
              </w:rPr>
            </w:pPr>
            <w:r>
              <w:rPr>
                <w:rFonts w:hint="eastAsia" w:ascii="仿宋" w:hAnsi="仿宋" w:eastAsia="仿宋" w:cs="仿宋"/>
              </w:rPr>
              <w:t>选配</w:t>
            </w:r>
          </w:p>
        </w:tc>
        <w:tc>
          <w:tcPr>
            <w:tcW w:w="3969" w:type="dxa"/>
            <w:vMerge w:val="continue"/>
            <w:vAlign w:val="center"/>
          </w:tcPr>
          <w:p>
            <w:pPr>
              <w:rPr>
                <w:rFonts w:ascii="仿宋" w:hAnsi="仿宋" w:eastAsia="仿宋"/>
                <w:szCs w:val="21"/>
              </w:rPr>
            </w:pPr>
          </w:p>
        </w:tc>
      </w:tr>
    </w:tbl>
    <w:p/>
    <w:p>
      <w:pPr>
        <w:rPr>
          <w:rFonts w:ascii="仿宋" w:hAnsi="仿宋" w:eastAsia="仿宋"/>
        </w:rPr>
        <w:sectPr>
          <w:pgSz w:w="16838" w:h="11906" w:orient="landscape"/>
          <w:pgMar w:top="1800" w:right="1440" w:bottom="1800" w:left="1440" w:header="851" w:footer="992" w:gutter="0"/>
          <w:cols w:space="425" w:num="1"/>
          <w:docGrid w:type="lines" w:linePitch="312" w:charSpace="0"/>
        </w:sectPr>
      </w:pPr>
    </w:p>
    <w:p>
      <w:pPr>
        <w:pageBreakBefore/>
        <w:rPr>
          <w:rFonts w:ascii="仿宋" w:hAnsi="仿宋" w:eastAsia="仿宋" w:cs="方正小标宋简体"/>
          <w:bCs/>
          <w:sz w:val="32"/>
          <w:szCs w:val="32"/>
        </w:rPr>
      </w:pPr>
      <w:r>
        <w:rPr>
          <w:rFonts w:hint="eastAsia" w:ascii="仿宋" w:hAnsi="仿宋" w:eastAsia="仿宋" w:cs="方正小标宋简体"/>
          <w:bCs/>
          <w:sz w:val="32"/>
          <w:szCs w:val="32"/>
        </w:rPr>
        <w:t>2-2</w:t>
      </w:r>
    </w:p>
    <w:p>
      <w:pPr>
        <w:jc w:val="center"/>
        <w:rPr>
          <w:rFonts w:ascii="宋体" w:hAnsi="宋体" w:cs="方正小标宋简体"/>
          <w:sz w:val="36"/>
          <w:szCs w:val="36"/>
        </w:rPr>
      </w:pPr>
      <w:r>
        <w:rPr>
          <w:rFonts w:hint="eastAsia" w:ascii="宋体" w:hAnsi="宋体" w:cs="方正小标宋简体"/>
          <w:sz w:val="36"/>
          <w:szCs w:val="36"/>
        </w:rPr>
        <w:t>痕迹（不含交通事故痕迹物证）鉴定登记评审评分要求</w:t>
      </w:r>
    </w:p>
    <w:p>
      <w:pPr>
        <w:jc w:val="center"/>
      </w:pPr>
      <w:r>
        <w:rPr>
          <w:rFonts w:hint="eastAsia" w:ascii="仿宋" w:hAnsi="仿宋" w:eastAsia="仿宋" w:cs="方正小标宋简体"/>
          <w:b/>
          <w:bCs/>
          <w:sz w:val="32"/>
          <w:szCs w:val="32"/>
        </w:rPr>
        <w:t>（一）</w:t>
      </w:r>
      <w:r>
        <w:rPr>
          <w:rFonts w:hint="eastAsia" w:ascii="仿宋" w:hAnsi="仿宋" w:eastAsia="仿宋" w:cs="方正小标宋简体"/>
          <w:b/>
          <w:sz w:val="32"/>
          <w:szCs w:val="32"/>
        </w:rPr>
        <w:t>痕迹（不含交通事故痕迹物证）鉴定人员专业能力要求</w:t>
      </w:r>
    </w:p>
    <w:tbl>
      <w:tblPr>
        <w:tblStyle w:val="11"/>
        <w:tblW w:w="13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1088"/>
        <w:gridCol w:w="2097"/>
        <w:gridCol w:w="6084"/>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2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Cs w:val="21"/>
              </w:rPr>
            </w:pPr>
            <w:r>
              <w:rPr>
                <w:rFonts w:hint="eastAsia" w:ascii="仿宋" w:hAnsi="仿宋" w:eastAsia="仿宋"/>
                <w:b/>
                <w:szCs w:val="21"/>
              </w:rPr>
              <w:t>序号</w:t>
            </w:r>
          </w:p>
        </w:tc>
        <w:tc>
          <w:tcPr>
            <w:tcW w:w="108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Cs w:val="21"/>
              </w:rPr>
            </w:pPr>
            <w:r>
              <w:rPr>
                <w:rFonts w:hint="eastAsia" w:ascii="仿宋" w:hAnsi="仿宋" w:eastAsia="仿宋"/>
                <w:b/>
                <w:szCs w:val="21"/>
              </w:rPr>
              <w:t>专业领域</w:t>
            </w:r>
          </w:p>
        </w:tc>
        <w:tc>
          <w:tcPr>
            <w:tcW w:w="209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Cs w:val="21"/>
              </w:rPr>
            </w:pPr>
            <w:r>
              <w:rPr>
                <w:rFonts w:hint="eastAsia" w:ascii="仿宋" w:hAnsi="仿宋" w:eastAsia="仿宋"/>
                <w:b/>
                <w:szCs w:val="21"/>
              </w:rPr>
              <w:t>分领域及项目</w:t>
            </w:r>
          </w:p>
        </w:tc>
        <w:tc>
          <w:tcPr>
            <w:tcW w:w="608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Cs w:val="21"/>
              </w:rPr>
            </w:pPr>
            <w:r>
              <w:rPr>
                <w:rFonts w:hint="eastAsia" w:ascii="仿宋" w:hAnsi="仿宋" w:eastAsia="仿宋"/>
                <w:b/>
                <w:szCs w:val="21"/>
              </w:rPr>
              <w:t>人员专业要求</w:t>
            </w:r>
          </w:p>
          <w:p>
            <w:pPr>
              <w:jc w:val="center"/>
              <w:rPr>
                <w:rFonts w:ascii="仿宋" w:hAnsi="仿宋" w:eastAsia="仿宋"/>
                <w:b/>
                <w:szCs w:val="21"/>
              </w:rPr>
            </w:pPr>
            <w:r>
              <w:rPr>
                <w:rFonts w:hint="eastAsia" w:ascii="仿宋" w:hAnsi="仿宋" w:eastAsia="仿宋"/>
                <w:b/>
                <w:szCs w:val="21"/>
              </w:rPr>
              <w:t>（学历资质或职称专业）</w:t>
            </w:r>
          </w:p>
        </w:tc>
        <w:tc>
          <w:tcPr>
            <w:tcW w:w="42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Cs w:val="21"/>
              </w:rPr>
            </w:pPr>
            <w:r>
              <w:rPr>
                <w:rFonts w:hint="eastAsia" w:ascii="仿宋" w:hAnsi="仿宋" w:eastAsia="仿宋"/>
                <w:b/>
                <w:szCs w:val="21"/>
              </w:rPr>
              <w:t>专业</w:t>
            </w:r>
            <w:r>
              <w:rPr>
                <w:rFonts w:ascii="仿宋" w:hAnsi="仿宋" w:eastAsia="仿宋"/>
                <w:b/>
                <w:szCs w:val="21"/>
              </w:rPr>
              <w:t>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jc w:val="center"/>
        </w:trPr>
        <w:tc>
          <w:tcPr>
            <w:tcW w:w="427" w:type="dxa"/>
            <w:vAlign w:val="center"/>
          </w:tcPr>
          <w:p>
            <w:pPr>
              <w:rPr>
                <w:rFonts w:ascii="仿宋" w:hAnsi="仿宋" w:eastAsia="仿宋"/>
                <w:szCs w:val="21"/>
              </w:rPr>
            </w:pPr>
            <w:r>
              <w:rPr>
                <w:rFonts w:hint="eastAsia" w:ascii="仿宋" w:hAnsi="仿宋" w:eastAsia="仿宋"/>
                <w:szCs w:val="21"/>
              </w:rPr>
              <w:t>1</w:t>
            </w:r>
          </w:p>
        </w:tc>
        <w:tc>
          <w:tcPr>
            <w:tcW w:w="1088" w:type="dxa"/>
            <w:vAlign w:val="center"/>
          </w:tcPr>
          <w:p>
            <w:pPr>
              <w:rPr>
                <w:rFonts w:ascii="仿宋" w:hAnsi="仿宋" w:eastAsia="仿宋"/>
                <w:szCs w:val="21"/>
              </w:rPr>
            </w:pPr>
            <w:r>
              <w:rPr>
                <w:rFonts w:hint="eastAsia" w:ascii="仿宋" w:hAnsi="仿宋" w:eastAsia="仿宋"/>
                <w:szCs w:val="21"/>
              </w:rPr>
              <w:t>痕迹鉴定</w:t>
            </w:r>
          </w:p>
        </w:tc>
        <w:tc>
          <w:tcPr>
            <w:tcW w:w="2097" w:type="dxa"/>
            <w:vAlign w:val="center"/>
          </w:tcPr>
          <w:p>
            <w:pPr>
              <w:rPr>
                <w:rFonts w:ascii="仿宋" w:eastAsia="仿宋"/>
                <w:szCs w:val="21"/>
              </w:rPr>
            </w:pPr>
            <w:r>
              <w:rPr>
                <w:rFonts w:hint="eastAsia" w:ascii="仿宋" w:eastAsia="仿宋"/>
                <w:szCs w:val="21"/>
              </w:rPr>
              <w:t>0201手印鉴定；0202潜在手印显现；</w:t>
            </w:r>
          </w:p>
          <w:p>
            <w:pPr>
              <w:rPr>
                <w:rFonts w:ascii="仿宋" w:eastAsia="仿宋"/>
                <w:szCs w:val="21"/>
              </w:rPr>
            </w:pPr>
            <w:r>
              <w:rPr>
                <w:rFonts w:hint="eastAsia" w:ascii="仿宋" w:eastAsia="仿宋"/>
                <w:szCs w:val="21"/>
              </w:rPr>
              <w:t>0203足迹鉴定；0204工具痕迹鉴定；</w:t>
            </w:r>
          </w:p>
          <w:p>
            <w:pPr>
              <w:rPr>
                <w:rFonts w:ascii="仿宋" w:eastAsia="仿宋"/>
                <w:szCs w:val="21"/>
              </w:rPr>
            </w:pPr>
            <w:r>
              <w:rPr>
                <w:rFonts w:hint="eastAsia" w:ascii="仿宋" w:eastAsia="仿宋"/>
                <w:szCs w:val="21"/>
              </w:rPr>
              <w:t>0205整体分离痕迹鉴定；</w:t>
            </w:r>
          </w:p>
          <w:p>
            <w:pPr>
              <w:rPr>
                <w:rFonts w:ascii="仿宋" w:eastAsia="仿宋"/>
                <w:szCs w:val="21"/>
              </w:rPr>
            </w:pPr>
            <w:r>
              <w:rPr>
                <w:rFonts w:hint="eastAsia" w:ascii="仿宋" w:eastAsia="仿宋"/>
                <w:szCs w:val="21"/>
              </w:rPr>
              <w:t>0206枪弹痕迹鉴定；</w:t>
            </w:r>
          </w:p>
          <w:p>
            <w:pPr>
              <w:rPr>
                <w:rFonts w:ascii="仿宋" w:eastAsia="仿宋"/>
                <w:szCs w:val="21"/>
              </w:rPr>
            </w:pPr>
            <w:r>
              <w:rPr>
                <w:rFonts w:hint="eastAsia" w:ascii="仿宋" w:eastAsia="仿宋"/>
                <w:szCs w:val="21"/>
              </w:rPr>
              <w:t>0207爆炸痕迹鉴定；</w:t>
            </w:r>
          </w:p>
          <w:p>
            <w:pPr>
              <w:rPr>
                <w:rFonts w:ascii="仿宋" w:eastAsia="仿宋"/>
                <w:szCs w:val="21"/>
              </w:rPr>
            </w:pPr>
            <w:r>
              <w:rPr>
                <w:rFonts w:hint="eastAsia" w:ascii="仿宋" w:eastAsia="仿宋"/>
                <w:szCs w:val="21"/>
              </w:rPr>
              <w:t>0208火灾痕迹鉴定；</w:t>
            </w:r>
          </w:p>
          <w:p>
            <w:pPr>
              <w:rPr>
                <w:rFonts w:ascii="仿宋" w:eastAsia="仿宋"/>
                <w:szCs w:val="21"/>
              </w:rPr>
            </w:pPr>
            <w:r>
              <w:rPr>
                <w:rFonts w:hint="eastAsia" w:ascii="仿宋" w:eastAsia="仿宋"/>
                <w:szCs w:val="21"/>
              </w:rPr>
              <w:t>0209人体特殊痕迹鉴定；</w:t>
            </w:r>
          </w:p>
          <w:p>
            <w:pPr>
              <w:rPr>
                <w:rFonts w:ascii="仿宋" w:hAnsi="仿宋" w:eastAsia="仿宋"/>
                <w:szCs w:val="21"/>
              </w:rPr>
            </w:pPr>
            <w:r>
              <w:rPr>
                <w:rFonts w:hint="eastAsia" w:ascii="仿宋" w:eastAsia="仿宋"/>
                <w:szCs w:val="21"/>
              </w:rPr>
              <w:t>0210日用物品损坏痕迹鉴定</w:t>
            </w:r>
          </w:p>
        </w:tc>
        <w:tc>
          <w:tcPr>
            <w:tcW w:w="6084" w:type="dxa"/>
            <w:vAlign w:val="center"/>
          </w:tcPr>
          <w:p>
            <w:pPr>
              <w:rPr>
                <w:rFonts w:ascii="仿宋" w:hAnsi="仿宋" w:eastAsia="仿宋"/>
                <w:szCs w:val="21"/>
              </w:rPr>
            </w:pPr>
            <w:r>
              <w:rPr>
                <w:rFonts w:hint="eastAsia" w:ascii="仿宋" w:hAnsi="仿宋" w:eastAsia="仿宋"/>
                <w:szCs w:val="21"/>
              </w:rPr>
              <w:t>申请人应满足如下条件之一：</w:t>
            </w:r>
          </w:p>
          <w:p>
            <w:pPr>
              <w:rPr>
                <w:rFonts w:ascii="仿宋" w:hAnsi="仿宋" w:eastAsia="仿宋"/>
                <w:szCs w:val="21"/>
              </w:rPr>
            </w:pPr>
            <w:r>
              <w:rPr>
                <w:rFonts w:hint="eastAsia" w:ascii="仿宋" w:hAnsi="仿宋" w:eastAsia="仿宋"/>
                <w:szCs w:val="21"/>
              </w:rPr>
              <w:t>具有痕迹鉴定相关专业的高级专业技术职称；或者具有痕迹鉴定相关专业的中级专业技术职称并从事痕迹鉴定工作五年以上；或者具有高等院校痕迹鉴定相关专业本科以上学历，从事痕迹鉴定工作五年以上（相关专业博士研究生及博士后阶段计入）；或者已取得痕迹鉴定资质并有痕迹鉴定工作经历五年以上；或者具备痕迹鉴定专业工作十年以上经历和较强的专业技能。</w:t>
            </w:r>
          </w:p>
          <w:p>
            <w:pPr>
              <w:pStyle w:val="9"/>
              <w:spacing w:line="500" w:lineRule="exact"/>
              <w:rPr>
                <w:rFonts w:ascii="仿宋" w:hAnsi="仿宋" w:eastAsia="仿宋"/>
                <w:sz w:val="21"/>
                <w:szCs w:val="21"/>
              </w:rPr>
            </w:pPr>
            <w:r>
              <w:rPr>
                <w:rFonts w:hint="eastAsia" w:ascii="仿宋" w:hAnsi="仿宋" w:eastAsia="仿宋"/>
                <w:sz w:val="21"/>
                <w:szCs w:val="21"/>
              </w:rPr>
              <w:t>痕迹鉴定相关专业包括：</w:t>
            </w:r>
          </w:p>
          <w:p>
            <w:pPr>
              <w:pStyle w:val="9"/>
              <w:numPr>
                <w:ilvl w:val="0"/>
                <w:numId w:val="7"/>
              </w:numPr>
              <w:ind w:left="363" w:hanging="363"/>
              <w:rPr>
                <w:rFonts w:ascii="仿宋" w:hAnsi="仿宋" w:eastAsia="仿宋"/>
                <w:sz w:val="21"/>
                <w:szCs w:val="21"/>
              </w:rPr>
            </w:pPr>
            <w:r>
              <w:rPr>
                <w:rFonts w:hint="eastAsia" w:ascii="仿宋" w:hAnsi="仿宋" w:eastAsia="仿宋"/>
                <w:sz w:val="21"/>
                <w:szCs w:val="21"/>
              </w:rPr>
              <w:t>刑事技术痕迹鉴定相关方向</w:t>
            </w:r>
          </w:p>
          <w:p>
            <w:pPr>
              <w:pStyle w:val="9"/>
              <w:numPr>
                <w:ilvl w:val="0"/>
                <w:numId w:val="7"/>
              </w:numPr>
              <w:spacing w:before="100" w:beforeAutospacing="1" w:after="100" w:afterAutospacing="1"/>
              <w:rPr>
                <w:rFonts w:ascii="仿宋" w:hAnsi="仿宋" w:eastAsia="仿宋"/>
                <w:sz w:val="21"/>
                <w:szCs w:val="21"/>
              </w:rPr>
            </w:pPr>
            <w:r>
              <w:rPr>
                <w:rFonts w:hint="eastAsia" w:ascii="仿宋" w:hAnsi="仿宋" w:eastAsia="仿宋"/>
                <w:sz w:val="21"/>
                <w:szCs w:val="21"/>
              </w:rPr>
              <w:t>司法鉴定物证技术痕迹鉴定相关方向</w:t>
            </w:r>
          </w:p>
          <w:p>
            <w:pPr>
              <w:pStyle w:val="9"/>
              <w:numPr>
                <w:ilvl w:val="0"/>
                <w:numId w:val="7"/>
              </w:numPr>
              <w:spacing w:before="100" w:beforeAutospacing="1" w:after="100" w:afterAutospacing="1"/>
              <w:rPr>
                <w:rFonts w:ascii="仿宋" w:eastAsia="仿宋"/>
                <w:sz w:val="21"/>
                <w:szCs w:val="21"/>
              </w:rPr>
            </w:pPr>
            <w:r>
              <w:rPr>
                <w:rFonts w:hint="eastAsia" w:ascii="仿宋" w:eastAsia="仿宋"/>
                <w:sz w:val="21"/>
                <w:szCs w:val="21"/>
              </w:rPr>
              <w:t>工学类与枪弹痕迹和爆炸痕迹相关专业方向（限0206、0207）</w:t>
            </w:r>
          </w:p>
          <w:p>
            <w:pPr>
              <w:pStyle w:val="9"/>
              <w:numPr>
                <w:ilvl w:val="0"/>
                <w:numId w:val="7"/>
              </w:numPr>
              <w:spacing w:before="100" w:beforeAutospacing="1" w:after="100" w:afterAutospacing="1"/>
              <w:rPr>
                <w:rFonts w:ascii="仿宋" w:eastAsia="仿宋"/>
                <w:sz w:val="21"/>
                <w:szCs w:val="21"/>
              </w:rPr>
            </w:pPr>
            <w:r>
              <w:rPr>
                <w:rFonts w:hint="eastAsia" w:ascii="仿宋" w:hAnsi="仿宋" w:eastAsia="仿宋"/>
                <w:sz w:val="21"/>
                <w:szCs w:val="21"/>
              </w:rPr>
              <w:t>火灾调查、消防工程、燃烧学、材料学、电气工程学、建筑学、车辆工程等专业相关方向（限</w:t>
            </w:r>
            <w:r>
              <w:rPr>
                <w:rFonts w:hint="eastAsia" w:ascii="仿宋" w:eastAsia="仿宋"/>
                <w:sz w:val="21"/>
                <w:szCs w:val="21"/>
              </w:rPr>
              <w:t>0208</w:t>
            </w:r>
            <w:r>
              <w:rPr>
                <w:rFonts w:hint="eastAsia" w:ascii="仿宋" w:hAnsi="仿宋" w:eastAsia="仿宋"/>
                <w:sz w:val="21"/>
                <w:szCs w:val="21"/>
              </w:rPr>
              <w:t>）</w:t>
            </w:r>
          </w:p>
          <w:p>
            <w:pPr>
              <w:pStyle w:val="9"/>
              <w:numPr>
                <w:ilvl w:val="0"/>
                <w:numId w:val="7"/>
              </w:numPr>
              <w:spacing w:before="100" w:beforeAutospacing="1" w:after="100" w:afterAutospacing="1"/>
              <w:rPr>
                <w:rFonts w:ascii="仿宋" w:eastAsia="仿宋"/>
                <w:sz w:val="21"/>
                <w:szCs w:val="21"/>
              </w:rPr>
            </w:pPr>
            <w:r>
              <w:rPr>
                <w:rFonts w:hint="eastAsia" w:ascii="仿宋" w:hAnsi="仿宋" w:eastAsia="仿宋"/>
                <w:sz w:val="21"/>
                <w:szCs w:val="21"/>
              </w:rPr>
              <w:t>物理学</w:t>
            </w:r>
          </w:p>
          <w:p>
            <w:pPr>
              <w:pStyle w:val="9"/>
              <w:numPr>
                <w:ilvl w:val="0"/>
                <w:numId w:val="7"/>
              </w:numPr>
              <w:spacing w:before="100" w:beforeAutospacing="1" w:after="100" w:afterAutospacing="1"/>
              <w:rPr>
                <w:rFonts w:ascii="仿宋" w:eastAsia="仿宋"/>
                <w:sz w:val="21"/>
                <w:szCs w:val="21"/>
              </w:rPr>
            </w:pPr>
            <w:r>
              <w:rPr>
                <w:rFonts w:hint="eastAsia" w:ascii="仿宋" w:hAnsi="仿宋" w:eastAsia="仿宋"/>
                <w:sz w:val="21"/>
                <w:szCs w:val="21"/>
              </w:rPr>
              <w:t>化学</w:t>
            </w:r>
          </w:p>
        </w:tc>
        <w:tc>
          <w:tcPr>
            <w:tcW w:w="4252" w:type="dxa"/>
            <w:vAlign w:val="center"/>
          </w:tcPr>
          <w:p>
            <w:pPr>
              <w:rPr>
                <w:rFonts w:ascii="仿宋" w:hAnsi="仿宋" w:eastAsia="仿宋"/>
                <w:szCs w:val="21"/>
              </w:rPr>
            </w:pPr>
            <w:r>
              <w:rPr>
                <w:rFonts w:hint="eastAsia" w:ascii="仿宋" w:hAnsi="仿宋" w:eastAsia="仿宋"/>
                <w:szCs w:val="21"/>
              </w:rPr>
              <w:t>具备根据相关标准对各类痕迹鉴定进行处理、分析和判断的能力。具体包括：</w:t>
            </w:r>
          </w:p>
          <w:p>
            <w:pPr>
              <w:rPr>
                <w:rFonts w:ascii="仿宋" w:hAnsi="仿宋" w:eastAsia="仿宋"/>
                <w:szCs w:val="21"/>
              </w:rPr>
            </w:pPr>
            <w:r>
              <w:rPr>
                <w:rFonts w:hint="eastAsia" w:ascii="仿宋" w:hAnsi="仿宋" w:eastAsia="仿宋"/>
                <w:szCs w:val="21"/>
              </w:rPr>
              <w:t>（1）熟悉司法鉴定及痕迹鉴定相关的法律法规；</w:t>
            </w:r>
          </w:p>
          <w:p>
            <w:pPr>
              <w:rPr>
                <w:rFonts w:ascii="仿宋" w:hAnsi="仿宋" w:eastAsia="仿宋"/>
                <w:szCs w:val="21"/>
              </w:rPr>
            </w:pPr>
            <w:r>
              <w:rPr>
                <w:rFonts w:hint="eastAsia" w:ascii="仿宋" w:hAnsi="仿宋" w:eastAsia="仿宋"/>
                <w:szCs w:val="21"/>
              </w:rPr>
              <w:t>（2）熟悉痕迹鉴定相关的基础知识、原理和有关理论；</w:t>
            </w:r>
          </w:p>
          <w:p>
            <w:pPr>
              <w:rPr>
                <w:rFonts w:ascii="仿宋" w:hAnsi="仿宋" w:eastAsia="仿宋"/>
                <w:szCs w:val="21"/>
              </w:rPr>
            </w:pPr>
            <w:r>
              <w:rPr>
                <w:rFonts w:hint="eastAsia" w:ascii="仿宋" w:hAnsi="仿宋" w:eastAsia="仿宋"/>
                <w:szCs w:val="21"/>
              </w:rPr>
              <w:t>（3）熟悉痕迹鉴定相关的国家标准、行业标准、技术规范；</w:t>
            </w:r>
          </w:p>
          <w:p>
            <w:pPr>
              <w:rPr>
                <w:rFonts w:ascii="仿宋" w:hAnsi="仿宋" w:eastAsia="仿宋"/>
                <w:szCs w:val="21"/>
              </w:rPr>
            </w:pPr>
            <w:r>
              <w:rPr>
                <w:rFonts w:hint="eastAsia" w:ascii="仿宋" w:hAnsi="仿宋" w:eastAsia="仿宋"/>
                <w:szCs w:val="21"/>
              </w:rPr>
              <w:t>（4）熟悉痕迹鉴定的基础知识、原理和有关理论；</w:t>
            </w:r>
          </w:p>
          <w:p>
            <w:pPr>
              <w:rPr>
                <w:rFonts w:ascii="仿宋" w:hAnsi="仿宋" w:eastAsia="仿宋"/>
                <w:szCs w:val="21"/>
              </w:rPr>
            </w:pPr>
            <w:r>
              <w:rPr>
                <w:rFonts w:hint="eastAsia" w:ascii="仿宋" w:hAnsi="仿宋" w:eastAsia="仿宋"/>
                <w:szCs w:val="21"/>
              </w:rPr>
              <w:t>（5）熟悉痕迹鉴定设备的原理、维护保养，能够熟练操作痕迹鉴定设备以及相关的痕迹分析软件；</w:t>
            </w:r>
          </w:p>
          <w:p>
            <w:pPr>
              <w:rPr>
                <w:rFonts w:ascii="仿宋" w:hAnsi="仿宋" w:eastAsia="仿宋"/>
                <w:szCs w:val="21"/>
              </w:rPr>
            </w:pPr>
            <w:r>
              <w:rPr>
                <w:rFonts w:hint="eastAsia" w:ascii="仿宋" w:hAnsi="仿宋" w:eastAsia="仿宋"/>
                <w:szCs w:val="21"/>
              </w:rPr>
              <w:t>（6）具备根据案情资料、痕迹提取和检验分析、文献资料，对痕迹鉴定结果进行判断、解释的能力。</w:t>
            </w:r>
          </w:p>
          <w:p>
            <w:pPr>
              <w:rPr>
                <w:rFonts w:ascii="仿宋" w:hAnsi="仿宋" w:eastAsia="仿宋"/>
                <w:szCs w:val="21"/>
              </w:rPr>
            </w:pPr>
          </w:p>
        </w:tc>
      </w:tr>
    </w:tbl>
    <w:p>
      <w:pPr>
        <w:pageBreakBefore/>
        <w:jc w:val="center"/>
        <w:rPr>
          <w:rFonts w:ascii="仿宋" w:hAnsi="仿宋" w:eastAsia="仿宋" w:cs="方正小标宋简体"/>
          <w:b/>
          <w:bCs/>
          <w:sz w:val="32"/>
          <w:szCs w:val="32"/>
        </w:rPr>
      </w:pPr>
      <w:r>
        <w:rPr>
          <w:rFonts w:ascii="仿宋" w:hAnsi="仿宋" w:eastAsia="仿宋" w:cs="方正小标宋简体"/>
          <w:b/>
          <w:sz w:val="32"/>
          <w:szCs w:val="32"/>
        </w:rPr>
        <w:t>（</w:t>
      </w:r>
      <w:r>
        <w:rPr>
          <w:rFonts w:hint="eastAsia" w:ascii="仿宋" w:hAnsi="仿宋" w:eastAsia="仿宋" w:cs="方正小标宋简体"/>
          <w:b/>
          <w:sz w:val="32"/>
          <w:szCs w:val="32"/>
        </w:rPr>
        <w:t>二）痕迹（不含交通事故痕迹物证）鉴定实验室和仪器设备配置要求</w:t>
      </w:r>
    </w:p>
    <w:p>
      <w:pPr>
        <w:pStyle w:val="3"/>
        <w:spacing w:before="0" w:after="0" w:line="360" w:lineRule="auto"/>
        <w:rPr>
          <w:rFonts w:ascii="仿宋" w:hAnsi="仿宋" w:eastAsia="仿宋"/>
          <w:b w:val="0"/>
          <w:sz w:val="28"/>
          <w:szCs w:val="28"/>
        </w:rPr>
      </w:pPr>
      <w:r>
        <w:rPr>
          <w:rFonts w:hint="eastAsia" w:ascii="仿宋" w:hAnsi="仿宋" w:eastAsia="仿宋"/>
          <w:b w:val="0"/>
          <w:sz w:val="28"/>
          <w:szCs w:val="28"/>
        </w:rPr>
        <w:t>配置要求表中序号为01、02的事项为痕迹鉴定所有项目均需满足的基本要求，其余为各项目的特殊要求。</w:t>
      </w:r>
    </w:p>
    <w:p/>
    <w:tbl>
      <w:tblPr>
        <w:tblStyle w:val="11"/>
        <w:tblW w:w="13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835"/>
        <w:gridCol w:w="2977"/>
        <w:gridCol w:w="1417"/>
        <w:gridCol w:w="1753"/>
        <w:gridCol w:w="3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blHeader/>
          <w:jc w:val="center"/>
        </w:trPr>
        <w:tc>
          <w:tcPr>
            <w:tcW w:w="704" w:type="dxa"/>
            <w:vAlign w:val="center"/>
          </w:tcPr>
          <w:p>
            <w:pPr>
              <w:jc w:val="center"/>
              <w:rPr>
                <w:rFonts w:ascii="仿宋" w:hAnsi="仿宋" w:eastAsia="仿宋"/>
                <w:b/>
                <w:bCs/>
                <w:sz w:val="24"/>
              </w:rPr>
            </w:pPr>
            <w:r>
              <w:rPr>
                <w:rFonts w:ascii="仿宋" w:hAnsi="仿宋" w:eastAsia="仿宋"/>
                <w:b/>
                <w:bCs/>
                <w:sz w:val="24"/>
              </w:rPr>
              <w:t>序号</w:t>
            </w:r>
          </w:p>
        </w:tc>
        <w:tc>
          <w:tcPr>
            <w:tcW w:w="2835" w:type="dxa"/>
            <w:vAlign w:val="center"/>
          </w:tcPr>
          <w:p>
            <w:pPr>
              <w:jc w:val="center"/>
              <w:rPr>
                <w:rFonts w:ascii="仿宋" w:hAnsi="仿宋" w:eastAsia="仿宋"/>
                <w:b/>
                <w:bCs/>
                <w:sz w:val="24"/>
              </w:rPr>
            </w:pPr>
            <w:r>
              <w:rPr>
                <w:rFonts w:ascii="仿宋" w:hAnsi="仿宋" w:eastAsia="仿宋"/>
                <w:b/>
                <w:bCs/>
                <w:sz w:val="24"/>
              </w:rPr>
              <w:t>事项</w:t>
            </w:r>
          </w:p>
        </w:tc>
        <w:tc>
          <w:tcPr>
            <w:tcW w:w="2977" w:type="dxa"/>
            <w:vAlign w:val="center"/>
          </w:tcPr>
          <w:p>
            <w:pPr>
              <w:jc w:val="center"/>
              <w:rPr>
                <w:rFonts w:ascii="仿宋" w:hAnsi="仿宋" w:eastAsia="仿宋"/>
                <w:b/>
                <w:bCs/>
                <w:sz w:val="24"/>
              </w:rPr>
            </w:pPr>
            <w:r>
              <w:rPr>
                <w:rFonts w:ascii="仿宋" w:hAnsi="仿宋" w:eastAsia="仿宋"/>
                <w:b/>
                <w:bCs/>
                <w:sz w:val="24"/>
              </w:rPr>
              <w:t>配置</w:t>
            </w:r>
          </w:p>
        </w:tc>
        <w:tc>
          <w:tcPr>
            <w:tcW w:w="1417" w:type="dxa"/>
            <w:vAlign w:val="center"/>
          </w:tcPr>
          <w:p>
            <w:pPr>
              <w:jc w:val="center"/>
              <w:rPr>
                <w:rFonts w:ascii="仿宋" w:hAnsi="仿宋" w:eastAsia="仿宋"/>
                <w:b/>
                <w:bCs/>
                <w:sz w:val="24"/>
              </w:rPr>
            </w:pPr>
            <w:r>
              <w:rPr>
                <w:rFonts w:ascii="仿宋" w:hAnsi="仿宋" w:eastAsia="仿宋"/>
                <w:b/>
                <w:bCs/>
                <w:sz w:val="24"/>
              </w:rPr>
              <w:t>单位</w:t>
            </w:r>
          </w:p>
        </w:tc>
        <w:tc>
          <w:tcPr>
            <w:tcW w:w="1753" w:type="dxa"/>
            <w:vAlign w:val="center"/>
          </w:tcPr>
          <w:p>
            <w:pPr>
              <w:jc w:val="center"/>
              <w:rPr>
                <w:rFonts w:ascii="仿宋" w:hAnsi="仿宋" w:eastAsia="仿宋"/>
                <w:b/>
                <w:bCs/>
                <w:sz w:val="24"/>
              </w:rPr>
            </w:pPr>
            <w:r>
              <w:rPr>
                <w:rFonts w:ascii="仿宋" w:hAnsi="仿宋" w:eastAsia="仿宋"/>
                <w:b/>
                <w:bCs/>
                <w:sz w:val="24"/>
              </w:rPr>
              <w:t>配置要求</w:t>
            </w:r>
          </w:p>
        </w:tc>
        <w:tc>
          <w:tcPr>
            <w:tcW w:w="3696" w:type="dxa"/>
            <w:vAlign w:val="center"/>
          </w:tcPr>
          <w:p>
            <w:pPr>
              <w:jc w:val="center"/>
              <w:rPr>
                <w:rFonts w:ascii="仿宋" w:hAnsi="仿宋" w:eastAsia="仿宋"/>
                <w:b/>
                <w:bCs/>
                <w:sz w:val="24"/>
              </w:rPr>
            </w:pPr>
            <w:r>
              <w:rPr>
                <w:rFonts w:ascii="仿宋" w:hAnsi="仿宋" w:eastAsia="仿宋"/>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704" w:type="dxa"/>
            <w:vMerge w:val="restart"/>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01</w:t>
            </w:r>
          </w:p>
        </w:tc>
        <w:tc>
          <w:tcPr>
            <w:tcW w:w="2835" w:type="dxa"/>
            <w:vMerge w:val="restart"/>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实验室功能区域</w:t>
            </w:r>
          </w:p>
        </w:tc>
        <w:tc>
          <w:tcPr>
            <w:tcW w:w="2977"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案件受理/预检室</w:t>
            </w:r>
          </w:p>
        </w:tc>
        <w:tc>
          <w:tcPr>
            <w:tcW w:w="141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间</w:t>
            </w:r>
          </w:p>
        </w:tc>
        <w:tc>
          <w:tcPr>
            <w:tcW w:w="17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必备</w:t>
            </w:r>
          </w:p>
        </w:tc>
        <w:tc>
          <w:tcPr>
            <w:tcW w:w="3696" w:type="dxa"/>
            <w:vAlign w:val="center"/>
          </w:tcPr>
          <w:p>
            <w:pPr>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jc w:val="left"/>
              <w:rPr>
                <w:rFonts w:ascii="仿宋_GB2312" w:hAnsi="仿宋_GB2312" w:eastAsia="仿宋_GB2312" w:cs="仿宋_GB2312"/>
                <w:szCs w:val="21"/>
              </w:rPr>
            </w:pPr>
          </w:p>
        </w:tc>
        <w:tc>
          <w:tcPr>
            <w:tcW w:w="2835" w:type="dxa"/>
            <w:vMerge w:val="continue"/>
            <w:vAlign w:val="center"/>
          </w:tcPr>
          <w:p>
            <w:pPr>
              <w:jc w:val="left"/>
              <w:rPr>
                <w:rFonts w:ascii="仿宋_GB2312" w:hAnsi="仿宋_GB2312" w:eastAsia="仿宋_GB2312" w:cs="仿宋_GB2312"/>
                <w:szCs w:val="21"/>
              </w:rPr>
            </w:pPr>
          </w:p>
        </w:tc>
        <w:tc>
          <w:tcPr>
            <w:tcW w:w="2977"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样品保管区（包括样品柜）</w:t>
            </w:r>
          </w:p>
        </w:tc>
        <w:tc>
          <w:tcPr>
            <w:tcW w:w="1417" w:type="dxa"/>
            <w:vAlign w:val="center"/>
          </w:tcPr>
          <w:p>
            <w:pPr>
              <w:jc w:val="center"/>
              <w:rPr>
                <w:rFonts w:ascii="仿宋_GB2312" w:hAnsi="仿宋_GB2312" w:eastAsia="仿宋_GB2312" w:cs="仿宋_GB2312"/>
                <w:szCs w:val="21"/>
              </w:rPr>
            </w:pPr>
          </w:p>
        </w:tc>
        <w:tc>
          <w:tcPr>
            <w:tcW w:w="17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必备</w:t>
            </w:r>
          </w:p>
        </w:tc>
        <w:tc>
          <w:tcPr>
            <w:tcW w:w="3696" w:type="dxa"/>
            <w:vAlign w:val="center"/>
          </w:tcPr>
          <w:p>
            <w:pPr>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Merge w:val="continue"/>
            <w:vAlign w:val="center"/>
          </w:tcPr>
          <w:p>
            <w:pPr>
              <w:jc w:val="left"/>
              <w:rPr>
                <w:rFonts w:ascii="仿宋_GB2312" w:hAnsi="仿宋_GB2312" w:eastAsia="仿宋_GB2312" w:cs="仿宋_GB2312"/>
                <w:szCs w:val="21"/>
              </w:rPr>
            </w:pPr>
          </w:p>
        </w:tc>
        <w:tc>
          <w:tcPr>
            <w:tcW w:w="2835" w:type="dxa"/>
            <w:vMerge w:val="continue"/>
            <w:vAlign w:val="center"/>
          </w:tcPr>
          <w:p>
            <w:pPr>
              <w:jc w:val="left"/>
              <w:rPr>
                <w:rFonts w:ascii="仿宋_GB2312" w:hAnsi="仿宋_GB2312" w:eastAsia="仿宋_GB2312" w:cs="仿宋_GB2312"/>
                <w:szCs w:val="21"/>
              </w:rPr>
            </w:pPr>
          </w:p>
        </w:tc>
        <w:tc>
          <w:tcPr>
            <w:tcW w:w="2977"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检验鉴定分析室</w:t>
            </w:r>
          </w:p>
        </w:tc>
        <w:tc>
          <w:tcPr>
            <w:tcW w:w="141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间</w:t>
            </w:r>
          </w:p>
        </w:tc>
        <w:tc>
          <w:tcPr>
            <w:tcW w:w="17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必备</w:t>
            </w:r>
          </w:p>
        </w:tc>
        <w:tc>
          <w:tcPr>
            <w:tcW w:w="3696"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应满足相应鉴定项目仪器设备对环境及设施的要求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Merge w:val="continue"/>
            <w:vAlign w:val="center"/>
          </w:tcPr>
          <w:p>
            <w:pPr>
              <w:jc w:val="left"/>
              <w:rPr>
                <w:rFonts w:ascii="仿宋_GB2312" w:hAnsi="仿宋_GB2312" w:eastAsia="仿宋_GB2312" w:cs="仿宋_GB2312"/>
                <w:szCs w:val="21"/>
              </w:rPr>
            </w:pPr>
          </w:p>
        </w:tc>
        <w:tc>
          <w:tcPr>
            <w:tcW w:w="2835" w:type="dxa"/>
            <w:vMerge w:val="continue"/>
            <w:vAlign w:val="center"/>
          </w:tcPr>
          <w:p>
            <w:pPr>
              <w:jc w:val="left"/>
              <w:rPr>
                <w:rFonts w:ascii="仿宋_GB2312" w:hAnsi="仿宋_GB2312" w:eastAsia="仿宋_GB2312" w:cs="仿宋_GB2312"/>
                <w:szCs w:val="21"/>
              </w:rPr>
            </w:pPr>
          </w:p>
        </w:tc>
        <w:tc>
          <w:tcPr>
            <w:tcW w:w="2977"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档案保管室</w:t>
            </w:r>
          </w:p>
        </w:tc>
        <w:tc>
          <w:tcPr>
            <w:tcW w:w="141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间</w:t>
            </w:r>
          </w:p>
        </w:tc>
        <w:tc>
          <w:tcPr>
            <w:tcW w:w="17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必备</w:t>
            </w:r>
          </w:p>
        </w:tc>
        <w:tc>
          <w:tcPr>
            <w:tcW w:w="3696" w:type="dxa"/>
            <w:vAlign w:val="center"/>
          </w:tcPr>
          <w:p>
            <w:pPr>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Merge w:val="restart"/>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02</w:t>
            </w:r>
          </w:p>
        </w:tc>
        <w:tc>
          <w:tcPr>
            <w:tcW w:w="2835" w:type="dxa"/>
            <w:vMerge w:val="restart"/>
            <w:vAlign w:val="center"/>
          </w:tcPr>
          <w:p>
            <w:pPr>
              <w:jc w:val="left"/>
              <w:rPr>
                <w:rFonts w:ascii="仿宋_GB2312" w:hAnsi="仿宋_GB2312" w:eastAsia="仿宋_GB2312" w:cs="仿宋_GB2312"/>
                <w:szCs w:val="21"/>
              </w:rPr>
            </w:pPr>
            <w:r>
              <w:rPr>
                <w:rFonts w:hint="eastAsia" w:ascii="仿宋" w:hAnsi="仿宋" w:eastAsia="仿宋"/>
                <w:szCs w:val="21"/>
              </w:rPr>
              <w:t>通用设备/工具</w:t>
            </w:r>
          </w:p>
        </w:tc>
        <w:tc>
          <w:tcPr>
            <w:tcW w:w="2977" w:type="dxa"/>
          </w:tcPr>
          <w:p>
            <w:pPr>
              <w:jc w:val="left"/>
              <w:rPr>
                <w:rFonts w:ascii="仿宋_GB2312" w:hAnsi="仿宋_GB2312" w:eastAsia="仿宋_GB2312" w:cs="仿宋_GB2312"/>
                <w:szCs w:val="21"/>
              </w:rPr>
            </w:pPr>
            <w:r>
              <w:rPr>
                <w:rFonts w:hint="eastAsia" w:ascii="仿宋_GB2312" w:hAnsi="仿宋_GB2312" w:eastAsia="仿宋_GB2312" w:cs="仿宋_GB2312"/>
                <w:szCs w:val="21"/>
              </w:rPr>
              <w:t>物证封存袋</w:t>
            </w:r>
          </w:p>
        </w:tc>
        <w:tc>
          <w:tcPr>
            <w:tcW w:w="1417"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套</w:t>
            </w:r>
          </w:p>
        </w:tc>
        <w:tc>
          <w:tcPr>
            <w:tcW w:w="17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必备</w:t>
            </w:r>
          </w:p>
        </w:tc>
        <w:tc>
          <w:tcPr>
            <w:tcW w:w="3696" w:type="dxa"/>
          </w:tcPr>
          <w:p>
            <w:pPr>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Merge w:val="continue"/>
            <w:vAlign w:val="center"/>
          </w:tcPr>
          <w:p>
            <w:pPr>
              <w:jc w:val="left"/>
              <w:rPr>
                <w:rFonts w:ascii="仿宋_GB2312" w:hAnsi="仿宋_GB2312" w:eastAsia="仿宋_GB2312" w:cs="仿宋_GB2312"/>
                <w:szCs w:val="21"/>
              </w:rPr>
            </w:pPr>
          </w:p>
        </w:tc>
        <w:tc>
          <w:tcPr>
            <w:tcW w:w="2835" w:type="dxa"/>
            <w:vMerge w:val="continue"/>
            <w:vAlign w:val="center"/>
          </w:tcPr>
          <w:p>
            <w:pPr>
              <w:jc w:val="left"/>
              <w:rPr>
                <w:rFonts w:ascii="仿宋_GB2312" w:hAnsi="仿宋_GB2312" w:eastAsia="仿宋_GB2312" w:cs="仿宋_GB2312"/>
                <w:szCs w:val="21"/>
              </w:rPr>
            </w:pPr>
          </w:p>
        </w:tc>
        <w:tc>
          <w:tcPr>
            <w:tcW w:w="2977"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放大镜（10倍以上）</w:t>
            </w:r>
          </w:p>
        </w:tc>
        <w:tc>
          <w:tcPr>
            <w:tcW w:w="141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1台/人</w:t>
            </w:r>
          </w:p>
        </w:tc>
        <w:tc>
          <w:tcPr>
            <w:tcW w:w="17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必备</w:t>
            </w:r>
          </w:p>
        </w:tc>
        <w:tc>
          <w:tcPr>
            <w:tcW w:w="3696" w:type="dxa"/>
            <w:vAlign w:val="center"/>
          </w:tcPr>
          <w:p>
            <w:pPr>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jc w:val="left"/>
              <w:rPr>
                <w:rFonts w:ascii="仿宋_GB2312" w:hAnsi="仿宋_GB2312" w:eastAsia="仿宋_GB2312" w:cs="仿宋_GB2312"/>
                <w:szCs w:val="21"/>
              </w:rPr>
            </w:pPr>
          </w:p>
        </w:tc>
        <w:tc>
          <w:tcPr>
            <w:tcW w:w="2835" w:type="dxa"/>
            <w:vMerge w:val="continue"/>
            <w:vAlign w:val="center"/>
          </w:tcPr>
          <w:p>
            <w:pPr>
              <w:jc w:val="left"/>
              <w:rPr>
                <w:rFonts w:ascii="仿宋_GB2312" w:hAnsi="仿宋_GB2312" w:eastAsia="仿宋_GB2312" w:cs="仿宋_GB2312"/>
                <w:szCs w:val="21"/>
              </w:rPr>
            </w:pPr>
          </w:p>
        </w:tc>
        <w:tc>
          <w:tcPr>
            <w:tcW w:w="2977"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比例标尺</w:t>
            </w:r>
          </w:p>
        </w:tc>
        <w:tc>
          <w:tcPr>
            <w:tcW w:w="141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套</w:t>
            </w:r>
          </w:p>
        </w:tc>
        <w:tc>
          <w:tcPr>
            <w:tcW w:w="17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必备</w:t>
            </w:r>
          </w:p>
        </w:tc>
        <w:tc>
          <w:tcPr>
            <w:tcW w:w="3696"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精度应达到毫米级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jc w:val="left"/>
              <w:rPr>
                <w:rFonts w:ascii="仿宋_GB2312" w:hAnsi="仿宋_GB2312" w:eastAsia="仿宋_GB2312" w:cs="仿宋_GB2312"/>
                <w:szCs w:val="21"/>
              </w:rPr>
            </w:pPr>
          </w:p>
        </w:tc>
        <w:tc>
          <w:tcPr>
            <w:tcW w:w="2835" w:type="dxa"/>
            <w:vMerge w:val="continue"/>
            <w:vAlign w:val="center"/>
          </w:tcPr>
          <w:p>
            <w:pPr>
              <w:jc w:val="left"/>
              <w:rPr>
                <w:rFonts w:ascii="仿宋_GB2312" w:hAnsi="仿宋_GB2312" w:eastAsia="仿宋_GB2312" w:cs="仿宋_GB2312"/>
                <w:szCs w:val="21"/>
              </w:rPr>
            </w:pPr>
          </w:p>
        </w:tc>
        <w:tc>
          <w:tcPr>
            <w:tcW w:w="2977"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测量工具</w:t>
            </w:r>
          </w:p>
        </w:tc>
        <w:tc>
          <w:tcPr>
            <w:tcW w:w="141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套</w:t>
            </w:r>
          </w:p>
        </w:tc>
        <w:tc>
          <w:tcPr>
            <w:tcW w:w="17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必备</w:t>
            </w:r>
          </w:p>
        </w:tc>
        <w:tc>
          <w:tcPr>
            <w:tcW w:w="3696"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应满足距离、角度、厚度等的测量需求，精度应达到毫米级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jc w:val="left"/>
              <w:rPr>
                <w:rFonts w:ascii="仿宋_GB2312" w:hAnsi="仿宋_GB2312" w:eastAsia="仿宋_GB2312" w:cs="仿宋_GB2312"/>
                <w:szCs w:val="21"/>
              </w:rPr>
            </w:pPr>
          </w:p>
        </w:tc>
        <w:tc>
          <w:tcPr>
            <w:tcW w:w="2835" w:type="dxa"/>
            <w:vMerge w:val="continue"/>
            <w:vAlign w:val="center"/>
          </w:tcPr>
          <w:p>
            <w:pPr>
              <w:jc w:val="left"/>
              <w:rPr>
                <w:rFonts w:ascii="仿宋_GB2312" w:hAnsi="仿宋_GB2312" w:eastAsia="仿宋_GB2312" w:cs="仿宋_GB2312"/>
                <w:szCs w:val="21"/>
              </w:rPr>
            </w:pPr>
          </w:p>
        </w:tc>
        <w:tc>
          <w:tcPr>
            <w:tcW w:w="2977"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体视显微镜</w:t>
            </w:r>
          </w:p>
        </w:tc>
        <w:tc>
          <w:tcPr>
            <w:tcW w:w="141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台</w:t>
            </w:r>
          </w:p>
        </w:tc>
        <w:tc>
          <w:tcPr>
            <w:tcW w:w="17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必备</w:t>
            </w:r>
          </w:p>
        </w:tc>
        <w:tc>
          <w:tcPr>
            <w:tcW w:w="3696"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应具备拍照功能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jc w:val="left"/>
              <w:rPr>
                <w:rFonts w:ascii="仿宋_GB2312" w:hAnsi="仿宋_GB2312" w:eastAsia="仿宋_GB2312" w:cs="仿宋_GB2312"/>
                <w:szCs w:val="21"/>
              </w:rPr>
            </w:pPr>
          </w:p>
        </w:tc>
        <w:tc>
          <w:tcPr>
            <w:tcW w:w="2835" w:type="dxa"/>
            <w:vMerge w:val="continue"/>
            <w:vAlign w:val="center"/>
          </w:tcPr>
          <w:p>
            <w:pPr>
              <w:jc w:val="left"/>
              <w:rPr>
                <w:rFonts w:ascii="仿宋_GB2312" w:hAnsi="仿宋_GB2312" w:eastAsia="仿宋_GB2312" w:cs="仿宋_GB2312"/>
                <w:szCs w:val="21"/>
              </w:rPr>
            </w:pPr>
          </w:p>
        </w:tc>
        <w:tc>
          <w:tcPr>
            <w:tcW w:w="2977"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照相系统</w:t>
            </w:r>
          </w:p>
        </w:tc>
        <w:tc>
          <w:tcPr>
            <w:tcW w:w="141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套</w:t>
            </w:r>
          </w:p>
        </w:tc>
        <w:tc>
          <w:tcPr>
            <w:tcW w:w="17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必备</w:t>
            </w:r>
          </w:p>
        </w:tc>
        <w:tc>
          <w:tcPr>
            <w:tcW w:w="3696"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应满足显微照相、现场拍照、实验室翻拍等需求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jc w:val="left"/>
              <w:rPr>
                <w:rFonts w:ascii="仿宋_GB2312" w:hAnsi="仿宋_GB2312" w:eastAsia="仿宋_GB2312" w:cs="仿宋_GB2312"/>
                <w:szCs w:val="21"/>
              </w:rPr>
            </w:pPr>
          </w:p>
        </w:tc>
        <w:tc>
          <w:tcPr>
            <w:tcW w:w="2835" w:type="dxa"/>
            <w:vMerge w:val="continue"/>
            <w:vAlign w:val="center"/>
          </w:tcPr>
          <w:p>
            <w:pPr>
              <w:jc w:val="left"/>
              <w:rPr>
                <w:rFonts w:ascii="仿宋_GB2312" w:hAnsi="仿宋_GB2312" w:eastAsia="仿宋_GB2312" w:cs="仿宋_GB2312"/>
                <w:szCs w:val="21"/>
              </w:rPr>
            </w:pPr>
          </w:p>
        </w:tc>
        <w:tc>
          <w:tcPr>
            <w:tcW w:w="2977"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录像系统</w:t>
            </w:r>
          </w:p>
        </w:tc>
        <w:tc>
          <w:tcPr>
            <w:tcW w:w="141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套</w:t>
            </w:r>
          </w:p>
        </w:tc>
        <w:tc>
          <w:tcPr>
            <w:tcW w:w="17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必备</w:t>
            </w:r>
          </w:p>
        </w:tc>
        <w:tc>
          <w:tcPr>
            <w:tcW w:w="3696"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应满足现场录像、检验录像等需求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jc w:val="left"/>
              <w:rPr>
                <w:rFonts w:ascii="仿宋_GB2312" w:hAnsi="仿宋_GB2312" w:eastAsia="仿宋_GB2312" w:cs="仿宋_GB2312"/>
                <w:szCs w:val="21"/>
              </w:rPr>
            </w:pPr>
          </w:p>
        </w:tc>
        <w:tc>
          <w:tcPr>
            <w:tcW w:w="2835" w:type="dxa"/>
            <w:vMerge w:val="continue"/>
            <w:vAlign w:val="center"/>
          </w:tcPr>
          <w:p>
            <w:pPr>
              <w:jc w:val="left"/>
              <w:rPr>
                <w:rFonts w:ascii="仿宋_GB2312" w:hAnsi="仿宋_GB2312" w:eastAsia="仿宋_GB2312" w:cs="仿宋_GB2312"/>
                <w:szCs w:val="21"/>
              </w:rPr>
            </w:pPr>
          </w:p>
        </w:tc>
        <w:tc>
          <w:tcPr>
            <w:tcW w:w="2977"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图像编辑处理软件</w:t>
            </w:r>
          </w:p>
        </w:tc>
        <w:tc>
          <w:tcPr>
            <w:tcW w:w="141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套</w:t>
            </w:r>
          </w:p>
        </w:tc>
        <w:tc>
          <w:tcPr>
            <w:tcW w:w="17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必备</w:t>
            </w:r>
          </w:p>
        </w:tc>
        <w:tc>
          <w:tcPr>
            <w:tcW w:w="3696"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应满足图像的输入、处理、编排、打印输出等制作附件图片的需求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03</w:t>
            </w:r>
          </w:p>
        </w:tc>
        <w:tc>
          <w:tcPr>
            <w:tcW w:w="2835" w:type="dxa"/>
            <w:vMerge w:val="restart"/>
            <w:vAlign w:val="center"/>
          </w:tcPr>
          <w:p>
            <w:pPr>
              <w:jc w:val="left"/>
              <w:rPr>
                <w:rFonts w:ascii="仿宋_GB2312" w:hAnsi="仿宋_GB2312" w:eastAsia="仿宋_GB2312" w:cs="仿宋_GB2312"/>
                <w:bCs/>
                <w:szCs w:val="21"/>
              </w:rPr>
            </w:pPr>
            <w:r>
              <w:rPr>
                <w:rFonts w:hint="eastAsia" w:ascii="仿宋_GB2312" w:hAnsi="仿宋_GB2312" w:eastAsia="仿宋_GB2312" w:cs="仿宋_GB2312"/>
                <w:bCs/>
                <w:szCs w:val="21"/>
              </w:rPr>
              <w:t>手印鉴定</w:t>
            </w:r>
          </w:p>
          <w:p>
            <w:pPr>
              <w:jc w:val="left"/>
              <w:rPr>
                <w:rFonts w:ascii="仿宋_GB2312" w:hAnsi="仿宋_GB2312" w:eastAsia="仿宋_GB2312" w:cs="仿宋_GB2312"/>
                <w:bCs/>
                <w:szCs w:val="21"/>
              </w:rPr>
            </w:pPr>
          </w:p>
        </w:tc>
        <w:tc>
          <w:tcPr>
            <w:tcW w:w="2977"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手印采集专用墨盒</w:t>
            </w:r>
          </w:p>
        </w:tc>
        <w:tc>
          <w:tcPr>
            <w:tcW w:w="141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套</w:t>
            </w:r>
          </w:p>
        </w:tc>
        <w:tc>
          <w:tcPr>
            <w:tcW w:w="17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必备</w:t>
            </w:r>
          </w:p>
        </w:tc>
        <w:tc>
          <w:tcPr>
            <w:tcW w:w="3696" w:type="dxa"/>
          </w:tcPr>
          <w:p>
            <w:pPr>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jc w:val="left"/>
              <w:rPr>
                <w:rFonts w:ascii="仿宋_GB2312" w:hAnsi="仿宋_GB2312" w:eastAsia="仿宋_GB2312" w:cs="仿宋_GB2312"/>
                <w:szCs w:val="21"/>
              </w:rPr>
            </w:pPr>
          </w:p>
        </w:tc>
        <w:tc>
          <w:tcPr>
            <w:tcW w:w="2835" w:type="dxa"/>
            <w:vMerge w:val="continue"/>
            <w:vAlign w:val="center"/>
          </w:tcPr>
          <w:p>
            <w:pPr>
              <w:jc w:val="left"/>
              <w:rPr>
                <w:rFonts w:ascii="仿宋_GB2312" w:hAnsi="仿宋_GB2312" w:eastAsia="仿宋_GB2312" w:cs="仿宋_GB2312"/>
                <w:bCs/>
                <w:szCs w:val="21"/>
              </w:rPr>
            </w:pPr>
          </w:p>
        </w:tc>
        <w:tc>
          <w:tcPr>
            <w:tcW w:w="2977"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手印比对软件</w:t>
            </w:r>
          </w:p>
        </w:tc>
        <w:tc>
          <w:tcPr>
            <w:tcW w:w="141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套</w:t>
            </w:r>
          </w:p>
        </w:tc>
        <w:tc>
          <w:tcPr>
            <w:tcW w:w="17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必备</w:t>
            </w:r>
          </w:p>
        </w:tc>
        <w:tc>
          <w:tcPr>
            <w:tcW w:w="3696" w:type="dxa"/>
          </w:tcPr>
          <w:p>
            <w:pPr>
              <w:jc w:val="left"/>
              <w:rPr>
                <w:rFonts w:ascii="仿宋_GB2312" w:hAnsi="仿宋_GB2312" w:eastAsia="仿宋_GB2312" w:cs="仿宋_GB2312"/>
                <w:szCs w:val="21"/>
              </w:rPr>
            </w:pPr>
            <w:r>
              <w:rPr>
                <w:rFonts w:hint="eastAsia" w:ascii="仿宋_GB2312" w:hAnsi="仿宋_GB2312" w:eastAsia="仿宋_GB2312" w:cs="仿宋_GB2312"/>
                <w:szCs w:val="21"/>
              </w:rPr>
              <w:t>应满足手印比对和特征标画的需求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Merge w:val="continue"/>
            <w:vAlign w:val="center"/>
          </w:tcPr>
          <w:p>
            <w:pPr>
              <w:jc w:val="left"/>
              <w:rPr>
                <w:rFonts w:ascii="仿宋_GB2312" w:hAnsi="仿宋_GB2312" w:eastAsia="仿宋_GB2312" w:cs="仿宋_GB2312"/>
                <w:szCs w:val="21"/>
              </w:rPr>
            </w:pPr>
          </w:p>
        </w:tc>
        <w:tc>
          <w:tcPr>
            <w:tcW w:w="2835" w:type="dxa"/>
            <w:vMerge w:val="continue"/>
            <w:vAlign w:val="center"/>
          </w:tcPr>
          <w:p>
            <w:pPr>
              <w:jc w:val="left"/>
              <w:rPr>
                <w:rFonts w:ascii="仿宋_GB2312" w:hAnsi="仿宋_GB2312" w:eastAsia="仿宋_GB2312" w:cs="仿宋_GB2312"/>
                <w:szCs w:val="21"/>
              </w:rPr>
            </w:pPr>
          </w:p>
        </w:tc>
        <w:tc>
          <w:tcPr>
            <w:tcW w:w="2977"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活体指掌纹采集设备</w:t>
            </w:r>
          </w:p>
        </w:tc>
        <w:tc>
          <w:tcPr>
            <w:tcW w:w="141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套</w:t>
            </w:r>
          </w:p>
        </w:tc>
        <w:tc>
          <w:tcPr>
            <w:tcW w:w="17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选配</w:t>
            </w:r>
          </w:p>
        </w:tc>
        <w:tc>
          <w:tcPr>
            <w:tcW w:w="3696" w:type="dxa"/>
          </w:tcPr>
          <w:p>
            <w:pPr>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Merge w:val="continue"/>
            <w:vAlign w:val="center"/>
          </w:tcPr>
          <w:p>
            <w:pPr>
              <w:jc w:val="left"/>
              <w:rPr>
                <w:rFonts w:ascii="仿宋_GB2312" w:hAnsi="仿宋_GB2312" w:eastAsia="仿宋_GB2312" w:cs="仿宋_GB2312"/>
                <w:szCs w:val="21"/>
              </w:rPr>
            </w:pPr>
          </w:p>
        </w:tc>
        <w:tc>
          <w:tcPr>
            <w:tcW w:w="2835" w:type="dxa"/>
            <w:vMerge w:val="continue"/>
            <w:vAlign w:val="center"/>
          </w:tcPr>
          <w:p>
            <w:pPr>
              <w:jc w:val="left"/>
              <w:rPr>
                <w:rFonts w:ascii="仿宋_GB2312" w:hAnsi="仿宋_GB2312" w:eastAsia="仿宋_GB2312" w:cs="仿宋_GB2312"/>
                <w:szCs w:val="21"/>
              </w:rPr>
            </w:pPr>
          </w:p>
        </w:tc>
        <w:tc>
          <w:tcPr>
            <w:tcW w:w="2977"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计算机指（掌）印分析/识别系统</w:t>
            </w:r>
          </w:p>
        </w:tc>
        <w:tc>
          <w:tcPr>
            <w:tcW w:w="141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套</w:t>
            </w:r>
          </w:p>
        </w:tc>
        <w:tc>
          <w:tcPr>
            <w:tcW w:w="17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选配</w:t>
            </w:r>
          </w:p>
        </w:tc>
        <w:tc>
          <w:tcPr>
            <w:tcW w:w="3696" w:type="dxa"/>
            <w:vAlign w:val="center"/>
          </w:tcPr>
          <w:p>
            <w:pPr>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jc w:val="center"/>
        </w:trPr>
        <w:tc>
          <w:tcPr>
            <w:tcW w:w="704" w:type="dxa"/>
            <w:vMerge w:val="continue"/>
            <w:vAlign w:val="center"/>
          </w:tcPr>
          <w:p>
            <w:pPr>
              <w:jc w:val="left"/>
              <w:rPr>
                <w:rFonts w:ascii="仿宋_GB2312" w:hAnsi="仿宋_GB2312" w:eastAsia="仿宋_GB2312" w:cs="仿宋_GB2312"/>
                <w:szCs w:val="21"/>
              </w:rPr>
            </w:pPr>
          </w:p>
        </w:tc>
        <w:tc>
          <w:tcPr>
            <w:tcW w:w="2835" w:type="dxa"/>
            <w:vMerge w:val="continue"/>
            <w:vAlign w:val="center"/>
          </w:tcPr>
          <w:p>
            <w:pPr>
              <w:jc w:val="left"/>
              <w:rPr>
                <w:rFonts w:ascii="仿宋_GB2312" w:hAnsi="仿宋_GB2312" w:eastAsia="仿宋_GB2312" w:cs="仿宋_GB2312"/>
                <w:szCs w:val="21"/>
              </w:rPr>
            </w:pPr>
          </w:p>
        </w:tc>
        <w:tc>
          <w:tcPr>
            <w:tcW w:w="2977" w:type="dxa"/>
          </w:tcPr>
          <w:p>
            <w:pPr>
              <w:jc w:val="left"/>
              <w:rPr>
                <w:rFonts w:ascii="仿宋_GB2312" w:hAnsi="仿宋_GB2312" w:eastAsia="仿宋_GB2312" w:cs="仿宋_GB2312"/>
                <w:szCs w:val="21"/>
              </w:rPr>
            </w:pPr>
            <w:r>
              <w:rPr>
                <w:rFonts w:hint="eastAsia" w:ascii="仿宋_GB2312" w:hAnsi="仿宋_GB2312" w:eastAsia="仿宋_GB2312" w:cs="仿宋_GB2312"/>
                <w:szCs w:val="21"/>
              </w:rPr>
              <w:t>材料显微镜</w:t>
            </w:r>
          </w:p>
        </w:tc>
        <w:tc>
          <w:tcPr>
            <w:tcW w:w="141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台</w:t>
            </w:r>
          </w:p>
        </w:tc>
        <w:tc>
          <w:tcPr>
            <w:tcW w:w="17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选配</w:t>
            </w:r>
          </w:p>
        </w:tc>
        <w:tc>
          <w:tcPr>
            <w:tcW w:w="3696" w:type="dxa"/>
          </w:tcPr>
          <w:p>
            <w:pPr>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jc w:val="center"/>
        </w:trPr>
        <w:tc>
          <w:tcPr>
            <w:tcW w:w="704" w:type="dxa"/>
            <w:vMerge w:val="restart"/>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04</w:t>
            </w:r>
          </w:p>
        </w:tc>
        <w:tc>
          <w:tcPr>
            <w:tcW w:w="2835" w:type="dxa"/>
            <w:vMerge w:val="restart"/>
            <w:vAlign w:val="center"/>
          </w:tcPr>
          <w:p>
            <w:pPr>
              <w:jc w:val="left"/>
              <w:rPr>
                <w:rFonts w:ascii="仿宋_GB2312" w:hAnsi="仿宋_GB2312" w:eastAsia="仿宋_GB2312" w:cs="仿宋_GB2312"/>
                <w:szCs w:val="21"/>
              </w:rPr>
            </w:pPr>
            <w:r>
              <w:rPr>
                <w:rFonts w:hint="eastAsia" w:ascii="仿宋_GB2312" w:hAnsi="仿宋_GB2312" w:eastAsia="仿宋_GB2312" w:cs="仿宋_GB2312"/>
                <w:bCs/>
                <w:szCs w:val="21"/>
              </w:rPr>
              <w:t>潜在手印显现</w:t>
            </w:r>
          </w:p>
        </w:tc>
        <w:tc>
          <w:tcPr>
            <w:tcW w:w="2977"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显现实验室（包括通风橱）</w:t>
            </w:r>
          </w:p>
        </w:tc>
        <w:tc>
          <w:tcPr>
            <w:tcW w:w="141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间</w:t>
            </w:r>
          </w:p>
        </w:tc>
        <w:tc>
          <w:tcPr>
            <w:tcW w:w="17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必备</w:t>
            </w:r>
          </w:p>
        </w:tc>
        <w:tc>
          <w:tcPr>
            <w:tcW w:w="3696" w:type="dxa"/>
          </w:tcPr>
          <w:p>
            <w:pPr>
              <w:jc w:val="left"/>
              <w:rPr>
                <w:rFonts w:ascii="仿宋_GB2312" w:hAnsi="仿宋_GB2312" w:eastAsia="仿宋_GB2312" w:cs="仿宋_GB2312"/>
                <w:szCs w:val="21"/>
              </w:rPr>
            </w:pPr>
            <w:r>
              <w:rPr>
                <w:rFonts w:hint="eastAsia" w:ascii="仿宋_GB2312" w:hAnsi="仿宋_GB2312" w:eastAsia="仿宋_GB2312" w:cs="仿宋_GB2312"/>
                <w:szCs w:val="21"/>
              </w:rPr>
              <w:t>应满足</w:t>
            </w:r>
            <w:r>
              <w:rPr>
                <w:rFonts w:hint="eastAsia" w:ascii="仿宋_GB2312" w:hAnsi="仿宋_GB2312" w:eastAsia="仿宋_GB2312" w:cs="仿宋_GB2312"/>
                <w:bCs/>
                <w:szCs w:val="21"/>
              </w:rPr>
              <w:t>潜在手印显现试剂、</w:t>
            </w:r>
            <w:r>
              <w:rPr>
                <w:rFonts w:hint="eastAsia" w:ascii="仿宋_GB2312" w:hAnsi="仿宋_GB2312" w:eastAsia="仿宋_GB2312" w:cs="仿宋_GB2312"/>
                <w:szCs w:val="21"/>
              </w:rPr>
              <w:t>仪器设备对环境及设施的要求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jc w:val="center"/>
        </w:trPr>
        <w:tc>
          <w:tcPr>
            <w:tcW w:w="704" w:type="dxa"/>
            <w:vMerge w:val="continue"/>
            <w:vAlign w:val="center"/>
          </w:tcPr>
          <w:p>
            <w:pPr>
              <w:jc w:val="left"/>
              <w:rPr>
                <w:rFonts w:ascii="仿宋_GB2312" w:hAnsi="仿宋_GB2312" w:eastAsia="仿宋_GB2312" w:cs="仿宋_GB2312"/>
                <w:szCs w:val="21"/>
              </w:rPr>
            </w:pPr>
          </w:p>
        </w:tc>
        <w:tc>
          <w:tcPr>
            <w:tcW w:w="2835" w:type="dxa"/>
            <w:vMerge w:val="continue"/>
            <w:vAlign w:val="center"/>
          </w:tcPr>
          <w:p>
            <w:pPr>
              <w:jc w:val="left"/>
              <w:rPr>
                <w:rFonts w:ascii="仿宋_GB2312" w:hAnsi="仿宋_GB2312" w:eastAsia="仿宋_GB2312" w:cs="仿宋_GB2312"/>
                <w:szCs w:val="21"/>
              </w:rPr>
            </w:pPr>
          </w:p>
        </w:tc>
        <w:tc>
          <w:tcPr>
            <w:tcW w:w="2977"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光学显现设备</w:t>
            </w:r>
          </w:p>
        </w:tc>
        <w:tc>
          <w:tcPr>
            <w:tcW w:w="141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套</w:t>
            </w:r>
          </w:p>
        </w:tc>
        <w:tc>
          <w:tcPr>
            <w:tcW w:w="17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必备</w:t>
            </w:r>
          </w:p>
        </w:tc>
        <w:tc>
          <w:tcPr>
            <w:tcW w:w="3696" w:type="dxa"/>
          </w:tcPr>
          <w:p>
            <w:pPr>
              <w:jc w:val="left"/>
              <w:rPr>
                <w:rFonts w:ascii="仿宋_GB2312" w:hAnsi="仿宋_GB2312" w:eastAsia="仿宋_GB2312" w:cs="仿宋_GB2312"/>
                <w:szCs w:val="21"/>
              </w:rPr>
            </w:pPr>
            <w:r>
              <w:rPr>
                <w:rFonts w:hint="eastAsia" w:ascii="仿宋_GB2312" w:hAnsi="仿宋_GB2312" w:eastAsia="仿宋_GB2312" w:cs="仿宋_GB2312"/>
                <w:szCs w:val="21"/>
              </w:rPr>
              <w:t>应包括多波段光源、紫外光、强光源、面光源等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jc w:val="center"/>
        </w:trPr>
        <w:tc>
          <w:tcPr>
            <w:tcW w:w="704" w:type="dxa"/>
            <w:vMerge w:val="continue"/>
            <w:vAlign w:val="center"/>
          </w:tcPr>
          <w:p>
            <w:pPr>
              <w:jc w:val="left"/>
              <w:rPr>
                <w:rFonts w:ascii="仿宋_GB2312" w:hAnsi="仿宋_GB2312" w:eastAsia="仿宋_GB2312" w:cs="仿宋_GB2312"/>
                <w:szCs w:val="21"/>
              </w:rPr>
            </w:pPr>
          </w:p>
        </w:tc>
        <w:tc>
          <w:tcPr>
            <w:tcW w:w="2835" w:type="dxa"/>
            <w:vMerge w:val="continue"/>
            <w:vAlign w:val="center"/>
          </w:tcPr>
          <w:p>
            <w:pPr>
              <w:jc w:val="left"/>
              <w:rPr>
                <w:rFonts w:ascii="仿宋_GB2312" w:hAnsi="仿宋_GB2312" w:eastAsia="仿宋_GB2312" w:cs="仿宋_GB2312"/>
                <w:szCs w:val="21"/>
              </w:rPr>
            </w:pPr>
          </w:p>
        </w:tc>
        <w:tc>
          <w:tcPr>
            <w:tcW w:w="2977"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潜在手印显现材料和试剂</w:t>
            </w:r>
          </w:p>
        </w:tc>
        <w:tc>
          <w:tcPr>
            <w:tcW w:w="141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套</w:t>
            </w:r>
          </w:p>
        </w:tc>
        <w:tc>
          <w:tcPr>
            <w:tcW w:w="17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必备</w:t>
            </w:r>
          </w:p>
        </w:tc>
        <w:tc>
          <w:tcPr>
            <w:tcW w:w="3696" w:type="dxa"/>
          </w:tcPr>
          <w:p>
            <w:pPr>
              <w:jc w:val="left"/>
              <w:rPr>
                <w:rFonts w:ascii="仿宋_GB2312" w:hAnsi="仿宋_GB2312" w:eastAsia="仿宋_GB2312" w:cs="仿宋_GB2312"/>
                <w:szCs w:val="21"/>
              </w:rPr>
            </w:pPr>
            <w:r>
              <w:rPr>
                <w:rFonts w:hint="eastAsia" w:ascii="仿宋_GB2312" w:hAnsi="仿宋_GB2312" w:eastAsia="仿宋_GB2312" w:cs="仿宋_GB2312"/>
                <w:szCs w:val="21"/>
              </w:rPr>
              <w:t>应包括常用粉末如银粉、磁性粉、荧光粉等，常用试剂如茚三酮、硝酸银、乙醇、甲醇等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jc w:val="center"/>
        </w:trPr>
        <w:tc>
          <w:tcPr>
            <w:tcW w:w="704" w:type="dxa"/>
            <w:vMerge w:val="continue"/>
            <w:vAlign w:val="center"/>
          </w:tcPr>
          <w:p>
            <w:pPr>
              <w:jc w:val="left"/>
              <w:rPr>
                <w:rFonts w:ascii="仿宋_GB2312" w:hAnsi="仿宋_GB2312" w:eastAsia="仿宋_GB2312" w:cs="仿宋_GB2312"/>
                <w:szCs w:val="21"/>
              </w:rPr>
            </w:pPr>
          </w:p>
        </w:tc>
        <w:tc>
          <w:tcPr>
            <w:tcW w:w="2835" w:type="dxa"/>
            <w:vMerge w:val="continue"/>
            <w:vAlign w:val="center"/>
          </w:tcPr>
          <w:p>
            <w:pPr>
              <w:jc w:val="left"/>
              <w:rPr>
                <w:rFonts w:ascii="仿宋_GB2312" w:hAnsi="仿宋_GB2312" w:eastAsia="仿宋_GB2312" w:cs="仿宋_GB2312"/>
                <w:szCs w:val="21"/>
              </w:rPr>
            </w:pPr>
          </w:p>
        </w:tc>
        <w:tc>
          <w:tcPr>
            <w:tcW w:w="2977"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502熏显设备</w:t>
            </w:r>
          </w:p>
        </w:tc>
        <w:tc>
          <w:tcPr>
            <w:tcW w:w="141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台</w:t>
            </w:r>
          </w:p>
        </w:tc>
        <w:tc>
          <w:tcPr>
            <w:tcW w:w="17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必备</w:t>
            </w:r>
          </w:p>
        </w:tc>
        <w:tc>
          <w:tcPr>
            <w:tcW w:w="3696" w:type="dxa"/>
          </w:tcPr>
          <w:p>
            <w:pPr>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jc w:val="center"/>
        </w:trPr>
        <w:tc>
          <w:tcPr>
            <w:tcW w:w="704" w:type="dxa"/>
            <w:vMerge w:val="continue"/>
            <w:vAlign w:val="center"/>
          </w:tcPr>
          <w:p>
            <w:pPr>
              <w:jc w:val="left"/>
              <w:rPr>
                <w:rFonts w:ascii="仿宋_GB2312" w:hAnsi="仿宋_GB2312" w:eastAsia="仿宋_GB2312" w:cs="仿宋_GB2312"/>
                <w:szCs w:val="21"/>
              </w:rPr>
            </w:pPr>
          </w:p>
        </w:tc>
        <w:tc>
          <w:tcPr>
            <w:tcW w:w="2835" w:type="dxa"/>
            <w:vMerge w:val="continue"/>
            <w:vAlign w:val="center"/>
          </w:tcPr>
          <w:p>
            <w:pPr>
              <w:jc w:val="left"/>
              <w:rPr>
                <w:rFonts w:ascii="仿宋_GB2312" w:hAnsi="仿宋_GB2312" w:eastAsia="仿宋_GB2312" w:cs="仿宋_GB2312"/>
                <w:szCs w:val="21"/>
              </w:rPr>
            </w:pPr>
          </w:p>
        </w:tc>
        <w:tc>
          <w:tcPr>
            <w:tcW w:w="2977"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茚三酮（DFO）熏显设备</w:t>
            </w:r>
          </w:p>
        </w:tc>
        <w:tc>
          <w:tcPr>
            <w:tcW w:w="141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台</w:t>
            </w:r>
          </w:p>
        </w:tc>
        <w:tc>
          <w:tcPr>
            <w:tcW w:w="17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必备</w:t>
            </w:r>
          </w:p>
        </w:tc>
        <w:tc>
          <w:tcPr>
            <w:tcW w:w="3696" w:type="dxa"/>
          </w:tcPr>
          <w:p>
            <w:pPr>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jc w:val="center"/>
        </w:trPr>
        <w:tc>
          <w:tcPr>
            <w:tcW w:w="704" w:type="dxa"/>
            <w:vMerge w:val="continue"/>
            <w:vAlign w:val="center"/>
          </w:tcPr>
          <w:p>
            <w:pPr>
              <w:jc w:val="left"/>
              <w:rPr>
                <w:rFonts w:ascii="仿宋_GB2312" w:hAnsi="仿宋_GB2312" w:eastAsia="仿宋_GB2312" w:cs="仿宋_GB2312"/>
                <w:szCs w:val="21"/>
              </w:rPr>
            </w:pPr>
          </w:p>
        </w:tc>
        <w:tc>
          <w:tcPr>
            <w:tcW w:w="2835" w:type="dxa"/>
            <w:vMerge w:val="continue"/>
            <w:vAlign w:val="center"/>
          </w:tcPr>
          <w:p>
            <w:pPr>
              <w:jc w:val="left"/>
              <w:rPr>
                <w:rFonts w:ascii="仿宋_GB2312" w:hAnsi="仿宋_GB2312" w:eastAsia="仿宋_GB2312" w:cs="仿宋_GB2312"/>
                <w:szCs w:val="21"/>
              </w:rPr>
            </w:pPr>
          </w:p>
        </w:tc>
        <w:tc>
          <w:tcPr>
            <w:tcW w:w="2977"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普通天平/分析天平</w:t>
            </w:r>
          </w:p>
        </w:tc>
        <w:tc>
          <w:tcPr>
            <w:tcW w:w="141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套</w:t>
            </w:r>
          </w:p>
        </w:tc>
        <w:tc>
          <w:tcPr>
            <w:tcW w:w="17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必备</w:t>
            </w:r>
          </w:p>
        </w:tc>
        <w:tc>
          <w:tcPr>
            <w:tcW w:w="3696" w:type="dxa"/>
          </w:tcPr>
          <w:p>
            <w:pPr>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jc w:val="center"/>
        </w:trPr>
        <w:tc>
          <w:tcPr>
            <w:tcW w:w="704" w:type="dxa"/>
            <w:vMerge w:val="continue"/>
            <w:vAlign w:val="center"/>
          </w:tcPr>
          <w:p>
            <w:pPr>
              <w:jc w:val="left"/>
              <w:rPr>
                <w:rFonts w:ascii="仿宋_GB2312" w:hAnsi="仿宋_GB2312" w:eastAsia="仿宋_GB2312" w:cs="仿宋_GB2312"/>
                <w:szCs w:val="21"/>
              </w:rPr>
            </w:pPr>
          </w:p>
        </w:tc>
        <w:tc>
          <w:tcPr>
            <w:tcW w:w="2835" w:type="dxa"/>
            <w:vMerge w:val="continue"/>
            <w:vAlign w:val="center"/>
          </w:tcPr>
          <w:p>
            <w:pPr>
              <w:jc w:val="left"/>
              <w:rPr>
                <w:rFonts w:ascii="仿宋_GB2312" w:hAnsi="仿宋_GB2312" w:eastAsia="仿宋_GB2312" w:cs="仿宋_GB2312"/>
                <w:szCs w:val="21"/>
              </w:rPr>
            </w:pPr>
          </w:p>
        </w:tc>
        <w:tc>
          <w:tcPr>
            <w:tcW w:w="2977"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真空镀膜显现设备</w:t>
            </w:r>
          </w:p>
        </w:tc>
        <w:tc>
          <w:tcPr>
            <w:tcW w:w="141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台</w:t>
            </w:r>
          </w:p>
        </w:tc>
        <w:tc>
          <w:tcPr>
            <w:tcW w:w="17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选配</w:t>
            </w:r>
          </w:p>
        </w:tc>
        <w:tc>
          <w:tcPr>
            <w:tcW w:w="3696" w:type="dxa"/>
          </w:tcPr>
          <w:p>
            <w:pPr>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jc w:val="center"/>
        </w:trPr>
        <w:tc>
          <w:tcPr>
            <w:tcW w:w="704" w:type="dxa"/>
            <w:vMerge w:val="continue"/>
            <w:vAlign w:val="center"/>
          </w:tcPr>
          <w:p>
            <w:pPr>
              <w:jc w:val="left"/>
              <w:rPr>
                <w:rFonts w:ascii="仿宋_GB2312" w:hAnsi="仿宋_GB2312" w:eastAsia="仿宋_GB2312" w:cs="仿宋_GB2312"/>
                <w:szCs w:val="21"/>
              </w:rPr>
            </w:pPr>
          </w:p>
        </w:tc>
        <w:tc>
          <w:tcPr>
            <w:tcW w:w="2835" w:type="dxa"/>
            <w:vMerge w:val="continue"/>
            <w:vAlign w:val="center"/>
          </w:tcPr>
          <w:p>
            <w:pPr>
              <w:jc w:val="left"/>
              <w:rPr>
                <w:rFonts w:ascii="仿宋_GB2312" w:hAnsi="仿宋_GB2312" w:eastAsia="仿宋_GB2312" w:cs="仿宋_GB2312"/>
                <w:szCs w:val="21"/>
              </w:rPr>
            </w:pPr>
          </w:p>
        </w:tc>
        <w:tc>
          <w:tcPr>
            <w:tcW w:w="2977"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真空502熏显设备</w:t>
            </w:r>
          </w:p>
        </w:tc>
        <w:tc>
          <w:tcPr>
            <w:tcW w:w="141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台</w:t>
            </w:r>
          </w:p>
        </w:tc>
        <w:tc>
          <w:tcPr>
            <w:tcW w:w="17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选配</w:t>
            </w:r>
          </w:p>
        </w:tc>
        <w:tc>
          <w:tcPr>
            <w:tcW w:w="3696" w:type="dxa"/>
          </w:tcPr>
          <w:p>
            <w:pPr>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jc w:val="center"/>
        </w:trPr>
        <w:tc>
          <w:tcPr>
            <w:tcW w:w="704" w:type="dxa"/>
            <w:vMerge w:val="continue"/>
            <w:vAlign w:val="center"/>
          </w:tcPr>
          <w:p>
            <w:pPr>
              <w:jc w:val="left"/>
              <w:rPr>
                <w:rFonts w:ascii="仿宋_GB2312" w:hAnsi="仿宋_GB2312" w:eastAsia="仿宋_GB2312" w:cs="仿宋_GB2312"/>
                <w:szCs w:val="21"/>
              </w:rPr>
            </w:pPr>
          </w:p>
        </w:tc>
        <w:tc>
          <w:tcPr>
            <w:tcW w:w="2835" w:type="dxa"/>
            <w:vMerge w:val="continue"/>
            <w:vAlign w:val="center"/>
          </w:tcPr>
          <w:p>
            <w:pPr>
              <w:jc w:val="left"/>
              <w:rPr>
                <w:rFonts w:ascii="仿宋_GB2312" w:hAnsi="仿宋_GB2312" w:eastAsia="仿宋_GB2312" w:cs="仿宋_GB2312"/>
                <w:bCs/>
                <w:szCs w:val="21"/>
              </w:rPr>
            </w:pPr>
          </w:p>
        </w:tc>
        <w:tc>
          <w:tcPr>
            <w:tcW w:w="2977"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纸张手印快速显现仪</w:t>
            </w:r>
          </w:p>
        </w:tc>
        <w:tc>
          <w:tcPr>
            <w:tcW w:w="141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台</w:t>
            </w:r>
          </w:p>
        </w:tc>
        <w:tc>
          <w:tcPr>
            <w:tcW w:w="17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选配</w:t>
            </w:r>
          </w:p>
        </w:tc>
        <w:tc>
          <w:tcPr>
            <w:tcW w:w="3696" w:type="dxa"/>
          </w:tcPr>
          <w:p>
            <w:pPr>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jc w:val="center"/>
        </w:trPr>
        <w:tc>
          <w:tcPr>
            <w:tcW w:w="704" w:type="dxa"/>
            <w:vMerge w:val="restart"/>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05</w:t>
            </w:r>
          </w:p>
        </w:tc>
        <w:tc>
          <w:tcPr>
            <w:tcW w:w="2835" w:type="dxa"/>
            <w:vMerge w:val="restart"/>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足迹鉴定</w:t>
            </w:r>
          </w:p>
        </w:tc>
        <w:tc>
          <w:tcPr>
            <w:tcW w:w="2977"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足迹采集专用墨盒</w:t>
            </w:r>
          </w:p>
        </w:tc>
        <w:tc>
          <w:tcPr>
            <w:tcW w:w="1417"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套</w:t>
            </w:r>
          </w:p>
        </w:tc>
        <w:tc>
          <w:tcPr>
            <w:tcW w:w="17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必备</w:t>
            </w:r>
          </w:p>
        </w:tc>
        <w:tc>
          <w:tcPr>
            <w:tcW w:w="3696" w:type="dxa"/>
          </w:tcPr>
          <w:p>
            <w:pPr>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jc w:val="center"/>
        </w:trPr>
        <w:tc>
          <w:tcPr>
            <w:tcW w:w="704" w:type="dxa"/>
            <w:vMerge w:val="continue"/>
            <w:vAlign w:val="center"/>
          </w:tcPr>
          <w:p>
            <w:pPr>
              <w:jc w:val="left"/>
              <w:rPr>
                <w:rFonts w:ascii="仿宋_GB2312" w:hAnsi="仿宋_GB2312" w:eastAsia="仿宋_GB2312" w:cs="仿宋_GB2312"/>
                <w:szCs w:val="21"/>
              </w:rPr>
            </w:pPr>
          </w:p>
        </w:tc>
        <w:tc>
          <w:tcPr>
            <w:tcW w:w="2835" w:type="dxa"/>
            <w:vMerge w:val="continue"/>
            <w:vAlign w:val="center"/>
          </w:tcPr>
          <w:p>
            <w:pPr>
              <w:jc w:val="left"/>
              <w:rPr>
                <w:rFonts w:ascii="仿宋_GB2312" w:hAnsi="仿宋_GB2312" w:eastAsia="仿宋_GB2312" w:cs="仿宋_GB2312"/>
                <w:szCs w:val="21"/>
              </w:rPr>
            </w:pPr>
          </w:p>
        </w:tc>
        <w:tc>
          <w:tcPr>
            <w:tcW w:w="2977"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足迹测量/比对分析软件</w:t>
            </w:r>
          </w:p>
        </w:tc>
        <w:tc>
          <w:tcPr>
            <w:tcW w:w="141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套</w:t>
            </w:r>
          </w:p>
        </w:tc>
        <w:tc>
          <w:tcPr>
            <w:tcW w:w="17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必备</w:t>
            </w:r>
          </w:p>
        </w:tc>
        <w:tc>
          <w:tcPr>
            <w:tcW w:w="3696" w:type="dxa"/>
          </w:tcPr>
          <w:p>
            <w:pPr>
              <w:jc w:val="left"/>
              <w:rPr>
                <w:rFonts w:ascii="仿宋_GB2312" w:hAnsi="仿宋_GB2312" w:eastAsia="仿宋_GB2312" w:cs="仿宋_GB2312"/>
                <w:szCs w:val="21"/>
              </w:rPr>
            </w:pPr>
            <w:r>
              <w:rPr>
                <w:rFonts w:hint="eastAsia" w:ascii="仿宋_GB2312" w:hAnsi="仿宋_GB2312" w:eastAsia="仿宋_GB2312" w:cs="仿宋_GB2312"/>
                <w:szCs w:val="21"/>
              </w:rPr>
              <w:t>应满足足迹的测量、比对分析、特征标画等需求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jc w:val="center"/>
        </w:trPr>
        <w:tc>
          <w:tcPr>
            <w:tcW w:w="704" w:type="dxa"/>
            <w:vMerge w:val="continue"/>
            <w:vAlign w:val="center"/>
          </w:tcPr>
          <w:p>
            <w:pPr>
              <w:jc w:val="left"/>
              <w:rPr>
                <w:rFonts w:ascii="仿宋_GB2312" w:hAnsi="仿宋_GB2312" w:eastAsia="仿宋_GB2312" w:cs="仿宋_GB2312"/>
                <w:szCs w:val="21"/>
              </w:rPr>
            </w:pPr>
          </w:p>
        </w:tc>
        <w:tc>
          <w:tcPr>
            <w:tcW w:w="2835" w:type="dxa"/>
            <w:vMerge w:val="continue"/>
            <w:vAlign w:val="center"/>
          </w:tcPr>
          <w:p>
            <w:pPr>
              <w:jc w:val="left"/>
              <w:rPr>
                <w:rFonts w:ascii="仿宋_GB2312" w:hAnsi="仿宋_GB2312" w:eastAsia="仿宋_GB2312" w:cs="仿宋_GB2312"/>
                <w:szCs w:val="21"/>
              </w:rPr>
            </w:pPr>
          </w:p>
        </w:tc>
        <w:tc>
          <w:tcPr>
            <w:tcW w:w="2977"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足迹提取/采集电子设备</w:t>
            </w:r>
          </w:p>
        </w:tc>
        <w:tc>
          <w:tcPr>
            <w:tcW w:w="1417"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套</w:t>
            </w:r>
          </w:p>
        </w:tc>
        <w:tc>
          <w:tcPr>
            <w:tcW w:w="1753"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选配</w:t>
            </w:r>
          </w:p>
        </w:tc>
        <w:tc>
          <w:tcPr>
            <w:tcW w:w="3696" w:type="dxa"/>
          </w:tcPr>
          <w:p>
            <w:pPr>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jc w:val="center"/>
        </w:trPr>
        <w:tc>
          <w:tcPr>
            <w:tcW w:w="704" w:type="dxa"/>
            <w:vMerge w:val="continue"/>
            <w:vAlign w:val="center"/>
          </w:tcPr>
          <w:p>
            <w:pPr>
              <w:jc w:val="left"/>
              <w:rPr>
                <w:rFonts w:ascii="仿宋_GB2312" w:hAnsi="仿宋_GB2312" w:eastAsia="仿宋_GB2312" w:cs="仿宋_GB2312"/>
                <w:szCs w:val="21"/>
              </w:rPr>
            </w:pPr>
          </w:p>
        </w:tc>
        <w:tc>
          <w:tcPr>
            <w:tcW w:w="2835" w:type="dxa"/>
            <w:vMerge w:val="continue"/>
            <w:vAlign w:val="center"/>
          </w:tcPr>
          <w:p>
            <w:pPr>
              <w:jc w:val="left"/>
              <w:rPr>
                <w:rFonts w:ascii="仿宋_GB2312" w:hAnsi="仿宋_GB2312" w:eastAsia="仿宋_GB2312" w:cs="仿宋_GB2312"/>
                <w:szCs w:val="21"/>
              </w:rPr>
            </w:pPr>
          </w:p>
        </w:tc>
        <w:tc>
          <w:tcPr>
            <w:tcW w:w="2977"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计算机足迹分析/识别系统</w:t>
            </w:r>
          </w:p>
        </w:tc>
        <w:tc>
          <w:tcPr>
            <w:tcW w:w="1417"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套</w:t>
            </w:r>
          </w:p>
        </w:tc>
        <w:tc>
          <w:tcPr>
            <w:tcW w:w="1753"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选配</w:t>
            </w:r>
          </w:p>
        </w:tc>
        <w:tc>
          <w:tcPr>
            <w:tcW w:w="3696" w:type="dxa"/>
          </w:tcPr>
          <w:p>
            <w:pPr>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jc w:val="center"/>
        </w:trPr>
        <w:tc>
          <w:tcPr>
            <w:tcW w:w="704" w:type="dxa"/>
            <w:vMerge w:val="continue"/>
            <w:vAlign w:val="center"/>
          </w:tcPr>
          <w:p>
            <w:pPr>
              <w:jc w:val="left"/>
              <w:rPr>
                <w:rFonts w:ascii="仿宋_GB2312" w:hAnsi="仿宋_GB2312" w:eastAsia="仿宋_GB2312" w:cs="仿宋_GB2312"/>
                <w:szCs w:val="21"/>
              </w:rPr>
            </w:pPr>
          </w:p>
        </w:tc>
        <w:tc>
          <w:tcPr>
            <w:tcW w:w="2835" w:type="dxa"/>
            <w:vMerge w:val="continue"/>
            <w:vAlign w:val="center"/>
          </w:tcPr>
          <w:p>
            <w:pPr>
              <w:jc w:val="left"/>
              <w:rPr>
                <w:rFonts w:ascii="仿宋_GB2312" w:hAnsi="仿宋_GB2312" w:eastAsia="仿宋_GB2312" w:cs="仿宋_GB2312"/>
                <w:szCs w:val="21"/>
              </w:rPr>
            </w:pPr>
          </w:p>
        </w:tc>
        <w:tc>
          <w:tcPr>
            <w:tcW w:w="2977"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静电印痕显现提取仪</w:t>
            </w:r>
          </w:p>
        </w:tc>
        <w:tc>
          <w:tcPr>
            <w:tcW w:w="1417"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套</w:t>
            </w:r>
          </w:p>
        </w:tc>
        <w:tc>
          <w:tcPr>
            <w:tcW w:w="1753"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选配</w:t>
            </w:r>
          </w:p>
        </w:tc>
        <w:tc>
          <w:tcPr>
            <w:tcW w:w="3696" w:type="dxa"/>
          </w:tcPr>
          <w:p>
            <w:pPr>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jc w:val="center"/>
        </w:trPr>
        <w:tc>
          <w:tcPr>
            <w:tcW w:w="704" w:type="dxa"/>
            <w:vMerge w:val="restart"/>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06</w:t>
            </w:r>
          </w:p>
        </w:tc>
        <w:tc>
          <w:tcPr>
            <w:tcW w:w="2835" w:type="dxa"/>
            <w:vMerge w:val="restart"/>
            <w:vAlign w:val="center"/>
          </w:tcPr>
          <w:p>
            <w:pPr>
              <w:rPr>
                <w:rFonts w:ascii="仿宋_GB2312" w:hAnsi="仿宋_GB2312" w:eastAsia="仿宋_GB2312" w:cs="仿宋_GB2312"/>
                <w:bCs/>
                <w:szCs w:val="21"/>
              </w:rPr>
            </w:pPr>
            <w:r>
              <w:rPr>
                <w:rFonts w:hint="eastAsia" w:ascii="仿宋_GB2312" w:hAnsi="仿宋_GB2312" w:eastAsia="仿宋_GB2312" w:cs="仿宋_GB2312"/>
                <w:bCs/>
                <w:szCs w:val="21"/>
              </w:rPr>
              <w:t>工具痕迹鉴定</w:t>
            </w:r>
          </w:p>
          <w:p>
            <w:pPr>
              <w:rPr>
                <w:rFonts w:ascii="仿宋_GB2312" w:hAnsi="仿宋_GB2312" w:eastAsia="仿宋_GB2312" w:cs="仿宋_GB2312"/>
                <w:bCs/>
                <w:szCs w:val="21"/>
              </w:rPr>
            </w:pPr>
            <w:r>
              <w:rPr>
                <w:rFonts w:hint="eastAsia" w:ascii="仿宋_GB2312" w:hAnsi="仿宋_GB2312" w:eastAsia="仿宋_GB2312" w:cs="仿宋_GB2312"/>
                <w:bCs/>
                <w:szCs w:val="21"/>
              </w:rPr>
              <w:t>整体分离痕迹鉴定</w:t>
            </w:r>
          </w:p>
          <w:p>
            <w:pPr>
              <w:rPr>
                <w:rFonts w:ascii="仿宋_GB2312" w:hAnsi="仿宋_GB2312" w:eastAsia="仿宋_GB2312" w:cs="仿宋_GB2312"/>
                <w:bCs/>
                <w:szCs w:val="21"/>
              </w:rPr>
            </w:pPr>
            <w:r>
              <w:rPr>
                <w:rFonts w:hint="eastAsia" w:ascii="仿宋_GB2312" w:hAnsi="仿宋_GB2312" w:eastAsia="仿宋_GB2312" w:cs="仿宋_GB2312"/>
                <w:bCs/>
                <w:szCs w:val="21"/>
              </w:rPr>
              <w:t>人体特殊痕迹鉴定</w:t>
            </w:r>
          </w:p>
          <w:p>
            <w:pPr>
              <w:rPr>
                <w:rFonts w:ascii="仿宋_GB2312" w:hAnsi="仿宋_GB2312" w:eastAsia="仿宋_GB2312" w:cs="仿宋_GB2312"/>
                <w:bCs/>
                <w:szCs w:val="21"/>
              </w:rPr>
            </w:pPr>
          </w:p>
        </w:tc>
        <w:tc>
          <w:tcPr>
            <w:tcW w:w="2977"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比较显微镜</w:t>
            </w:r>
          </w:p>
        </w:tc>
        <w:tc>
          <w:tcPr>
            <w:tcW w:w="1417"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台</w:t>
            </w:r>
          </w:p>
        </w:tc>
        <w:tc>
          <w:tcPr>
            <w:tcW w:w="1753"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必备</w:t>
            </w:r>
          </w:p>
        </w:tc>
        <w:tc>
          <w:tcPr>
            <w:tcW w:w="3696" w:type="dxa"/>
          </w:tcPr>
          <w:p>
            <w:pPr>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jc w:val="center"/>
        </w:trPr>
        <w:tc>
          <w:tcPr>
            <w:tcW w:w="704" w:type="dxa"/>
            <w:vMerge w:val="continue"/>
            <w:vAlign w:val="center"/>
          </w:tcPr>
          <w:p>
            <w:pPr>
              <w:jc w:val="left"/>
              <w:rPr>
                <w:rFonts w:ascii="仿宋_GB2312" w:hAnsi="仿宋_GB2312" w:eastAsia="仿宋_GB2312" w:cs="仿宋_GB2312"/>
                <w:szCs w:val="21"/>
              </w:rPr>
            </w:pPr>
          </w:p>
        </w:tc>
        <w:tc>
          <w:tcPr>
            <w:tcW w:w="2835" w:type="dxa"/>
            <w:vMerge w:val="continue"/>
            <w:vAlign w:val="center"/>
          </w:tcPr>
          <w:p>
            <w:pPr>
              <w:jc w:val="left"/>
              <w:rPr>
                <w:rFonts w:ascii="仿宋_GB2312" w:hAnsi="仿宋_GB2312" w:eastAsia="仿宋_GB2312" w:cs="仿宋_GB2312"/>
                <w:szCs w:val="21"/>
              </w:rPr>
            </w:pPr>
          </w:p>
        </w:tc>
        <w:tc>
          <w:tcPr>
            <w:tcW w:w="2977"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视频显微镜</w:t>
            </w:r>
          </w:p>
        </w:tc>
        <w:tc>
          <w:tcPr>
            <w:tcW w:w="1417"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台</w:t>
            </w:r>
          </w:p>
        </w:tc>
        <w:tc>
          <w:tcPr>
            <w:tcW w:w="1753"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必备</w:t>
            </w:r>
          </w:p>
        </w:tc>
        <w:tc>
          <w:tcPr>
            <w:tcW w:w="3696" w:type="dxa"/>
          </w:tcPr>
          <w:p>
            <w:pPr>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jc w:val="center"/>
        </w:trPr>
        <w:tc>
          <w:tcPr>
            <w:tcW w:w="704" w:type="dxa"/>
            <w:vMerge w:val="continue"/>
            <w:vAlign w:val="center"/>
          </w:tcPr>
          <w:p>
            <w:pPr>
              <w:jc w:val="left"/>
              <w:rPr>
                <w:rFonts w:ascii="仿宋_GB2312" w:hAnsi="仿宋_GB2312" w:eastAsia="仿宋_GB2312" w:cs="仿宋_GB2312"/>
                <w:szCs w:val="21"/>
              </w:rPr>
            </w:pPr>
          </w:p>
        </w:tc>
        <w:tc>
          <w:tcPr>
            <w:tcW w:w="2835" w:type="dxa"/>
            <w:vMerge w:val="continue"/>
            <w:vAlign w:val="center"/>
          </w:tcPr>
          <w:p>
            <w:pPr>
              <w:jc w:val="left"/>
              <w:rPr>
                <w:rFonts w:ascii="仿宋_GB2312" w:hAnsi="仿宋_GB2312" w:eastAsia="仿宋_GB2312" w:cs="仿宋_GB2312"/>
                <w:szCs w:val="21"/>
              </w:rPr>
            </w:pPr>
          </w:p>
        </w:tc>
        <w:tc>
          <w:tcPr>
            <w:tcW w:w="2977"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痕迹测量/比对分析系统</w:t>
            </w:r>
          </w:p>
        </w:tc>
        <w:tc>
          <w:tcPr>
            <w:tcW w:w="141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套</w:t>
            </w:r>
          </w:p>
        </w:tc>
        <w:tc>
          <w:tcPr>
            <w:tcW w:w="17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必备</w:t>
            </w:r>
          </w:p>
        </w:tc>
        <w:tc>
          <w:tcPr>
            <w:tcW w:w="3696" w:type="dxa"/>
          </w:tcPr>
          <w:p>
            <w:pPr>
              <w:jc w:val="left"/>
              <w:rPr>
                <w:rFonts w:ascii="仿宋_GB2312" w:hAnsi="仿宋_GB2312" w:eastAsia="仿宋_GB2312" w:cs="仿宋_GB2312"/>
                <w:szCs w:val="21"/>
              </w:rPr>
            </w:pPr>
            <w:r>
              <w:rPr>
                <w:rFonts w:hint="eastAsia" w:ascii="仿宋_GB2312" w:hAnsi="仿宋_GB2312" w:eastAsia="仿宋_GB2312" w:cs="仿宋_GB2312"/>
                <w:szCs w:val="21"/>
              </w:rPr>
              <w:t>应满足痕迹的测量、比对分析、特征标画等需求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jc w:val="center"/>
        </w:trPr>
        <w:tc>
          <w:tcPr>
            <w:tcW w:w="704" w:type="dxa"/>
            <w:vMerge w:val="continue"/>
            <w:vAlign w:val="center"/>
          </w:tcPr>
          <w:p>
            <w:pPr>
              <w:jc w:val="left"/>
              <w:rPr>
                <w:rFonts w:ascii="仿宋_GB2312" w:hAnsi="仿宋_GB2312" w:eastAsia="仿宋_GB2312" w:cs="仿宋_GB2312"/>
                <w:szCs w:val="21"/>
              </w:rPr>
            </w:pPr>
          </w:p>
        </w:tc>
        <w:tc>
          <w:tcPr>
            <w:tcW w:w="2835" w:type="dxa"/>
            <w:vMerge w:val="continue"/>
            <w:vAlign w:val="center"/>
          </w:tcPr>
          <w:p>
            <w:pPr>
              <w:jc w:val="left"/>
              <w:rPr>
                <w:rFonts w:ascii="仿宋_GB2312" w:hAnsi="仿宋_GB2312" w:eastAsia="仿宋_GB2312" w:cs="仿宋_GB2312"/>
                <w:szCs w:val="21"/>
              </w:rPr>
            </w:pPr>
          </w:p>
        </w:tc>
        <w:tc>
          <w:tcPr>
            <w:tcW w:w="2977"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凹凸面层痕提取仪</w:t>
            </w:r>
          </w:p>
        </w:tc>
        <w:tc>
          <w:tcPr>
            <w:tcW w:w="1417"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套</w:t>
            </w:r>
          </w:p>
        </w:tc>
        <w:tc>
          <w:tcPr>
            <w:tcW w:w="1753"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选配</w:t>
            </w:r>
          </w:p>
        </w:tc>
        <w:tc>
          <w:tcPr>
            <w:tcW w:w="3696" w:type="dxa"/>
          </w:tcPr>
          <w:p>
            <w:pPr>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04" w:type="dxa"/>
            <w:vMerge w:val="continue"/>
            <w:vAlign w:val="center"/>
          </w:tcPr>
          <w:p>
            <w:pPr>
              <w:jc w:val="left"/>
              <w:rPr>
                <w:rFonts w:ascii="仿宋_GB2312" w:hAnsi="仿宋_GB2312" w:eastAsia="仿宋_GB2312" w:cs="仿宋_GB2312"/>
                <w:szCs w:val="21"/>
              </w:rPr>
            </w:pPr>
          </w:p>
        </w:tc>
        <w:tc>
          <w:tcPr>
            <w:tcW w:w="2835" w:type="dxa"/>
            <w:vMerge w:val="continue"/>
            <w:vAlign w:val="center"/>
          </w:tcPr>
          <w:p>
            <w:pPr>
              <w:jc w:val="left"/>
              <w:rPr>
                <w:rFonts w:ascii="仿宋_GB2312" w:hAnsi="仿宋_GB2312" w:eastAsia="仿宋_GB2312" w:cs="仿宋_GB2312"/>
                <w:szCs w:val="21"/>
              </w:rPr>
            </w:pPr>
          </w:p>
        </w:tc>
        <w:tc>
          <w:tcPr>
            <w:tcW w:w="2977"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材料显微镜</w:t>
            </w:r>
          </w:p>
        </w:tc>
        <w:tc>
          <w:tcPr>
            <w:tcW w:w="1417"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台</w:t>
            </w:r>
          </w:p>
        </w:tc>
        <w:tc>
          <w:tcPr>
            <w:tcW w:w="1753"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选配</w:t>
            </w:r>
          </w:p>
        </w:tc>
        <w:tc>
          <w:tcPr>
            <w:tcW w:w="3696" w:type="dxa"/>
          </w:tcPr>
          <w:p>
            <w:pPr>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04" w:type="dxa"/>
            <w:vMerge w:val="restart"/>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07</w:t>
            </w:r>
          </w:p>
        </w:tc>
        <w:tc>
          <w:tcPr>
            <w:tcW w:w="2835" w:type="dxa"/>
            <w:vMerge w:val="restart"/>
            <w:vAlign w:val="center"/>
          </w:tcPr>
          <w:p>
            <w:pPr>
              <w:jc w:val="left"/>
              <w:rPr>
                <w:rFonts w:ascii="仿宋_GB2312" w:hAnsi="仿宋_GB2312" w:eastAsia="仿宋_GB2312" w:cs="仿宋_GB2312"/>
                <w:szCs w:val="21"/>
              </w:rPr>
            </w:pPr>
            <w:r>
              <w:rPr>
                <w:rFonts w:hint="eastAsia" w:ascii="仿宋_GB2312" w:hAnsi="仿宋_GB2312" w:eastAsia="仿宋_GB2312" w:cs="仿宋_GB2312"/>
                <w:bCs/>
                <w:szCs w:val="21"/>
              </w:rPr>
              <w:t>日用物品损坏痕迹鉴定</w:t>
            </w:r>
          </w:p>
        </w:tc>
        <w:tc>
          <w:tcPr>
            <w:tcW w:w="2977"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比较显微镜</w:t>
            </w:r>
          </w:p>
        </w:tc>
        <w:tc>
          <w:tcPr>
            <w:tcW w:w="1417"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台</w:t>
            </w:r>
          </w:p>
        </w:tc>
        <w:tc>
          <w:tcPr>
            <w:tcW w:w="1753"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必备</w:t>
            </w:r>
          </w:p>
        </w:tc>
        <w:tc>
          <w:tcPr>
            <w:tcW w:w="3696" w:type="dxa"/>
            <w:vMerge w:val="restart"/>
            <w:vAlign w:val="center"/>
          </w:tcPr>
          <w:p>
            <w:pPr>
              <w:rPr>
                <w:rFonts w:ascii="仿宋_GB2312" w:hAnsi="仿宋_GB2312" w:eastAsia="仿宋_GB2312" w:cs="仿宋_GB2312"/>
                <w:szCs w:val="21"/>
              </w:rPr>
            </w:pPr>
            <w:r>
              <w:rPr>
                <w:rFonts w:hint="eastAsia" w:ascii="仿宋_GB2312" w:hAnsi="仿宋_GB2312" w:eastAsia="仿宋_GB2312" w:cs="仿宋_GB2312"/>
                <w:bCs/>
                <w:szCs w:val="21"/>
              </w:rPr>
              <w:t>鉴定机构应具备微量物证鉴定中玻璃、纺织、陶瓷、塑料、金属鉴定的资质。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04" w:type="dxa"/>
            <w:vMerge w:val="continue"/>
            <w:vAlign w:val="center"/>
          </w:tcPr>
          <w:p>
            <w:pPr>
              <w:jc w:val="left"/>
              <w:rPr>
                <w:rFonts w:ascii="仿宋_GB2312" w:hAnsi="仿宋_GB2312" w:eastAsia="仿宋_GB2312" w:cs="仿宋_GB2312"/>
                <w:szCs w:val="21"/>
              </w:rPr>
            </w:pPr>
          </w:p>
        </w:tc>
        <w:tc>
          <w:tcPr>
            <w:tcW w:w="2835" w:type="dxa"/>
            <w:vMerge w:val="continue"/>
            <w:vAlign w:val="center"/>
          </w:tcPr>
          <w:p>
            <w:pPr>
              <w:jc w:val="left"/>
              <w:rPr>
                <w:rFonts w:ascii="仿宋_GB2312" w:hAnsi="仿宋_GB2312" w:eastAsia="仿宋_GB2312" w:cs="仿宋_GB2312"/>
                <w:szCs w:val="21"/>
              </w:rPr>
            </w:pPr>
          </w:p>
        </w:tc>
        <w:tc>
          <w:tcPr>
            <w:tcW w:w="2977"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视频显微镜</w:t>
            </w:r>
          </w:p>
        </w:tc>
        <w:tc>
          <w:tcPr>
            <w:tcW w:w="1417"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台</w:t>
            </w:r>
          </w:p>
        </w:tc>
        <w:tc>
          <w:tcPr>
            <w:tcW w:w="1753"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必备</w:t>
            </w:r>
          </w:p>
        </w:tc>
        <w:tc>
          <w:tcPr>
            <w:tcW w:w="3696" w:type="dxa"/>
            <w:vMerge w:val="continue"/>
          </w:tcPr>
          <w:p>
            <w:pPr>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04" w:type="dxa"/>
            <w:vMerge w:val="continue"/>
            <w:vAlign w:val="center"/>
          </w:tcPr>
          <w:p>
            <w:pPr>
              <w:jc w:val="left"/>
              <w:rPr>
                <w:rFonts w:ascii="仿宋_GB2312" w:hAnsi="仿宋_GB2312" w:eastAsia="仿宋_GB2312" w:cs="仿宋_GB2312"/>
                <w:szCs w:val="21"/>
              </w:rPr>
            </w:pPr>
          </w:p>
        </w:tc>
        <w:tc>
          <w:tcPr>
            <w:tcW w:w="2835" w:type="dxa"/>
            <w:vMerge w:val="continue"/>
            <w:vAlign w:val="center"/>
          </w:tcPr>
          <w:p>
            <w:pPr>
              <w:jc w:val="left"/>
              <w:rPr>
                <w:rFonts w:ascii="仿宋_GB2312" w:hAnsi="仿宋_GB2312" w:eastAsia="仿宋_GB2312" w:cs="仿宋_GB2312"/>
                <w:szCs w:val="21"/>
              </w:rPr>
            </w:pPr>
          </w:p>
        </w:tc>
        <w:tc>
          <w:tcPr>
            <w:tcW w:w="2977"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痕迹测量/比对分析系统</w:t>
            </w:r>
          </w:p>
        </w:tc>
        <w:tc>
          <w:tcPr>
            <w:tcW w:w="1417"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套</w:t>
            </w:r>
          </w:p>
        </w:tc>
        <w:tc>
          <w:tcPr>
            <w:tcW w:w="1753"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必备</w:t>
            </w:r>
          </w:p>
        </w:tc>
        <w:tc>
          <w:tcPr>
            <w:tcW w:w="3696" w:type="dxa"/>
            <w:vMerge w:val="continue"/>
          </w:tcPr>
          <w:p>
            <w:pPr>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04" w:type="dxa"/>
            <w:vMerge w:val="continue"/>
            <w:vAlign w:val="center"/>
          </w:tcPr>
          <w:p>
            <w:pPr>
              <w:jc w:val="left"/>
              <w:rPr>
                <w:rFonts w:ascii="仿宋_GB2312" w:hAnsi="仿宋_GB2312" w:eastAsia="仿宋_GB2312" w:cs="仿宋_GB2312"/>
                <w:szCs w:val="21"/>
              </w:rPr>
            </w:pPr>
          </w:p>
        </w:tc>
        <w:tc>
          <w:tcPr>
            <w:tcW w:w="2835" w:type="dxa"/>
            <w:vMerge w:val="continue"/>
            <w:vAlign w:val="center"/>
          </w:tcPr>
          <w:p>
            <w:pPr>
              <w:jc w:val="left"/>
              <w:rPr>
                <w:rFonts w:ascii="仿宋_GB2312" w:hAnsi="仿宋_GB2312" w:eastAsia="仿宋_GB2312" w:cs="仿宋_GB2312"/>
                <w:szCs w:val="21"/>
              </w:rPr>
            </w:pPr>
          </w:p>
        </w:tc>
        <w:tc>
          <w:tcPr>
            <w:tcW w:w="2977"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材料物理性能测试设备</w:t>
            </w:r>
          </w:p>
        </w:tc>
        <w:tc>
          <w:tcPr>
            <w:tcW w:w="1417"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套</w:t>
            </w:r>
          </w:p>
        </w:tc>
        <w:tc>
          <w:tcPr>
            <w:tcW w:w="17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必备</w:t>
            </w:r>
          </w:p>
        </w:tc>
        <w:tc>
          <w:tcPr>
            <w:tcW w:w="3696" w:type="dxa"/>
            <w:vMerge w:val="continue"/>
          </w:tcPr>
          <w:p>
            <w:pPr>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04" w:type="dxa"/>
            <w:vMerge w:val="continue"/>
            <w:vAlign w:val="center"/>
          </w:tcPr>
          <w:p>
            <w:pPr>
              <w:jc w:val="left"/>
              <w:rPr>
                <w:rFonts w:ascii="仿宋_GB2312" w:hAnsi="仿宋_GB2312" w:eastAsia="仿宋_GB2312" w:cs="仿宋_GB2312"/>
                <w:szCs w:val="21"/>
              </w:rPr>
            </w:pPr>
          </w:p>
        </w:tc>
        <w:tc>
          <w:tcPr>
            <w:tcW w:w="2835" w:type="dxa"/>
            <w:vMerge w:val="continue"/>
            <w:vAlign w:val="center"/>
          </w:tcPr>
          <w:p>
            <w:pPr>
              <w:jc w:val="left"/>
              <w:rPr>
                <w:rFonts w:ascii="仿宋_GB2312" w:hAnsi="仿宋_GB2312" w:eastAsia="仿宋_GB2312" w:cs="仿宋_GB2312"/>
                <w:szCs w:val="21"/>
              </w:rPr>
            </w:pPr>
          </w:p>
        </w:tc>
        <w:tc>
          <w:tcPr>
            <w:tcW w:w="2977"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材料显微镜</w:t>
            </w:r>
          </w:p>
        </w:tc>
        <w:tc>
          <w:tcPr>
            <w:tcW w:w="1417"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台</w:t>
            </w:r>
          </w:p>
        </w:tc>
        <w:tc>
          <w:tcPr>
            <w:tcW w:w="17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必备</w:t>
            </w:r>
          </w:p>
        </w:tc>
        <w:tc>
          <w:tcPr>
            <w:tcW w:w="3696" w:type="dxa"/>
            <w:vMerge w:val="continue"/>
          </w:tcPr>
          <w:p>
            <w:pPr>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04" w:type="dxa"/>
            <w:vMerge w:val="continue"/>
            <w:vAlign w:val="center"/>
          </w:tcPr>
          <w:p>
            <w:pPr>
              <w:jc w:val="left"/>
              <w:rPr>
                <w:rFonts w:ascii="仿宋_GB2312" w:hAnsi="仿宋_GB2312" w:eastAsia="仿宋_GB2312" w:cs="仿宋_GB2312"/>
                <w:szCs w:val="21"/>
              </w:rPr>
            </w:pPr>
          </w:p>
        </w:tc>
        <w:tc>
          <w:tcPr>
            <w:tcW w:w="2835" w:type="dxa"/>
            <w:vMerge w:val="continue"/>
            <w:vAlign w:val="center"/>
          </w:tcPr>
          <w:p>
            <w:pPr>
              <w:jc w:val="left"/>
              <w:rPr>
                <w:rFonts w:ascii="仿宋_GB2312" w:hAnsi="仿宋_GB2312" w:eastAsia="仿宋_GB2312" w:cs="仿宋_GB2312"/>
                <w:szCs w:val="21"/>
              </w:rPr>
            </w:pPr>
          </w:p>
        </w:tc>
        <w:tc>
          <w:tcPr>
            <w:tcW w:w="2977"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凹凸面层痕提取仪</w:t>
            </w:r>
          </w:p>
        </w:tc>
        <w:tc>
          <w:tcPr>
            <w:tcW w:w="1417"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套</w:t>
            </w:r>
          </w:p>
        </w:tc>
        <w:tc>
          <w:tcPr>
            <w:tcW w:w="17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选配</w:t>
            </w:r>
          </w:p>
        </w:tc>
        <w:tc>
          <w:tcPr>
            <w:tcW w:w="3696" w:type="dxa"/>
            <w:vMerge w:val="continue"/>
          </w:tcPr>
          <w:p>
            <w:pPr>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jc w:val="center"/>
        </w:trPr>
        <w:tc>
          <w:tcPr>
            <w:tcW w:w="704" w:type="dxa"/>
            <w:vMerge w:val="restart"/>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08</w:t>
            </w:r>
          </w:p>
        </w:tc>
        <w:tc>
          <w:tcPr>
            <w:tcW w:w="2835" w:type="dxa"/>
            <w:vMerge w:val="restart"/>
            <w:vAlign w:val="center"/>
          </w:tcPr>
          <w:p>
            <w:pPr>
              <w:jc w:val="left"/>
              <w:rPr>
                <w:rFonts w:ascii="仿宋_GB2312" w:hAnsi="仿宋_GB2312" w:eastAsia="仿宋_GB2312" w:cs="仿宋_GB2312"/>
                <w:szCs w:val="21"/>
              </w:rPr>
            </w:pPr>
            <w:r>
              <w:rPr>
                <w:rFonts w:hint="eastAsia" w:ascii="仿宋_GB2312" w:hAnsi="仿宋_GB2312" w:eastAsia="仿宋_GB2312" w:cs="仿宋_GB2312"/>
                <w:bCs/>
                <w:szCs w:val="21"/>
              </w:rPr>
              <w:t>枪弹痕迹鉴定</w:t>
            </w:r>
          </w:p>
        </w:tc>
        <w:tc>
          <w:tcPr>
            <w:tcW w:w="2977"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枪弹检验专门实验室</w:t>
            </w:r>
          </w:p>
        </w:tc>
        <w:tc>
          <w:tcPr>
            <w:tcW w:w="1417"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间</w:t>
            </w:r>
          </w:p>
        </w:tc>
        <w:tc>
          <w:tcPr>
            <w:tcW w:w="17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必备</w:t>
            </w:r>
          </w:p>
        </w:tc>
        <w:tc>
          <w:tcPr>
            <w:tcW w:w="3696" w:type="dxa"/>
            <w:vMerge w:val="restart"/>
            <w:vAlign w:val="center"/>
          </w:tcPr>
          <w:p>
            <w:pPr>
              <w:numPr>
                <w:ilvl w:val="255"/>
                <w:numId w:val="0"/>
              </w:numPr>
              <w:rPr>
                <w:rFonts w:ascii="仿宋_GB2312" w:hAnsi="仿宋_GB2312" w:eastAsia="仿宋_GB2312" w:cs="仿宋_GB2312"/>
                <w:szCs w:val="21"/>
              </w:rPr>
            </w:pPr>
            <w:r>
              <w:rPr>
                <w:rFonts w:hint="eastAsia" w:ascii="仿宋_GB2312" w:hAnsi="仿宋_GB2312" w:eastAsia="仿宋_GB2312" w:cs="仿宋_GB2312"/>
                <w:bCs/>
                <w:szCs w:val="21"/>
              </w:rPr>
              <w:t>1、鉴定机构应具备微量物证鉴定中射击残留物类鉴定的资质</w:t>
            </w:r>
            <w:r>
              <w:rPr>
                <w:rFonts w:hint="eastAsia" w:ascii="仿宋_GB2312" w:hAnsi="仿宋_GB2312" w:eastAsia="仿宋_GB2312" w:cs="仿宋_GB2312"/>
                <w:szCs w:val="21"/>
              </w:rPr>
              <w:t>；</w:t>
            </w:r>
          </w:p>
          <w:p>
            <w:pPr>
              <w:numPr>
                <w:ilvl w:val="255"/>
                <w:numId w:val="0"/>
              </w:numPr>
              <w:rPr>
                <w:rFonts w:ascii="仿宋_GB2312" w:hAnsi="仿宋_GB2312" w:eastAsia="仿宋_GB2312" w:cs="仿宋_GB2312"/>
                <w:szCs w:val="21"/>
              </w:rPr>
            </w:pPr>
            <w:r>
              <w:rPr>
                <w:rFonts w:hint="eastAsia" w:ascii="仿宋_GB2312" w:hAnsi="仿宋_GB2312" w:eastAsia="仿宋_GB2312" w:cs="仿宋_GB2312"/>
                <w:szCs w:val="21"/>
              </w:rPr>
              <w:t>2、枪弹检验专门实验室应满足特殊的安全防护需求</w:t>
            </w:r>
            <w:r>
              <w:rPr>
                <w:rFonts w:hint="eastAsia" w:ascii="仿宋_GB2312" w:hAnsi="仿宋_GB2312" w:eastAsia="仿宋_GB2312" w:cs="仿宋_GB2312"/>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jc w:val="center"/>
        </w:trPr>
        <w:tc>
          <w:tcPr>
            <w:tcW w:w="704" w:type="dxa"/>
            <w:vMerge w:val="continue"/>
            <w:vAlign w:val="center"/>
          </w:tcPr>
          <w:p>
            <w:pPr>
              <w:jc w:val="left"/>
              <w:rPr>
                <w:rFonts w:ascii="仿宋_GB2312" w:hAnsi="仿宋_GB2312" w:eastAsia="仿宋_GB2312" w:cs="仿宋_GB2312"/>
                <w:szCs w:val="21"/>
              </w:rPr>
            </w:pPr>
          </w:p>
        </w:tc>
        <w:tc>
          <w:tcPr>
            <w:tcW w:w="2835" w:type="dxa"/>
            <w:vMerge w:val="continue"/>
            <w:vAlign w:val="center"/>
          </w:tcPr>
          <w:p>
            <w:pPr>
              <w:jc w:val="left"/>
              <w:rPr>
                <w:rFonts w:ascii="仿宋_GB2312" w:hAnsi="仿宋_GB2312" w:eastAsia="仿宋_GB2312" w:cs="仿宋_GB2312"/>
                <w:bCs/>
                <w:szCs w:val="21"/>
              </w:rPr>
            </w:pPr>
          </w:p>
        </w:tc>
        <w:tc>
          <w:tcPr>
            <w:tcW w:w="2977"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枪弹物证保管柜</w:t>
            </w:r>
          </w:p>
        </w:tc>
        <w:tc>
          <w:tcPr>
            <w:tcW w:w="1417"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套</w:t>
            </w:r>
          </w:p>
        </w:tc>
        <w:tc>
          <w:tcPr>
            <w:tcW w:w="17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必备</w:t>
            </w:r>
          </w:p>
        </w:tc>
        <w:tc>
          <w:tcPr>
            <w:tcW w:w="3696" w:type="dxa"/>
            <w:vMerge w:val="continue"/>
          </w:tcPr>
          <w:p>
            <w:pPr>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Merge w:val="continue"/>
            <w:vAlign w:val="center"/>
          </w:tcPr>
          <w:p>
            <w:pPr>
              <w:jc w:val="left"/>
              <w:rPr>
                <w:rFonts w:ascii="仿宋_GB2312" w:hAnsi="仿宋_GB2312" w:eastAsia="仿宋_GB2312" w:cs="仿宋_GB2312"/>
                <w:szCs w:val="21"/>
              </w:rPr>
            </w:pPr>
          </w:p>
        </w:tc>
        <w:tc>
          <w:tcPr>
            <w:tcW w:w="2835" w:type="dxa"/>
            <w:vMerge w:val="continue"/>
            <w:vAlign w:val="center"/>
          </w:tcPr>
          <w:p>
            <w:pPr>
              <w:jc w:val="left"/>
              <w:rPr>
                <w:rFonts w:ascii="仿宋_GB2312" w:hAnsi="仿宋_GB2312" w:eastAsia="仿宋_GB2312" w:cs="仿宋_GB2312"/>
                <w:szCs w:val="21"/>
              </w:rPr>
            </w:pPr>
          </w:p>
        </w:tc>
        <w:tc>
          <w:tcPr>
            <w:tcW w:w="2977"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比较显微镜</w:t>
            </w:r>
          </w:p>
        </w:tc>
        <w:tc>
          <w:tcPr>
            <w:tcW w:w="1417"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台</w:t>
            </w:r>
          </w:p>
        </w:tc>
        <w:tc>
          <w:tcPr>
            <w:tcW w:w="17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必备</w:t>
            </w:r>
          </w:p>
        </w:tc>
        <w:tc>
          <w:tcPr>
            <w:tcW w:w="3696" w:type="dxa"/>
            <w:vMerge w:val="continue"/>
          </w:tcPr>
          <w:p>
            <w:pPr>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Merge w:val="continue"/>
            <w:vAlign w:val="center"/>
          </w:tcPr>
          <w:p>
            <w:pPr>
              <w:jc w:val="left"/>
              <w:rPr>
                <w:rFonts w:ascii="仿宋_GB2312" w:hAnsi="仿宋_GB2312" w:eastAsia="仿宋_GB2312" w:cs="仿宋_GB2312"/>
                <w:szCs w:val="21"/>
              </w:rPr>
            </w:pPr>
          </w:p>
        </w:tc>
        <w:tc>
          <w:tcPr>
            <w:tcW w:w="2835" w:type="dxa"/>
            <w:vMerge w:val="continue"/>
            <w:vAlign w:val="center"/>
          </w:tcPr>
          <w:p>
            <w:pPr>
              <w:jc w:val="left"/>
              <w:rPr>
                <w:rFonts w:ascii="仿宋_GB2312" w:hAnsi="仿宋_GB2312" w:eastAsia="仿宋_GB2312" w:cs="仿宋_GB2312"/>
                <w:szCs w:val="21"/>
              </w:rPr>
            </w:pPr>
          </w:p>
        </w:tc>
        <w:tc>
          <w:tcPr>
            <w:tcW w:w="2977"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膛线痕迹展平器</w:t>
            </w:r>
          </w:p>
        </w:tc>
        <w:tc>
          <w:tcPr>
            <w:tcW w:w="1417"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套</w:t>
            </w:r>
          </w:p>
        </w:tc>
        <w:tc>
          <w:tcPr>
            <w:tcW w:w="17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必备</w:t>
            </w:r>
          </w:p>
        </w:tc>
        <w:tc>
          <w:tcPr>
            <w:tcW w:w="3696" w:type="dxa"/>
            <w:vMerge w:val="continue"/>
          </w:tcPr>
          <w:p>
            <w:pPr>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Merge w:val="continue"/>
            <w:vAlign w:val="center"/>
          </w:tcPr>
          <w:p>
            <w:pPr>
              <w:jc w:val="left"/>
              <w:rPr>
                <w:rFonts w:ascii="仿宋_GB2312" w:hAnsi="仿宋_GB2312" w:eastAsia="仿宋_GB2312" w:cs="仿宋_GB2312"/>
                <w:szCs w:val="21"/>
              </w:rPr>
            </w:pPr>
          </w:p>
        </w:tc>
        <w:tc>
          <w:tcPr>
            <w:tcW w:w="2835" w:type="dxa"/>
            <w:vMerge w:val="continue"/>
            <w:vAlign w:val="center"/>
          </w:tcPr>
          <w:p>
            <w:pPr>
              <w:jc w:val="left"/>
              <w:rPr>
                <w:rFonts w:ascii="仿宋_GB2312" w:hAnsi="仿宋_GB2312" w:eastAsia="仿宋_GB2312" w:cs="仿宋_GB2312"/>
                <w:szCs w:val="21"/>
              </w:rPr>
            </w:pPr>
          </w:p>
        </w:tc>
        <w:tc>
          <w:tcPr>
            <w:tcW w:w="2977"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三维视频显微系统</w:t>
            </w:r>
          </w:p>
        </w:tc>
        <w:tc>
          <w:tcPr>
            <w:tcW w:w="1417"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套</w:t>
            </w:r>
          </w:p>
        </w:tc>
        <w:tc>
          <w:tcPr>
            <w:tcW w:w="17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必备</w:t>
            </w:r>
          </w:p>
        </w:tc>
        <w:tc>
          <w:tcPr>
            <w:tcW w:w="3696" w:type="dxa"/>
            <w:vMerge w:val="continue"/>
          </w:tcPr>
          <w:p>
            <w:pPr>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Merge w:val="continue"/>
            <w:vAlign w:val="center"/>
          </w:tcPr>
          <w:p>
            <w:pPr>
              <w:jc w:val="left"/>
              <w:rPr>
                <w:rFonts w:ascii="仿宋_GB2312" w:hAnsi="仿宋_GB2312" w:eastAsia="仿宋_GB2312" w:cs="仿宋_GB2312"/>
                <w:szCs w:val="21"/>
              </w:rPr>
            </w:pPr>
          </w:p>
        </w:tc>
        <w:tc>
          <w:tcPr>
            <w:tcW w:w="2835" w:type="dxa"/>
            <w:vMerge w:val="continue"/>
            <w:vAlign w:val="center"/>
          </w:tcPr>
          <w:p>
            <w:pPr>
              <w:jc w:val="left"/>
              <w:rPr>
                <w:rFonts w:ascii="仿宋_GB2312" w:hAnsi="仿宋_GB2312" w:eastAsia="仿宋_GB2312" w:cs="仿宋_GB2312"/>
                <w:szCs w:val="21"/>
              </w:rPr>
            </w:pPr>
          </w:p>
        </w:tc>
        <w:tc>
          <w:tcPr>
            <w:tcW w:w="2977"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弹底、弹底槽痕迹检测仪</w:t>
            </w:r>
          </w:p>
        </w:tc>
        <w:tc>
          <w:tcPr>
            <w:tcW w:w="1417"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套</w:t>
            </w:r>
          </w:p>
        </w:tc>
        <w:tc>
          <w:tcPr>
            <w:tcW w:w="17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选配</w:t>
            </w:r>
          </w:p>
        </w:tc>
        <w:tc>
          <w:tcPr>
            <w:tcW w:w="3696" w:type="dxa"/>
            <w:vMerge w:val="continue"/>
          </w:tcPr>
          <w:p>
            <w:pPr>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Merge w:val="continue"/>
            <w:vAlign w:val="center"/>
          </w:tcPr>
          <w:p>
            <w:pPr>
              <w:jc w:val="left"/>
              <w:rPr>
                <w:rFonts w:ascii="仿宋_GB2312" w:hAnsi="仿宋_GB2312" w:eastAsia="仿宋_GB2312" w:cs="仿宋_GB2312"/>
                <w:szCs w:val="21"/>
              </w:rPr>
            </w:pPr>
          </w:p>
        </w:tc>
        <w:tc>
          <w:tcPr>
            <w:tcW w:w="2835" w:type="dxa"/>
            <w:vMerge w:val="continue"/>
            <w:vAlign w:val="center"/>
          </w:tcPr>
          <w:p>
            <w:pPr>
              <w:jc w:val="left"/>
              <w:rPr>
                <w:rFonts w:ascii="仿宋_GB2312" w:hAnsi="仿宋_GB2312" w:eastAsia="仿宋_GB2312" w:cs="仿宋_GB2312"/>
                <w:szCs w:val="21"/>
              </w:rPr>
            </w:pPr>
          </w:p>
        </w:tc>
        <w:tc>
          <w:tcPr>
            <w:tcW w:w="2977"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枪弹发射和子弹收集装置</w:t>
            </w:r>
          </w:p>
        </w:tc>
        <w:tc>
          <w:tcPr>
            <w:tcW w:w="141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套</w:t>
            </w:r>
          </w:p>
        </w:tc>
        <w:tc>
          <w:tcPr>
            <w:tcW w:w="17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选配</w:t>
            </w:r>
          </w:p>
        </w:tc>
        <w:tc>
          <w:tcPr>
            <w:tcW w:w="3696" w:type="dxa"/>
            <w:vMerge w:val="continue"/>
          </w:tcPr>
          <w:p>
            <w:pPr>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jc w:val="center"/>
        </w:trPr>
        <w:tc>
          <w:tcPr>
            <w:tcW w:w="704" w:type="dxa"/>
            <w:vMerge w:val="continue"/>
            <w:vAlign w:val="center"/>
          </w:tcPr>
          <w:p>
            <w:pPr>
              <w:jc w:val="left"/>
              <w:rPr>
                <w:rFonts w:ascii="仿宋_GB2312" w:hAnsi="仿宋_GB2312" w:eastAsia="仿宋_GB2312" w:cs="仿宋_GB2312"/>
                <w:szCs w:val="21"/>
              </w:rPr>
            </w:pPr>
          </w:p>
        </w:tc>
        <w:tc>
          <w:tcPr>
            <w:tcW w:w="2835" w:type="dxa"/>
            <w:vMerge w:val="continue"/>
            <w:vAlign w:val="center"/>
          </w:tcPr>
          <w:p>
            <w:pPr>
              <w:jc w:val="left"/>
              <w:rPr>
                <w:rFonts w:ascii="仿宋_GB2312" w:hAnsi="仿宋_GB2312" w:eastAsia="仿宋_GB2312" w:cs="仿宋_GB2312"/>
                <w:szCs w:val="21"/>
              </w:rPr>
            </w:pPr>
          </w:p>
        </w:tc>
        <w:tc>
          <w:tcPr>
            <w:tcW w:w="2977"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拔弹机</w:t>
            </w:r>
          </w:p>
        </w:tc>
        <w:tc>
          <w:tcPr>
            <w:tcW w:w="141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套</w:t>
            </w:r>
          </w:p>
        </w:tc>
        <w:tc>
          <w:tcPr>
            <w:tcW w:w="17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选配</w:t>
            </w:r>
          </w:p>
        </w:tc>
        <w:tc>
          <w:tcPr>
            <w:tcW w:w="3696" w:type="dxa"/>
            <w:vMerge w:val="continue"/>
          </w:tcPr>
          <w:p>
            <w:pPr>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jc w:val="center"/>
        </w:trPr>
        <w:tc>
          <w:tcPr>
            <w:tcW w:w="704" w:type="dxa"/>
            <w:vMerge w:val="continue"/>
            <w:vAlign w:val="center"/>
          </w:tcPr>
          <w:p>
            <w:pPr>
              <w:jc w:val="left"/>
              <w:rPr>
                <w:rFonts w:ascii="仿宋_GB2312" w:hAnsi="仿宋_GB2312" w:eastAsia="仿宋_GB2312" w:cs="仿宋_GB2312"/>
                <w:szCs w:val="21"/>
              </w:rPr>
            </w:pPr>
          </w:p>
        </w:tc>
        <w:tc>
          <w:tcPr>
            <w:tcW w:w="2835" w:type="dxa"/>
            <w:vMerge w:val="continue"/>
            <w:vAlign w:val="center"/>
          </w:tcPr>
          <w:p>
            <w:pPr>
              <w:jc w:val="left"/>
              <w:rPr>
                <w:rFonts w:ascii="仿宋_GB2312" w:hAnsi="仿宋_GB2312" w:eastAsia="仿宋_GB2312" w:cs="仿宋_GB2312"/>
                <w:szCs w:val="21"/>
              </w:rPr>
            </w:pPr>
          </w:p>
        </w:tc>
        <w:tc>
          <w:tcPr>
            <w:tcW w:w="2977"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枪弹测速仪</w:t>
            </w:r>
          </w:p>
        </w:tc>
        <w:tc>
          <w:tcPr>
            <w:tcW w:w="141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套</w:t>
            </w:r>
          </w:p>
        </w:tc>
        <w:tc>
          <w:tcPr>
            <w:tcW w:w="17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选配</w:t>
            </w:r>
          </w:p>
        </w:tc>
        <w:tc>
          <w:tcPr>
            <w:tcW w:w="3696" w:type="dxa"/>
            <w:vMerge w:val="continue"/>
          </w:tcPr>
          <w:p>
            <w:pPr>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jc w:val="center"/>
        </w:trPr>
        <w:tc>
          <w:tcPr>
            <w:tcW w:w="704" w:type="dxa"/>
            <w:vMerge w:val="continue"/>
            <w:vAlign w:val="center"/>
          </w:tcPr>
          <w:p>
            <w:pPr>
              <w:jc w:val="left"/>
              <w:rPr>
                <w:rFonts w:ascii="仿宋_GB2312" w:hAnsi="仿宋_GB2312" w:eastAsia="仿宋_GB2312" w:cs="仿宋_GB2312"/>
                <w:szCs w:val="21"/>
              </w:rPr>
            </w:pPr>
          </w:p>
        </w:tc>
        <w:tc>
          <w:tcPr>
            <w:tcW w:w="2835" w:type="dxa"/>
            <w:vMerge w:val="continue"/>
            <w:vAlign w:val="center"/>
          </w:tcPr>
          <w:p>
            <w:pPr>
              <w:jc w:val="left"/>
              <w:rPr>
                <w:rFonts w:ascii="仿宋_GB2312" w:hAnsi="仿宋_GB2312" w:eastAsia="仿宋_GB2312" w:cs="仿宋_GB2312"/>
                <w:szCs w:val="21"/>
              </w:rPr>
            </w:pPr>
          </w:p>
        </w:tc>
        <w:tc>
          <w:tcPr>
            <w:tcW w:w="2977"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枪弹痕迹建档设备</w:t>
            </w:r>
          </w:p>
        </w:tc>
        <w:tc>
          <w:tcPr>
            <w:tcW w:w="141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套</w:t>
            </w:r>
          </w:p>
        </w:tc>
        <w:tc>
          <w:tcPr>
            <w:tcW w:w="17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选配</w:t>
            </w:r>
          </w:p>
        </w:tc>
        <w:tc>
          <w:tcPr>
            <w:tcW w:w="3696" w:type="dxa"/>
            <w:vMerge w:val="continue"/>
          </w:tcPr>
          <w:p>
            <w:pPr>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jc w:val="center"/>
        </w:trPr>
        <w:tc>
          <w:tcPr>
            <w:tcW w:w="704"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09</w:t>
            </w:r>
          </w:p>
        </w:tc>
        <w:tc>
          <w:tcPr>
            <w:tcW w:w="2835"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bCs/>
                <w:szCs w:val="21"/>
              </w:rPr>
              <w:t>爆炸痕迹鉴定</w:t>
            </w:r>
          </w:p>
        </w:tc>
        <w:tc>
          <w:tcPr>
            <w:tcW w:w="2977" w:type="dxa"/>
          </w:tcPr>
          <w:p>
            <w:pPr>
              <w:jc w:val="left"/>
              <w:rPr>
                <w:rFonts w:ascii="仿宋_GB2312" w:hAnsi="仿宋_GB2312" w:eastAsia="仿宋_GB2312" w:cs="仿宋_GB2312"/>
                <w:szCs w:val="21"/>
              </w:rPr>
            </w:pPr>
            <w:r>
              <w:rPr>
                <w:rFonts w:hint="eastAsia" w:ascii="仿宋_GB2312" w:hAnsi="仿宋_GB2312" w:eastAsia="仿宋_GB2312" w:cs="仿宋_GB2312"/>
                <w:szCs w:val="21"/>
              </w:rPr>
              <w:t>从事</w:t>
            </w:r>
            <w:r>
              <w:rPr>
                <w:rFonts w:hint="eastAsia" w:ascii="仿宋_GB2312" w:hAnsi="仿宋_GB2312" w:eastAsia="仿宋_GB2312" w:cs="仿宋_GB2312"/>
                <w:bCs/>
                <w:szCs w:val="21"/>
              </w:rPr>
              <w:t>爆炸痕迹鉴定</w:t>
            </w:r>
            <w:r>
              <w:rPr>
                <w:rFonts w:hint="eastAsia" w:ascii="仿宋_GB2312" w:hAnsi="仿宋_GB2312" w:eastAsia="仿宋_GB2312" w:cs="仿宋_GB2312"/>
                <w:szCs w:val="21"/>
              </w:rPr>
              <w:t>需要特定的试验、观察、分析设备和储存装置，以及特殊的安全防护装备。</w:t>
            </w:r>
          </w:p>
        </w:tc>
        <w:tc>
          <w:tcPr>
            <w:tcW w:w="141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套</w:t>
            </w:r>
          </w:p>
        </w:tc>
        <w:tc>
          <w:tcPr>
            <w:tcW w:w="17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必备</w:t>
            </w:r>
          </w:p>
        </w:tc>
        <w:tc>
          <w:tcPr>
            <w:tcW w:w="3696" w:type="dxa"/>
            <w:vAlign w:val="center"/>
          </w:tcPr>
          <w:p>
            <w:pPr>
              <w:rPr>
                <w:rFonts w:ascii="仿宋_GB2312" w:hAnsi="仿宋_GB2312" w:eastAsia="仿宋_GB2312" w:cs="仿宋_GB2312"/>
                <w:szCs w:val="21"/>
              </w:rPr>
            </w:pPr>
            <w:r>
              <w:rPr>
                <w:rFonts w:hint="eastAsia" w:ascii="仿宋_GB2312" w:hAnsi="仿宋_GB2312" w:eastAsia="仿宋_GB2312" w:cs="仿宋_GB2312"/>
                <w:bCs/>
                <w:szCs w:val="21"/>
              </w:rPr>
              <w:t>鉴定机构</w:t>
            </w:r>
            <w:r>
              <w:rPr>
                <w:rFonts w:hint="eastAsia" w:ascii="仿宋_GB2312" w:hAnsi="仿宋_GB2312" w:eastAsia="仿宋_GB2312" w:cs="仿宋_GB2312"/>
                <w:szCs w:val="21"/>
              </w:rPr>
              <w:t>应</w:t>
            </w:r>
            <w:r>
              <w:rPr>
                <w:rFonts w:hint="eastAsia" w:ascii="仿宋_GB2312" w:hAnsi="仿宋_GB2312" w:eastAsia="仿宋_GB2312" w:cs="仿宋_GB2312"/>
                <w:bCs/>
                <w:szCs w:val="21"/>
              </w:rPr>
              <w:t>具备</w:t>
            </w:r>
            <w:r>
              <w:rPr>
                <w:rFonts w:hint="eastAsia" w:ascii="仿宋_GB2312" w:hAnsi="仿宋_GB2312" w:eastAsia="仿宋_GB2312" w:cs="仿宋_GB2312"/>
                <w:szCs w:val="21"/>
              </w:rPr>
              <w:t>微量物证鉴定中爆炸物类鉴定的资质。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jc w:val="center"/>
        </w:trPr>
        <w:tc>
          <w:tcPr>
            <w:tcW w:w="704" w:type="dxa"/>
            <w:vMerge w:val="restart"/>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10</w:t>
            </w:r>
          </w:p>
        </w:tc>
        <w:tc>
          <w:tcPr>
            <w:tcW w:w="2835" w:type="dxa"/>
            <w:vMerge w:val="restart"/>
            <w:vAlign w:val="center"/>
          </w:tcPr>
          <w:p>
            <w:pPr>
              <w:jc w:val="left"/>
              <w:rPr>
                <w:rFonts w:ascii="仿宋_GB2312" w:hAnsi="仿宋_GB2312" w:eastAsia="仿宋_GB2312" w:cs="仿宋_GB2312"/>
                <w:bCs/>
                <w:szCs w:val="21"/>
              </w:rPr>
            </w:pPr>
            <w:r>
              <w:rPr>
                <w:rFonts w:hint="eastAsia" w:ascii="仿宋_GB2312" w:hAnsi="仿宋_GB2312" w:eastAsia="仿宋_GB2312" w:cs="仿宋_GB2312"/>
                <w:bCs/>
                <w:szCs w:val="21"/>
              </w:rPr>
              <w:t>火灾痕迹鉴定</w:t>
            </w:r>
          </w:p>
        </w:tc>
        <w:tc>
          <w:tcPr>
            <w:tcW w:w="2977"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物证提取设备（包括物证的分离、提取、包装等）</w:t>
            </w:r>
          </w:p>
        </w:tc>
        <w:tc>
          <w:tcPr>
            <w:tcW w:w="141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套</w:t>
            </w:r>
          </w:p>
        </w:tc>
        <w:tc>
          <w:tcPr>
            <w:tcW w:w="17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必备</w:t>
            </w:r>
          </w:p>
        </w:tc>
        <w:tc>
          <w:tcPr>
            <w:tcW w:w="3696" w:type="dxa"/>
            <w:vMerge w:val="restart"/>
            <w:vAlign w:val="center"/>
          </w:tcPr>
          <w:p>
            <w:pPr>
              <w:jc w:val="left"/>
              <w:rPr>
                <w:rFonts w:ascii="仿宋_GB2312" w:hAnsi="仿宋_GB2312" w:eastAsia="仿宋_GB2312" w:cs="仿宋_GB2312"/>
                <w:szCs w:val="21"/>
              </w:rPr>
            </w:pPr>
            <w:r>
              <w:rPr>
                <w:rFonts w:hint="eastAsia" w:ascii="仿宋_GB2312" w:hAnsi="仿宋_GB2312" w:eastAsia="仿宋_GB2312" w:cs="仿宋_GB2312"/>
                <w:bCs/>
                <w:szCs w:val="21"/>
              </w:rPr>
              <w:t>鉴定机构</w:t>
            </w:r>
            <w:r>
              <w:rPr>
                <w:rFonts w:hint="eastAsia" w:ascii="仿宋_GB2312" w:hAnsi="仿宋_GB2312" w:eastAsia="仿宋_GB2312" w:cs="仿宋_GB2312"/>
                <w:szCs w:val="21"/>
              </w:rPr>
              <w:t>应</w:t>
            </w:r>
            <w:r>
              <w:rPr>
                <w:rFonts w:hint="eastAsia" w:ascii="仿宋_GB2312" w:hAnsi="仿宋_GB2312" w:eastAsia="仿宋_GB2312" w:cs="仿宋_GB2312"/>
                <w:bCs/>
                <w:szCs w:val="21"/>
              </w:rPr>
              <w:t>具备</w:t>
            </w:r>
            <w:r>
              <w:rPr>
                <w:rFonts w:hint="eastAsia" w:ascii="仿宋_GB2312" w:hAnsi="仿宋_GB2312" w:eastAsia="仿宋_GB2312" w:cs="仿宋_GB2312"/>
                <w:szCs w:val="21"/>
              </w:rPr>
              <w:t>微量物证鉴定中火灾微量物证鉴定的资质。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jc w:val="center"/>
        </w:trPr>
        <w:tc>
          <w:tcPr>
            <w:tcW w:w="704" w:type="dxa"/>
            <w:vMerge w:val="continue"/>
            <w:vAlign w:val="center"/>
          </w:tcPr>
          <w:p>
            <w:pPr>
              <w:jc w:val="center"/>
              <w:rPr>
                <w:rFonts w:ascii="仿宋_GB2312" w:hAnsi="仿宋_GB2312" w:eastAsia="仿宋_GB2312" w:cs="仿宋_GB2312"/>
                <w:szCs w:val="21"/>
              </w:rPr>
            </w:pPr>
          </w:p>
        </w:tc>
        <w:tc>
          <w:tcPr>
            <w:tcW w:w="2835" w:type="dxa"/>
            <w:vMerge w:val="continue"/>
            <w:vAlign w:val="center"/>
          </w:tcPr>
          <w:p>
            <w:pPr>
              <w:jc w:val="left"/>
              <w:rPr>
                <w:rFonts w:ascii="仿宋_GB2312" w:hAnsi="仿宋_GB2312" w:eastAsia="仿宋_GB2312" w:cs="仿宋_GB2312"/>
                <w:bCs/>
                <w:szCs w:val="21"/>
              </w:rPr>
            </w:pPr>
          </w:p>
        </w:tc>
        <w:tc>
          <w:tcPr>
            <w:tcW w:w="2977"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防护用具（护目镜、防护服等）</w:t>
            </w:r>
          </w:p>
        </w:tc>
        <w:tc>
          <w:tcPr>
            <w:tcW w:w="141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套</w:t>
            </w:r>
          </w:p>
        </w:tc>
        <w:tc>
          <w:tcPr>
            <w:tcW w:w="17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必备</w:t>
            </w:r>
          </w:p>
        </w:tc>
        <w:tc>
          <w:tcPr>
            <w:tcW w:w="3696" w:type="dxa"/>
            <w:vMerge w:val="continue"/>
            <w:vAlign w:val="center"/>
          </w:tcPr>
          <w:p>
            <w:pP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jc w:val="center"/>
        </w:trPr>
        <w:tc>
          <w:tcPr>
            <w:tcW w:w="704" w:type="dxa"/>
            <w:vMerge w:val="continue"/>
            <w:vAlign w:val="center"/>
          </w:tcPr>
          <w:p>
            <w:pPr>
              <w:jc w:val="center"/>
              <w:rPr>
                <w:rFonts w:ascii="仿宋_GB2312" w:hAnsi="仿宋_GB2312" w:eastAsia="仿宋_GB2312" w:cs="仿宋_GB2312"/>
                <w:szCs w:val="21"/>
              </w:rPr>
            </w:pPr>
          </w:p>
        </w:tc>
        <w:tc>
          <w:tcPr>
            <w:tcW w:w="2835" w:type="dxa"/>
            <w:vMerge w:val="continue"/>
            <w:vAlign w:val="center"/>
          </w:tcPr>
          <w:p>
            <w:pPr>
              <w:jc w:val="left"/>
              <w:rPr>
                <w:rFonts w:ascii="仿宋_GB2312" w:hAnsi="仿宋_GB2312" w:eastAsia="仿宋_GB2312" w:cs="仿宋_GB2312"/>
                <w:bCs/>
                <w:szCs w:val="21"/>
              </w:rPr>
            </w:pPr>
          </w:p>
        </w:tc>
        <w:tc>
          <w:tcPr>
            <w:tcW w:w="2977"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现场勘查仪器（包括万用表、钳形表、兆欧表、剩磁仪、炭化深度测定仪、回弹仪、硬度计、检测管、可燃气体探测仪、红外热像仪等）</w:t>
            </w:r>
          </w:p>
        </w:tc>
        <w:tc>
          <w:tcPr>
            <w:tcW w:w="141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套</w:t>
            </w:r>
          </w:p>
        </w:tc>
        <w:tc>
          <w:tcPr>
            <w:tcW w:w="17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必备</w:t>
            </w:r>
          </w:p>
        </w:tc>
        <w:tc>
          <w:tcPr>
            <w:tcW w:w="3696" w:type="dxa"/>
            <w:vMerge w:val="continue"/>
            <w:vAlign w:val="center"/>
          </w:tcPr>
          <w:p>
            <w:pP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jc w:val="center"/>
        </w:trPr>
        <w:tc>
          <w:tcPr>
            <w:tcW w:w="704" w:type="dxa"/>
            <w:vMerge w:val="continue"/>
            <w:vAlign w:val="center"/>
          </w:tcPr>
          <w:p>
            <w:pPr>
              <w:jc w:val="center"/>
              <w:rPr>
                <w:rFonts w:ascii="仿宋_GB2312" w:hAnsi="仿宋_GB2312" w:eastAsia="仿宋_GB2312" w:cs="仿宋_GB2312"/>
                <w:szCs w:val="21"/>
              </w:rPr>
            </w:pPr>
          </w:p>
        </w:tc>
        <w:tc>
          <w:tcPr>
            <w:tcW w:w="2835" w:type="dxa"/>
            <w:vMerge w:val="continue"/>
            <w:vAlign w:val="center"/>
          </w:tcPr>
          <w:p>
            <w:pPr>
              <w:jc w:val="left"/>
              <w:rPr>
                <w:rFonts w:ascii="仿宋_GB2312" w:hAnsi="仿宋_GB2312" w:eastAsia="仿宋_GB2312" w:cs="仿宋_GB2312"/>
                <w:bCs/>
                <w:szCs w:val="21"/>
              </w:rPr>
            </w:pPr>
          </w:p>
        </w:tc>
        <w:tc>
          <w:tcPr>
            <w:tcW w:w="2977"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视频显微镜</w:t>
            </w:r>
          </w:p>
        </w:tc>
        <w:tc>
          <w:tcPr>
            <w:tcW w:w="141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台</w:t>
            </w:r>
          </w:p>
        </w:tc>
        <w:tc>
          <w:tcPr>
            <w:tcW w:w="1753"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必备</w:t>
            </w:r>
          </w:p>
        </w:tc>
        <w:tc>
          <w:tcPr>
            <w:tcW w:w="3696" w:type="dxa"/>
            <w:vMerge w:val="continue"/>
            <w:vAlign w:val="center"/>
          </w:tcPr>
          <w:p>
            <w:pP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jc w:val="center"/>
        </w:trPr>
        <w:tc>
          <w:tcPr>
            <w:tcW w:w="704" w:type="dxa"/>
            <w:vMerge w:val="continue"/>
            <w:vAlign w:val="center"/>
          </w:tcPr>
          <w:p>
            <w:pPr>
              <w:jc w:val="center"/>
              <w:rPr>
                <w:rFonts w:ascii="仿宋_GB2312" w:hAnsi="仿宋_GB2312" w:eastAsia="仿宋_GB2312" w:cs="仿宋_GB2312"/>
                <w:szCs w:val="21"/>
              </w:rPr>
            </w:pPr>
          </w:p>
        </w:tc>
        <w:tc>
          <w:tcPr>
            <w:tcW w:w="2835" w:type="dxa"/>
            <w:vMerge w:val="continue"/>
            <w:vAlign w:val="center"/>
          </w:tcPr>
          <w:p>
            <w:pPr>
              <w:jc w:val="left"/>
              <w:rPr>
                <w:rFonts w:ascii="仿宋_GB2312" w:hAnsi="仿宋_GB2312" w:eastAsia="仿宋_GB2312" w:cs="仿宋_GB2312"/>
                <w:bCs/>
                <w:szCs w:val="21"/>
              </w:rPr>
            </w:pPr>
          </w:p>
        </w:tc>
        <w:tc>
          <w:tcPr>
            <w:tcW w:w="2977"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比较显微镜</w:t>
            </w:r>
          </w:p>
        </w:tc>
        <w:tc>
          <w:tcPr>
            <w:tcW w:w="1417"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台</w:t>
            </w:r>
          </w:p>
        </w:tc>
        <w:tc>
          <w:tcPr>
            <w:tcW w:w="1753"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必备</w:t>
            </w:r>
          </w:p>
        </w:tc>
        <w:tc>
          <w:tcPr>
            <w:tcW w:w="3696" w:type="dxa"/>
            <w:vMerge w:val="continue"/>
            <w:vAlign w:val="center"/>
          </w:tcPr>
          <w:p>
            <w:pP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jc w:val="center"/>
        </w:trPr>
        <w:tc>
          <w:tcPr>
            <w:tcW w:w="704" w:type="dxa"/>
            <w:vMerge w:val="continue"/>
            <w:vAlign w:val="center"/>
          </w:tcPr>
          <w:p>
            <w:pPr>
              <w:jc w:val="center"/>
              <w:rPr>
                <w:rFonts w:ascii="仿宋_GB2312" w:hAnsi="仿宋_GB2312" w:eastAsia="仿宋_GB2312" w:cs="仿宋_GB2312"/>
                <w:szCs w:val="21"/>
              </w:rPr>
            </w:pPr>
          </w:p>
        </w:tc>
        <w:tc>
          <w:tcPr>
            <w:tcW w:w="2835" w:type="dxa"/>
            <w:vMerge w:val="continue"/>
            <w:vAlign w:val="center"/>
          </w:tcPr>
          <w:p>
            <w:pPr>
              <w:jc w:val="left"/>
              <w:rPr>
                <w:rFonts w:ascii="仿宋_GB2312" w:hAnsi="仿宋_GB2312" w:eastAsia="仿宋_GB2312" w:cs="仿宋_GB2312"/>
                <w:bCs/>
                <w:szCs w:val="21"/>
              </w:rPr>
            </w:pPr>
          </w:p>
        </w:tc>
        <w:tc>
          <w:tcPr>
            <w:tcW w:w="2977"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金相显微镜</w:t>
            </w:r>
          </w:p>
        </w:tc>
        <w:tc>
          <w:tcPr>
            <w:tcW w:w="141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台</w:t>
            </w:r>
          </w:p>
        </w:tc>
        <w:tc>
          <w:tcPr>
            <w:tcW w:w="1753"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必备</w:t>
            </w:r>
          </w:p>
        </w:tc>
        <w:tc>
          <w:tcPr>
            <w:tcW w:w="3696" w:type="dxa"/>
            <w:vMerge w:val="continue"/>
            <w:vAlign w:val="center"/>
          </w:tcPr>
          <w:p>
            <w:pP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jc w:val="center"/>
        </w:trPr>
        <w:tc>
          <w:tcPr>
            <w:tcW w:w="704" w:type="dxa"/>
            <w:vMerge w:val="continue"/>
            <w:vAlign w:val="center"/>
          </w:tcPr>
          <w:p>
            <w:pPr>
              <w:jc w:val="center"/>
              <w:rPr>
                <w:rFonts w:ascii="仿宋_GB2312" w:hAnsi="仿宋_GB2312" w:eastAsia="仿宋_GB2312" w:cs="仿宋_GB2312"/>
                <w:szCs w:val="21"/>
              </w:rPr>
            </w:pPr>
          </w:p>
        </w:tc>
        <w:tc>
          <w:tcPr>
            <w:tcW w:w="2835" w:type="dxa"/>
            <w:vMerge w:val="continue"/>
            <w:vAlign w:val="center"/>
          </w:tcPr>
          <w:p>
            <w:pPr>
              <w:jc w:val="left"/>
              <w:rPr>
                <w:rFonts w:ascii="仿宋_GB2312" w:hAnsi="仿宋_GB2312" w:eastAsia="仿宋_GB2312" w:cs="仿宋_GB2312"/>
                <w:bCs/>
                <w:szCs w:val="21"/>
              </w:rPr>
            </w:pPr>
          </w:p>
        </w:tc>
        <w:tc>
          <w:tcPr>
            <w:tcW w:w="2977"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内窥镜</w:t>
            </w:r>
          </w:p>
        </w:tc>
        <w:tc>
          <w:tcPr>
            <w:tcW w:w="141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台</w:t>
            </w:r>
          </w:p>
        </w:tc>
        <w:tc>
          <w:tcPr>
            <w:tcW w:w="1753"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必备</w:t>
            </w:r>
          </w:p>
        </w:tc>
        <w:tc>
          <w:tcPr>
            <w:tcW w:w="3696" w:type="dxa"/>
            <w:vMerge w:val="continue"/>
            <w:vAlign w:val="center"/>
          </w:tcPr>
          <w:p>
            <w:pP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jc w:val="center"/>
        </w:trPr>
        <w:tc>
          <w:tcPr>
            <w:tcW w:w="704" w:type="dxa"/>
            <w:vMerge w:val="continue"/>
            <w:vAlign w:val="center"/>
          </w:tcPr>
          <w:p>
            <w:pPr>
              <w:jc w:val="center"/>
              <w:rPr>
                <w:rFonts w:ascii="仿宋_GB2312" w:hAnsi="仿宋_GB2312" w:eastAsia="仿宋_GB2312" w:cs="仿宋_GB2312"/>
                <w:szCs w:val="21"/>
              </w:rPr>
            </w:pPr>
          </w:p>
        </w:tc>
        <w:tc>
          <w:tcPr>
            <w:tcW w:w="2835" w:type="dxa"/>
            <w:vMerge w:val="continue"/>
            <w:vAlign w:val="center"/>
          </w:tcPr>
          <w:p>
            <w:pPr>
              <w:jc w:val="left"/>
              <w:rPr>
                <w:rFonts w:ascii="仿宋_GB2312" w:hAnsi="仿宋_GB2312" w:eastAsia="仿宋_GB2312" w:cs="仿宋_GB2312"/>
                <w:bCs/>
                <w:szCs w:val="21"/>
              </w:rPr>
            </w:pPr>
          </w:p>
        </w:tc>
        <w:tc>
          <w:tcPr>
            <w:tcW w:w="2977"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扫描电镜</w:t>
            </w:r>
          </w:p>
        </w:tc>
        <w:tc>
          <w:tcPr>
            <w:tcW w:w="1417"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台</w:t>
            </w:r>
          </w:p>
        </w:tc>
        <w:tc>
          <w:tcPr>
            <w:tcW w:w="1753"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必备</w:t>
            </w:r>
          </w:p>
        </w:tc>
        <w:tc>
          <w:tcPr>
            <w:tcW w:w="3696" w:type="dxa"/>
            <w:vMerge w:val="continue"/>
            <w:vAlign w:val="center"/>
          </w:tcPr>
          <w:p>
            <w:pP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jc w:val="center"/>
        </w:trPr>
        <w:tc>
          <w:tcPr>
            <w:tcW w:w="704" w:type="dxa"/>
            <w:vMerge w:val="continue"/>
            <w:vAlign w:val="center"/>
          </w:tcPr>
          <w:p>
            <w:pPr>
              <w:jc w:val="center"/>
              <w:rPr>
                <w:rFonts w:ascii="仿宋_GB2312" w:hAnsi="仿宋_GB2312" w:eastAsia="仿宋_GB2312" w:cs="仿宋_GB2312"/>
                <w:szCs w:val="21"/>
              </w:rPr>
            </w:pPr>
          </w:p>
        </w:tc>
        <w:tc>
          <w:tcPr>
            <w:tcW w:w="2835" w:type="dxa"/>
            <w:vMerge w:val="continue"/>
            <w:vAlign w:val="center"/>
          </w:tcPr>
          <w:p>
            <w:pPr>
              <w:jc w:val="left"/>
              <w:rPr>
                <w:rFonts w:ascii="仿宋_GB2312" w:hAnsi="仿宋_GB2312" w:eastAsia="仿宋_GB2312" w:cs="仿宋_GB2312"/>
                <w:bCs/>
                <w:szCs w:val="21"/>
              </w:rPr>
            </w:pPr>
          </w:p>
        </w:tc>
        <w:tc>
          <w:tcPr>
            <w:tcW w:w="2977"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现场三维重建系统</w:t>
            </w:r>
          </w:p>
        </w:tc>
        <w:tc>
          <w:tcPr>
            <w:tcW w:w="1417"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套</w:t>
            </w:r>
          </w:p>
        </w:tc>
        <w:tc>
          <w:tcPr>
            <w:tcW w:w="1753"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必备</w:t>
            </w:r>
          </w:p>
        </w:tc>
        <w:tc>
          <w:tcPr>
            <w:tcW w:w="3696" w:type="dxa"/>
            <w:vMerge w:val="continue"/>
            <w:vAlign w:val="center"/>
          </w:tcPr>
          <w:p>
            <w:pP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jc w:val="center"/>
        </w:trPr>
        <w:tc>
          <w:tcPr>
            <w:tcW w:w="704" w:type="dxa"/>
            <w:vMerge w:val="continue"/>
            <w:vAlign w:val="center"/>
          </w:tcPr>
          <w:p>
            <w:pPr>
              <w:jc w:val="center"/>
              <w:rPr>
                <w:rFonts w:ascii="仿宋_GB2312" w:hAnsi="仿宋_GB2312" w:eastAsia="仿宋_GB2312" w:cs="仿宋_GB2312"/>
                <w:szCs w:val="21"/>
              </w:rPr>
            </w:pPr>
          </w:p>
        </w:tc>
        <w:tc>
          <w:tcPr>
            <w:tcW w:w="2835" w:type="dxa"/>
            <w:vMerge w:val="continue"/>
            <w:vAlign w:val="center"/>
          </w:tcPr>
          <w:p>
            <w:pPr>
              <w:jc w:val="left"/>
              <w:rPr>
                <w:rFonts w:ascii="仿宋_GB2312" w:hAnsi="仿宋_GB2312" w:eastAsia="仿宋_GB2312" w:cs="仿宋_GB2312"/>
                <w:bCs/>
                <w:szCs w:val="21"/>
              </w:rPr>
            </w:pPr>
          </w:p>
        </w:tc>
        <w:tc>
          <w:tcPr>
            <w:tcW w:w="2977"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无人机</w:t>
            </w:r>
          </w:p>
        </w:tc>
        <w:tc>
          <w:tcPr>
            <w:tcW w:w="1417"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台</w:t>
            </w:r>
          </w:p>
        </w:tc>
        <w:tc>
          <w:tcPr>
            <w:tcW w:w="1753"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必备</w:t>
            </w:r>
          </w:p>
        </w:tc>
        <w:tc>
          <w:tcPr>
            <w:tcW w:w="3696" w:type="dxa"/>
            <w:vMerge w:val="continue"/>
            <w:vAlign w:val="center"/>
          </w:tcPr>
          <w:p>
            <w:pP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jc w:val="center"/>
        </w:trPr>
        <w:tc>
          <w:tcPr>
            <w:tcW w:w="704" w:type="dxa"/>
            <w:vMerge w:val="continue"/>
            <w:vAlign w:val="center"/>
          </w:tcPr>
          <w:p>
            <w:pPr>
              <w:jc w:val="center"/>
              <w:rPr>
                <w:rFonts w:ascii="仿宋_GB2312" w:hAnsi="仿宋_GB2312" w:eastAsia="仿宋_GB2312" w:cs="仿宋_GB2312"/>
                <w:szCs w:val="21"/>
              </w:rPr>
            </w:pPr>
          </w:p>
        </w:tc>
        <w:tc>
          <w:tcPr>
            <w:tcW w:w="2835" w:type="dxa"/>
            <w:vMerge w:val="continue"/>
            <w:vAlign w:val="center"/>
          </w:tcPr>
          <w:p>
            <w:pPr>
              <w:jc w:val="left"/>
              <w:rPr>
                <w:rFonts w:ascii="仿宋_GB2312" w:hAnsi="仿宋_GB2312" w:eastAsia="仿宋_GB2312" w:cs="仿宋_GB2312"/>
                <w:bCs/>
                <w:szCs w:val="21"/>
              </w:rPr>
            </w:pPr>
          </w:p>
        </w:tc>
        <w:tc>
          <w:tcPr>
            <w:tcW w:w="2977"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X光机（满足透视检验需求）</w:t>
            </w:r>
          </w:p>
        </w:tc>
        <w:tc>
          <w:tcPr>
            <w:tcW w:w="1417"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台</w:t>
            </w:r>
          </w:p>
        </w:tc>
        <w:tc>
          <w:tcPr>
            <w:tcW w:w="1753"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必备</w:t>
            </w:r>
          </w:p>
        </w:tc>
        <w:tc>
          <w:tcPr>
            <w:tcW w:w="3696" w:type="dxa"/>
            <w:vMerge w:val="continue"/>
            <w:vAlign w:val="center"/>
          </w:tcPr>
          <w:p>
            <w:pPr>
              <w:rPr>
                <w:rFonts w:ascii="仿宋_GB2312" w:hAnsi="仿宋_GB2312" w:eastAsia="仿宋_GB2312" w:cs="仿宋_GB2312"/>
                <w:szCs w:val="21"/>
              </w:rPr>
            </w:pPr>
          </w:p>
        </w:tc>
      </w:tr>
    </w:tbl>
    <w:p>
      <w:pPr>
        <w:rPr>
          <w:rFonts w:ascii="仿宋" w:hAnsi="仿宋" w:eastAsia="仿宋"/>
        </w:rPr>
        <w:sectPr>
          <w:pgSz w:w="16838" w:h="11906" w:orient="landscape"/>
          <w:pgMar w:top="1800" w:right="1440" w:bottom="1800" w:left="1440" w:header="851" w:footer="992" w:gutter="0"/>
          <w:cols w:space="425" w:num="1"/>
          <w:docGrid w:type="lines" w:linePitch="312" w:charSpace="0"/>
        </w:sectPr>
      </w:pPr>
    </w:p>
    <w:p>
      <w:pPr>
        <w:pageBreakBefore/>
        <w:rPr>
          <w:rFonts w:ascii="仿宋" w:hAnsi="仿宋" w:eastAsia="仿宋" w:cs="方正小标宋简体"/>
          <w:bCs/>
          <w:sz w:val="32"/>
          <w:szCs w:val="32"/>
        </w:rPr>
      </w:pPr>
      <w:r>
        <w:rPr>
          <w:rFonts w:hint="eastAsia" w:ascii="仿宋" w:hAnsi="仿宋" w:eastAsia="仿宋" w:cs="方正小标宋简体"/>
          <w:bCs/>
          <w:sz w:val="32"/>
          <w:szCs w:val="32"/>
        </w:rPr>
        <w:t>2-3</w:t>
      </w:r>
    </w:p>
    <w:p>
      <w:pPr>
        <w:pStyle w:val="2"/>
        <w:spacing w:before="0" w:after="0" w:line="360" w:lineRule="auto"/>
        <w:jc w:val="center"/>
        <w:rPr>
          <w:rFonts w:ascii="宋体" w:hAnsi="宋体" w:eastAsia="宋体" w:cs="方正小标宋简体"/>
          <w:b w:val="0"/>
          <w:bCs w:val="0"/>
          <w:sz w:val="36"/>
          <w:szCs w:val="36"/>
        </w:rPr>
      </w:pPr>
      <w:r>
        <w:rPr>
          <w:rFonts w:hint="eastAsia" w:ascii="宋体" w:hAnsi="宋体" w:eastAsia="宋体" w:cs="方正小标宋简体"/>
          <w:b w:val="0"/>
          <w:bCs w:val="0"/>
          <w:sz w:val="36"/>
          <w:szCs w:val="36"/>
        </w:rPr>
        <w:t>交通事故痕迹物证鉴定登记评审评分要求</w:t>
      </w:r>
    </w:p>
    <w:p>
      <w:pPr>
        <w:jc w:val="center"/>
        <w:rPr>
          <w:rFonts w:ascii="仿宋" w:hAnsi="仿宋" w:eastAsia="仿宋" w:cstheme="minorBidi"/>
          <w:b/>
          <w:bCs/>
          <w:sz w:val="32"/>
          <w:szCs w:val="32"/>
        </w:rPr>
      </w:pPr>
      <w:r>
        <w:rPr>
          <w:rFonts w:hint="eastAsia" w:ascii="仿宋" w:hAnsi="仿宋" w:eastAsia="仿宋"/>
          <w:b/>
          <w:bCs/>
          <w:sz w:val="32"/>
          <w:szCs w:val="32"/>
        </w:rPr>
        <w:t>（一）</w:t>
      </w:r>
      <w:r>
        <w:rPr>
          <w:rFonts w:hint="eastAsia" w:ascii="仿宋" w:hAnsi="仿宋" w:eastAsia="仿宋" w:cs="方正小标宋简体"/>
          <w:b/>
          <w:sz w:val="32"/>
          <w:szCs w:val="32"/>
        </w:rPr>
        <w:t>交通事故痕迹物证鉴定人员专业能力要求</w:t>
      </w:r>
    </w:p>
    <w:p>
      <w:pPr>
        <w:spacing w:line="240" w:lineRule="exact"/>
      </w:pPr>
    </w:p>
    <w:tbl>
      <w:tblPr>
        <w:tblStyle w:val="11"/>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1088"/>
        <w:gridCol w:w="1500"/>
        <w:gridCol w:w="6434"/>
        <w:gridCol w:w="4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2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Cs w:val="21"/>
              </w:rPr>
            </w:pPr>
            <w:r>
              <w:rPr>
                <w:rFonts w:hint="eastAsia" w:ascii="仿宋" w:hAnsi="仿宋" w:eastAsia="仿宋"/>
                <w:b/>
                <w:szCs w:val="21"/>
              </w:rPr>
              <w:t>序号</w:t>
            </w:r>
          </w:p>
        </w:tc>
        <w:tc>
          <w:tcPr>
            <w:tcW w:w="108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Cs w:val="21"/>
              </w:rPr>
            </w:pPr>
            <w:r>
              <w:rPr>
                <w:rFonts w:hint="eastAsia" w:ascii="仿宋" w:hAnsi="仿宋" w:eastAsia="仿宋"/>
                <w:b/>
                <w:szCs w:val="21"/>
              </w:rPr>
              <w:t>专业领域</w:t>
            </w:r>
          </w:p>
        </w:tc>
        <w:tc>
          <w:tcPr>
            <w:tcW w:w="15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Cs w:val="21"/>
              </w:rPr>
            </w:pPr>
            <w:r>
              <w:rPr>
                <w:rFonts w:hint="eastAsia" w:ascii="仿宋" w:hAnsi="仿宋" w:eastAsia="仿宋"/>
                <w:b/>
                <w:szCs w:val="21"/>
              </w:rPr>
              <w:t>分领域及项目</w:t>
            </w:r>
          </w:p>
        </w:tc>
        <w:tc>
          <w:tcPr>
            <w:tcW w:w="643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Cs w:val="21"/>
              </w:rPr>
            </w:pPr>
            <w:r>
              <w:rPr>
                <w:rFonts w:hint="eastAsia" w:ascii="仿宋" w:hAnsi="仿宋" w:eastAsia="仿宋"/>
                <w:b/>
                <w:szCs w:val="21"/>
              </w:rPr>
              <w:t>人员专业要求</w:t>
            </w:r>
          </w:p>
          <w:p>
            <w:pPr>
              <w:jc w:val="center"/>
              <w:rPr>
                <w:rFonts w:ascii="仿宋" w:hAnsi="仿宋" w:eastAsia="仿宋"/>
                <w:b/>
                <w:szCs w:val="21"/>
              </w:rPr>
            </w:pPr>
            <w:r>
              <w:rPr>
                <w:rFonts w:hint="eastAsia" w:ascii="仿宋" w:hAnsi="仿宋" w:eastAsia="仿宋"/>
                <w:b/>
                <w:szCs w:val="21"/>
              </w:rPr>
              <w:t>（学历资质或职称专业）</w:t>
            </w:r>
          </w:p>
        </w:tc>
        <w:tc>
          <w:tcPr>
            <w:tcW w:w="449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Cs w:val="21"/>
              </w:rPr>
            </w:pPr>
            <w:r>
              <w:rPr>
                <w:rFonts w:hint="eastAsia" w:ascii="仿宋" w:hAnsi="仿宋" w:eastAsia="仿宋"/>
                <w:b/>
                <w:szCs w:val="21"/>
              </w:rPr>
              <w:t>专业</w:t>
            </w:r>
            <w:r>
              <w:rPr>
                <w:rFonts w:ascii="仿宋" w:hAnsi="仿宋" w:eastAsia="仿宋"/>
                <w:b/>
                <w:szCs w:val="21"/>
              </w:rPr>
              <w:t>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7" w:type="dxa"/>
            <w:vAlign w:val="center"/>
          </w:tcPr>
          <w:p>
            <w:pPr>
              <w:rPr>
                <w:rFonts w:ascii="仿宋" w:hAnsi="仿宋" w:eastAsia="仿宋"/>
                <w:szCs w:val="21"/>
              </w:rPr>
            </w:pPr>
            <w:r>
              <w:rPr>
                <w:rFonts w:hint="eastAsia" w:ascii="仿宋" w:hAnsi="仿宋" w:eastAsia="仿宋"/>
                <w:szCs w:val="21"/>
              </w:rPr>
              <w:t>1</w:t>
            </w:r>
          </w:p>
        </w:tc>
        <w:tc>
          <w:tcPr>
            <w:tcW w:w="1088" w:type="dxa"/>
            <w:vAlign w:val="center"/>
          </w:tcPr>
          <w:p>
            <w:pPr>
              <w:rPr>
                <w:rFonts w:ascii="仿宋" w:hAnsi="仿宋" w:eastAsia="仿宋"/>
                <w:szCs w:val="21"/>
              </w:rPr>
            </w:pPr>
            <w:r>
              <w:rPr>
                <w:rFonts w:hint="eastAsia" w:ascii="仿宋" w:hAnsi="仿宋" w:eastAsia="仿宋" w:cs="仿宋"/>
                <w:szCs w:val="21"/>
              </w:rPr>
              <w:t>交通事故痕迹物证</w:t>
            </w:r>
          </w:p>
        </w:tc>
        <w:tc>
          <w:tcPr>
            <w:tcW w:w="1500" w:type="dxa"/>
            <w:vAlign w:val="center"/>
          </w:tcPr>
          <w:p>
            <w:pPr>
              <w:rPr>
                <w:rFonts w:ascii="仿宋" w:hAnsi="仿宋" w:eastAsia="仿宋"/>
                <w:szCs w:val="21"/>
              </w:rPr>
            </w:pPr>
            <w:r>
              <w:rPr>
                <w:rFonts w:hint="eastAsia" w:ascii="仿宋" w:hAnsi="仿宋" w:eastAsia="仿宋" w:cs="仿宋"/>
                <w:szCs w:val="21"/>
              </w:rPr>
              <w:t>021101车辆安全技术状况鉴定</w:t>
            </w:r>
          </w:p>
        </w:tc>
        <w:tc>
          <w:tcPr>
            <w:tcW w:w="6434" w:type="dxa"/>
            <w:vAlign w:val="center"/>
          </w:tcPr>
          <w:p>
            <w:pPr>
              <w:rPr>
                <w:rFonts w:ascii="仿宋" w:hAnsi="仿宋" w:eastAsia="仿宋"/>
                <w:szCs w:val="21"/>
              </w:rPr>
            </w:pPr>
            <w:r>
              <w:rPr>
                <w:rFonts w:hint="eastAsia" w:ascii="仿宋" w:hAnsi="仿宋" w:eastAsia="仿宋"/>
                <w:szCs w:val="21"/>
              </w:rPr>
              <w:t>申请人应满足如下条件之一：</w:t>
            </w:r>
          </w:p>
          <w:p>
            <w:pPr>
              <w:pStyle w:val="9"/>
              <w:numPr>
                <w:ilvl w:val="255"/>
                <w:numId w:val="0"/>
              </w:numPr>
              <w:tabs>
                <w:tab w:val="left" w:pos="0"/>
              </w:tabs>
              <w:rPr>
                <w:rFonts w:ascii="仿宋" w:hAnsi="仿宋" w:eastAsia="仿宋"/>
                <w:sz w:val="21"/>
                <w:szCs w:val="21"/>
              </w:rPr>
            </w:pPr>
            <w:r>
              <w:rPr>
                <w:rFonts w:hint="eastAsia" w:ascii="仿宋" w:hAnsi="仿宋" w:eastAsia="仿宋"/>
                <w:sz w:val="21"/>
                <w:szCs w:val="21"/>
              </w:rPr>
              <w:t>具有</w:t>
            </w:r>
            <w:r>
              <w:rPr>
                <w:rFonts w:hint="eastAsia" w:ascii="仿宋" w:hAnsi="仿宋" w:eastAsia="仿宋" w:cs="仿宋"/>
                <w:sz w:val="21"/>
                <w:szCs w:val="21"/>
              </w:rPr>
              <w:t>车辆安全技术状况</w:t>
            </w:r>
            <w:r>
              <w:rPr>
                <w:rFonts w:hint="eastAsia" w:ascii="仿宋" w:hAnsi="仿宋" w:eastAsia="仿宋"/>
                <w:sz w:val="21"/>
                <w:szCs w:val="21"/>
              </w:rPr>
              <w:t>鉴定相关专业的中级及以上专业技术职称并从事</w:t>
            </w:r>
            <w:r>
              <w:rPr>
                <w:rFonts w:hint="eastAsia" w:ascii="仿宋" w:hAnsi="仿宋" w:eastAsia="仿宋" w:cs="仿宋"/>
                <w:sz w:val="21"/>
                <w:szCs w:val="21"/>
              </w:rPr>
              <w:t>车辆安全技术状况</w:t>
            </w:r>
            <w:r>
              <w:rPr>
                <w:rFonts w:hint="eastAsia" w:ascii="仿宋" w:hAnsi="仿宋" w:eastAsia="仿宋"/>
                <w:sz w:val="21"/>
                <w:szCs w:val="21"/>
              </w:rPr>
              <w:t>鉴定工作五年以上；或者具有高等院校相关专业本科以上学历，从事相关工作五年以上（相关专业博士研究生及博士后阶段计入）；或者已取得</w:t>
            </w:r>
            <w:r>
              <w:rPr>
                <w:rFonts w:hint="eastAsia" w:ascii="仿宋" w:hAnsi="仿宋" w:eastAsia="仿宋" w:cs="仿宋"/>
                <w:sz w:val="21"/>
                <w:szCs w:val="21"/>
              </w:rPr>
              <w:t>车辆安全技术状况</w:t>
            </w:r>
            <w:r>
              <w:rPr>
                <w:rFonts w:hint="eastAsia" w:ascii="仿宋" w:hAnsi="仿宋" w:eastAsia="仿宋"/>
                <w:sz w:val="21"/>
                <w:szCs w:val="21"/>
              </w:rPr>
              <w:t>鉴定相关资质并有相关鉴定工作经历</w:t>
            </w:r>
            <w:r>
              <w:rPr>
                <w:rFonts w:hint="eastAsia" w:ascii="仿宋" w:hAnsi="仿宋" w:eastAsia="仿宋"/>
                <w:szCs w:val="21"/>
              </w:rPr>
              <w:t>五年以上</w:t>
            </w:r>
            <w:r>
              <w:rPr>
                <w:rFonts w:hint="eastAsia" w:ascii="仿宋" w:hAnsi="仿宋" w:eastAsia="仿宋"/>
                <w:sz w:val="21"/>
                <w:szCs w:val="21"/>
              </w:rPr>
              <w:t>；或者具备相关专业工作十年以上经历和较强的专业技能。</w:t>
            </w:r>
          </w:p>
          <w:p>
            <w:pPr>
              <w:pStyle w:val="9"/>
              <w:numPr>
                <w:ilvl w:val="255"/>
                <w:numId w:val="0"/>
              </w:numPr>
              <w:tabs>
                <w:tab w:val="left" w:pos="0"/>
              </w:tabs>
              <w:rPr>
                <w:rFonts w:ascii="仿宋" w:hAnsi="仿宋" w:eastAsia="仿宋"/>
                <w:sz w:val="21"/>
                <w:szCs w:val="21"/>
              </w:rPr>
            </w:pPr>
          </w:p>
          <w:p>
            <w:pPr>
              <w:pStyle w:val="9"/>
              <w:numPr>
                <w:ilvl w:val="255"/>
                <w:numId w:val="0"/>
              </w:numPr>
              <w:tabs>
                <w:tab w:val="left" w:pos="0"/>
              </w:tabs>
              <w:rPr>
                <w:rFonts w:ascii="仿宋" w:hAnsi="仿宋" w:eastAsia="仿宋"/>
                <w:sz w:val="21"/>
                <w:szCs w:val="21"/>
              </w:rPr>
            </w:pPr>
            <w:r>
              <w:rPr>
                <w:rFonts w:hint="eastAsia" w:ascii="仿宋" w:hAnsi="仿宋" w:eastAsia="仿宋" w:cs="仿宋"/>
                <w:sz w:val="21"/>
                <w:szCs w:val="21"/>
              </w:rPr>
              <w:t>车辆安全技术状况鉴定</w:t>
            </w:r>
            <w:r>
              <w:rPr>
                <w:rFonts w:hint="eastAsia" w:ascii="仿宋" w:hAnsi="仿宋" w:eastAsia="仿宋"/>
                <w:sz w:val="21"/>
                <w:szCs w:val="21"/>
              </w:rPr>
              <w:t>相关专业：</w:t>
            </w:r>
          </w:p>
          <w:p>
            <w:pPr>
              <w:pStyle w:val="9"/>
              <w:numPr>
                <w:ilvl w:val="0"/>
                <w:numId w:val="8"/>
              </w:numPr>
              <w:tabs>
                <w:tab w:val="left" w:pos="0"/>
              </w:tabs>
              <w:jc w:val="both"/>
              <w:rPr>
                <w:rFonts w:ascii="仿宋" w:hAnsi="仿宋" w:eastAsia="仿宋" w:cs="仿宋"/>
                <w:b/>
                <w:sz w:val="21"/>
                <w:szCs w:val="21"/>
              </w:rPr>
            </w:pPr>
            <w:r>
              <w:rPr>
                <w:rFonts w:hint="eastAsia" w:ascii="仿宋" w:hAnsi="仿宋" w:eastAsia="仿宋" w:cs="仿宋"/>
                <w:sz w:val="21"/>
                <w:szCs w:val="21"/>
              </w:rPr>
              <w:t>车辆工程</w:t>
            </w:r>
          </w:p>
          <w:p>
            <w:pPr>
              <w:pStyle w:val="9"/>
              <w:numPr>
                <w:ilvl w:val="0"/>
                <w:numId w:val="8"/>
              </w:numPr>
              <w:tabs>
                <w:tab w:val="left" w:pos="0"/>
              </w:tabs>
              <w:jc w:val="both"/>
              <w:rPr>
                <w:rFonts w:ascii="仿宋" w:hAnsi="仿宋" w:eastAsia="仿宋" w:cs="仿宋"/>
                <w:b/>
                <w:sz w:val="21"/>
                <w:szCs w:val="21"/>
              </w:rPr>
            </w:pPr>
            <w:r>
              <w:rPr>
                <w:rFonts w:hint="eastAsia" w:ascii="仿宋" w:hAnsi="仿宋" w:eastAsia="仿宋" w:cs="仿宋"/>
                <w:sz w:val="21"/>
                <w:szCs w:val="21"/>
              </w:rPr>
              <w:t>机械工程</w:t>
            </w:r>
          </w:p>
          <w:p>
            <w:pPr>
              <w:pStyle w:val="9"/>
              <w:numPr>
                <w:ilvl w:val="0"/>
                <w:numId w:val="8"/>
              </w:numPr>
              <w:tabs>
                <w:tab w:val="left" w:pos="0"/>
              </w:tabs>
              <w:jc w:val="both"/>
              <w:rPr>
                <w:rFonts w:ascii="仿宋" w:hAnsi="仿宋" w:eastAsia="仿宋" w:cs="仿宋"/>
                <w:b/>
                <w:sz w:val="21"/>
                <w:szCs w:val="21"/>
              </w:rPr>
            </w:pPr>
            <w:r>
              <w:rPr>
                <w:rFonts w:hint="eastAsia" w:ascii="仿宋" w:hAnsi="仿宋" w:eastAsia="仿宋" w:cs="仿宋"/>
                <w:sz w:val="21"/>
                <w:szCs w:val="21"/>
              </w:rPr>
              <w:t>交通工程</w:t>
            </w:r>
          </w:p>
          <w:p>
            <w:pPr>
              <w:pStyle w:val="9"/>
              <w:numPr>
                <w:ilvl w:val="0"/>
                <w:numId w:val="8"/>
              </w:numPr>
              <w:tabs>
                <w:tab w:val="left" w:pos="0"/>
              </w:tabs>
              <w:jc w:val="both"/>
              <w:rPr>
                <w:rFonts w:ascii="仿宋" w:hAnsi="仿宋" w:eastAsia="仿宋" w:cs="仿宋"/>
                <w:b/>
                <w:sz w:val="21"/>
                <w:szCs w:val="21"/>
              </w:rPr>
            </w:pPr>
            <w:r>
              <w:rPr>
                <w:rFonts w:hint="eastAsia" w:ascii="仿宋" w:hAnsi="仿宋" w:eastAsia="仿宋" w:cs="仿宋"/>
                <w:sz w:val="21"/>
                <w:szCs w:val="21"/>
              </w:rPr>
              <w:t>交通运输工程</w:t>
            </w:r>
          </w:p>
          <w:p>
            <w:pPr>
              <w:pStyle w:val="9"/>
              <w:numPr>
                <w:ilvl w:val="0"/>
                <w:numId w:val="8"/>
              </w:numPr>
              <w:tabs>
                <w:tab w:val="left" w:pos="0"/>
              </w:tabs>
              <w:jc w:val="both"/>
              <w:rPr>
                <w:rFonts w:ascii="仿宋" w:hAnsi="仿宋" w:eastAsia="仿宋" w:cs="仿宋"/>
                <w:b/>
                <w:sz w:val="21"/>
                <w:szCs w:val="21"/>
              </w:rPr>
            </w:pPr>
            <w:r>
              <w:rPr>
                <w:rFonts w:hint="eastAsia" w:ascii="仿宋" w:hAnsi="仿宋" w:eastAsia="仿宋" w:cs="仿宋"/>
                <w:sz w:val="21"/>
                <w:szCs w:val="21"/>
              </w:rPr>
              <w:t>汽车服务工程</w:t>
            </w:r>
          </w:p>
          <w:p>
            <w:pPr>
              <w:pStyle w:val="9"/>
              <w:numPr>
                <w:ilvl w:val="0"/>
                <w:numId w:val="8"/>
              </w:numPr>
              <w:tabs>
                <w:tab w:val="left" w:pos="0"/>
              </w:tabs>
              <w:jc w:val="both"/>
              <w:rPr>
                <w:rFonts w:ascii="仿宋" w:hAnsi="仿宋" w:eastAsia="仿宋" w:cs="仿宋"/>
                <w:sz w:val="21"/>
                <w:szCs w:val="21"/>
              </w:rPr>
            </w:pPr>
            <w:r>
              <w:rPr>
                <w:rFonts w:hint="eastAsia" w:ascii="仿宋" w:hAnsi="仿宋" w:eastAsia="仿宋" w:cs="仿宋"/>
                <w:sz w:val="21"/>
                <w:szCs w:val="21"/>
              </w:rPr>
              <w:t>交通管理工程</w:t>
            </w:r>
          </w:p>
          <w:p>
            <w:pPr>
              <w:pStyle w:val="9"/>
              <w:numPr>
                <w:ilvl w:val="0"/>
                <w:numId w:val="8"/>
              </w:numPr>
              <w:tabs>
                <w:tab w:val="left" w:pos="0"/>
              </w:tabs>
              <w:jc w:val="both"/>
              <w:rPr>
                <w:rFonts w:ascii="仿宋" w:hAnsi="仿宋" w:eastAsia="仿宋" w:cs="仿宋"/>
                <w:sz w:val="21"/>
                <w:szCs w:val="21"/>
              </w:rPr>
            </w:pPr>
            <w:r>
              <w:rPr>
                <w:rFonts w:hint="eastAsia" w:ascii="仿宋" w:hAnsi="仿宋" w:eastAsia="仿宋" w:cs="仿宋"/>
                <w:sz w:val="21"/>
                <w:szCs w:val="21"/>
              </w:rPr>
              <w:t>载运工具运用工程</w:t>
            </w:r>
          </w:p>
          <w:p>
            <w:pPr>
              <w:pStyle w:val="9"/>
              <w:numPr>
                <w:ilvl w:val="0"/>
                <w:numId w:val="8"/>
              </w:numPr>
              <w:tabs>
                <w:tab w:val="left" w:pos="0"/>
              </w:tabs>
              <w:jc w:val="both"/>
              <w:rPr>
                <w:rFonts w:ascii="仿宋" w:hAnsi="仿宋" w:eastAsia="仿宋" w:cs="仿宋"/>
                <w:sz w:val="21"/>
                <w:szCs w:val="21"/>
              </w:rPr>
            </w:pPr>
            <w:r>
              <w:rPr>
                <w:rFonts w:hint="eastAsia" w:ascii="仿宋" w:hAnsi="仿宋" w:eastAsia="仿宋" w:cs="仿宋"/>
                <w:sz w:val="21"/>
                <w:szCs w:val="21"/>
              </w:rPr>
              <w:t>刑事科学技术</w:t>
            </w:r>
          </w:p>
          <w:p>
            <w:pPr>
              <w:pStyle w:val="9"/>
              <w:numPr>
                <w:ilvl w:val="0"/>
                <w:numId w:val="8"/>
              </w:numPr>
              <w:tabs>
                <w:tab w:val="left" w:pos="0"/>
              </w:tabs>
              <w:jc w:val="both"/>
              <w:rPr>
                <w:rFonts w:ascii="仿宋" w:hAnsi="仿宋" w:eastAsia="仿宋" w:cs="仿宋"/>
                <w:sz w:val="21"/>
                <w:szCs w:val="21"/>
              </w:rPr>
            </w:pPr>
            <w:r>
              <w:rPr>
                <w:rFonts w:hint="eastAsia" w:ascii="仿宋" w:hAnsi="仿宋" w:eastAsia="仿宋" w:cs="仿宋"/>
                <w:sz w:val="21"/>
                <w:szCs w:val="21"/>
              </w:rPr>
              <w:t>司法鉴定物证技术</w:t>
            </w:r>
          </w:p>
          <w:p>
            <w:pPr>
              <w:pStyle w:val="9"/>
              <w:tabs>
                <w:tab w:val="left" w:pos="0"/>
              </w:tabs>
              <w:jc w:val="both"/>
              <w:rPr>
                <w:rFonts w:ascii="仿宋" w:hAnsi="仿宋" w:eastAsia="仿宋" w:cs="仿宋"/>
                <w:sz w:val="21"/>
                <w:szCs w:val="21"/>
              </w:rPr>
            </w:pPr>
          </w:p>
          <w:p>
            <w:pPr>
              <w:pStyle w:val="9"/>
              <w:numPr>
                <w:ilvl w:val="255"/>
                <w:numId w:val="0"/>
              </w:numPr>
              <w:tabs>
                <w:tab w:val="left" w:pos="0"/>
              </w:tabs>
              <w:rPr>
                <w:rFonts w:ascii="仿宋" w:hAnsi="仿宋" w:eastAsia="仿宋" w:cs="仿宋"/>
                <w:sz w:val="21"/>
                <w:szCs w:val="21"/>
              </w:rPr>
            </w:pPr>
            <w:r>
              <w:rPr>
                <w:rFonts w:hint="eastAsia" w:ascii="仿宋" w:hAnsi="仿宋" w:eastAsia="仿宋" w:cs="仿宋"/>
                <w:sz w:val="21"/>
                <w:szCs w:val="21"/>
              </w:rPr>
              <w:t>注：车辆安全技术状况鉴定</w:t>
            </w:r>
            <w:r>
              <w:rPr>
                <w:rFonts w:hint="eastAsia" w:ascii="仿宋" w:hAnsi="仿宋" w:eastAsia="仿宋"/>
                <w:sz w:val="21"/>
                <w:szCs w:val="21"/>
              </w:rPr>
              <w:t>相关专业还包括</w:t>
            </w:r>
            <w:r>
              <w:rPr>
                <w:rFonts w:hint="eastAsia" w:ascii="仿宋" w:hAnsi="仿宋" w:eastAsia="仿宋" w:cs="仿宋"/>
                <w:sz w:val="21"/>
                <w:szCs w:val="21"/>
              </w:rPr>
              <w:t>上述一级学科或二级学科的下属专业。</w:t>
            </w:r>
          </w:p>
        </w:tc>
        <w:tc>
          <w:tcPr>
            <w:tcW w:w="4499" w:type="dxa"/>
            <w:vAlign w:val="center"/>
          </w:tcPr>
          <w:p>
            <w:pPr>
              <w:rPr>
                <w:rFonts w:ascii="仿宋" w:hAnsi="仿宋" w:eastAsia="仿宋"/>
                <w:szCs w:val="21"/>
              </w:rPr>
            </w:pPr>
            <w:r>
              <w:rPr>
                <w:rFonts w:hint="eastAsia" w:ascii="仿宋" w:hAnsi="仿宋" w:eastAsia="仿宋"/>
                <w:szCs w:val="21"/>
              </w:rPr>
              <w:t>具备根据相关标准对</w:t>
            </w:r>
            <w:r>
              <w:rPr>
                <w:rFonts w:hint="eastAsia" w:ascii="仿宋" w:hAnsi="仿宋" w:eastAsia="仿宋" w:cs="仿宋"/>
                <w:szCs w:val="21"/>
              </w:rPr>
              <w:t>车辆安全技术状况进行检验和判断的能力。具体包括：</w:t>
            </w:r>
          </w:p>
          <w:p>
            <w:pPr>
              <w:rPr>
                <w:rFonts w:ascii="仿宋" w:hAnsi="仿宋" w:eastAsia="仿宋"/>
                <w:szCs w:val="21"/>
              </w:rPr>
            </w:pPr>
            <w:r>
              <w:rPr>
                <w:rFonts w:hint="eastAsia" w:ascii="仿宋" w:hAnsi="仿宋" w:eastAsia="仿宋"/>
                <w:szCs w:val="21"/>
              </w:rPr>
              <w:t>（1）熟悉司法鉴定及交通事故痕迹物证相关的法律法规；</w:t>
            </w:r>
          </w:p>
          <w:p>
            <w:pPr>
              <w:rPr>
                <w:rFonts w:ascii="仿宋" w:hAnsi="仿宋" w:eastAsia="仿宋" w:cs="仿宋"/>
                <w:szCs w:val="21"/>
              </w:rPr>
            </w:pPr>
            <w:r>
              <w:rPr>
                <w:rFonts w:hint="eastAsia" w:ascii="仿宋" w:hAnsi="仿宋" w:eastAsia="仿宋" w:cs="仿宋"/>
                <w:szCs w:val="21"/>
              </w:rPr>
              <w:t>（2）熟悉车辆及交通事故痕迹物证相关的国家标准、行业标准、技术规范；</w:t>
            </w:r>
          </w:p>
          <w:p>
            <w:pPr>
              <w:rPr>
                <w:rFonts w:ascii="仿宋" w:hAnsi="仿宋" w:eastAsia="仿宋" w:cs="仿宋"/>
                <w:szCs w:val="21"/>
              </w:rPr>
            </w:pPr>
            <w:r>
              <w:rPr>
                <w:rFonts w:hint="eastAsia" w:ascii="仿宋" w:hAnsi="仿宋" w:eastAsia="仿宋" w:cs="仿宋"/>
                <w:szCs w:val="21"/>
              </w:rPr>
              <w:t>（3）熟悉车辆工程的基础知识、车辆的基本构造；</w:t>
            </w:r>
          </w:p>
          <w:p>
            <w:pPr>
              <w:rPr>
                <w:rFonts w:ascii="仿宋" w:hAnsi="仿宋" w:eastAsia="仿宋" w:cs="仿宋"/>
                <w:szCs w:val="21"/>
              </w:rPr>
            </w:pPr>
            <w:r>
              <w:rPr>
                <w:rFonts w:hint="eastAsia" w:ascii="仿宋" w:hAnsi="仿宋" w:eastAsia="仿宋" w:cs="仿宋"/>
                <w:szCs w:val="21"/>
              </w:rPr>
              <w:t>（4）掌握车辆制动系、转向系、传动系及行驶系的工作原理及常见类型；</w:t>
            </w:r>
          </w:p>
          <w:p>
            <w:pPr>
              <w:rPr>
                <w:rFonts w:ascii="仿宋" w:hAnsi="仿宋" w:eastAsia="仿宋" w:cs="仿宋"/>
                <w:szCs w:val="21"/>
              </w:rPr>
            </w:pPr>
            <w:r>
              <w:rPr>
                <w:rFonts w:hint="eastAsia" w:ascii="仿宋" w:hAnsi="仿宋" w:eastAsia="仿宋" w:cs="仿宋"/>
                <w:szCs w:val="21"/>
              </w:rPr>
              <w:t>（5）熟悉车辆机械安全技术状况的检验方法、技术；</w:t>
            </w:r>
          </w:p>
          <w:p>
            <w:pPr>
              <w:rPr>
                <w:rFonts w:ascii="仿宋" w:hAnsi="仿宋" w:eastAsia="仿宋" w:cs="仿宋"/>
                <w:szCs w:val="21"/>
              </w:rPr>
            </w:pPr>
            <w:r>
              <w:rPr>
                <w:rFonts w:hint="eastAsia" w:ascii="仿宋" w:hAnsi="仿宋" w:eastAsia="仿宋" w:cs="仿宋"/>
                <w:szCs w:val="21"/>
              </w:rPr>
              <w:t>（6）掌握必备仪器设备的原理、维护保养，能够熟练操作并分析获得的数据；</w:t>
            </w:r>
          </w:p>
          <w:p>
            <w:pPr>
              <w:rPr>
                <w:rFonts w:ascii="仿宋" w:hAnsi="仿宋" w:eastAsia="仿宋" w:cs="仿宋"/>
                <w:szCs w:val="21"/>
              </w:rPr>
            </w:pPr>
            <w:r>
              <w:rPr>
                <w:rFonts w:hint="eastAsia" w:ascii="仿宋" w:hAnsi="仿宋" w:eastAsia="仿宋" w:cs="仿宋"/>
                <w:szCs w:val="21"/>
              </w:rPr>
              <w:t>（7）具备根据案情、事故形态，以及相关检测数据和检查结果，对车辆安全技术状况进行判断、解释的能力。</w:t>
            </w:r>
          </w:p>
          <w:p>
            <w:pPr>
              <w:rPr>
                <w:rFonts w:ascii="仿宋" w:hAnsi="仿宋" w:eastAsia="仿宋"/>
                <w:szCs w:val="21"/>
              </w:rPr>
            </w:pPr>
          </w:p>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7" w:type="dxa"/>
            <w:vAlign w:val="center"/>
          </w:tcPr>
          <w:p>
            <w:pPr>
              <w:rPr>
                <w:rFonts w:ascii="仿宋" w:hAnsi="仿宋" w:eastAsia="仿宋"/>
                <w:szCs w:val="21"/>
              </w:rPr>
            </w:pPr>
            <w:r>
              <w:rPr>
                <w:rFonts w:hint="eastAsia" w:ascii="仿宋" w:hAnsi="仿宋" w:eastAsia="仿宋"/>
                <w:szCs w:val="21"/>
              </w:rPr>
              <w:t>2</w:t>
            </w:r>
          </w:p>
        </w:tc>
        <w:tc>
          <w:tcPr>
            <w:tcW w:w="1088" w:type="dxa"/>
            <w:vAlign w:val="center"/>
          </w:tcPr>
          <w:p>
            <w:pPr>
              <w:rPr>
                <w:rFonts w:ascii="仿宋" w:hAnsi="仿宋" w:eastAsia="仿宋" w:cs="仿宋"/>
                <w:szCs w:val="21"/>
              </w:rPr>
            </w:pPr>
            <w:r>
              <w:rPr>
                <w:rFonts w:hint="eastAsia" w:ascii="仿宋" w:hAnsi="仿宋" w:eastAsia="仿宋" w:cs="仿宋"/>
                <w:szCs w:val="21"/>
              </w:rPr>
              <w:t>交通事故痕迹物证</w:t>
            </w:r>
          </w:p>
        </w:tc>
        <w:tc>
          <w:tcPr>
            <w:tcW w:w="1500" w:type="dxa"/>
            <w:vAlign w:val="center"/>
          </w:tcPr>
          <w:p>
            <w:pPr>
              <w:rPr>
                <w:rFonts w:ascii="仿宋" w:hAnsi="仿宋" w:eastAsia="仿宋" w:cs="仿宋"/>
                <w:szCs w:val="21"/>
              </w:rPr>
            </w:pPr>
            <w:r>
              <w:rPr>
                <w:rFonts w:hint="eastAsia" w:ascii="仿宋" w:hAnsi="仿宋" w:eastAsia="仿宋" w:cs="仿宋"/>
                <w:szCs w:val="21"/>
              </w:rPr>
              <w:t>021102交通设施安全技术状况鉴定</w:t>
            </w:r>
          </w:p>
        </w:tc>
        <w:tc>
          <w:tcPr>
            <w:tcW w:w="6434" w:type="dxa"/>
          </w:tcPr>
          <w:p>
            <w:pPr>
              <w:rPr>
                <w:rFonts w:ascii="仿宋" w:hAnsi="仿宋" w:eastAsia="仿宋"/>
                <w:szCs w:val="21"/>
              </w:rPr>
            </w:pPr>
            <w:r>
              <w:rPr>
                <w:rFonts w:hint="eastAsia" w:ascii="仿宋" w:hAnsi="仿宋" w:eastAsia="仿宋"/>
                <w:szCs w:val="21"/>
              </w:rPr>
              <w:t>申请人应满足如下条件之一：</w:t>
            </w:r>
          </w:p>
          <w:p>
            <w:pPr>
              <w:pStyle w:val="9"/>
              <w:numPr>
                <w:ilvl w:val="255"/>
                <w:numId w:val="0"/>
              </w:numPr>
              <w:tabs>
                <w:tab w:val="left" w:pos="0"/>
              </w:tabs>
              <w:rPr>
                <w:rFonts w:ascii="仿宋" w:hAnsi="仿宋" w:eastAsia="仿宋"/>
                <w:sz w:val="21"/>
                <w:szCs w:val="21"/>
              </w:rPr>
            </w:pPr>
            <w:r>
              <w:rPr>
                <w:rFonts w:hint="eastAsia" w:ascii="仿宋" w:hAnsi="仿宋" w:eastAsia="仿宋"/>
                <w:sz w:val="21"/>
                <w:szCs w:val="21"/>
              </w:rPr>
              <w:t>具有</w:t>
            </w:r>
            <w:r>
              <w:rPr>
                <w:rFonts w:hint="eastAsia" w:ascii="仿宋" w:hAnsi="仿宋" w:eastAsia="仿宋" w:cs="仿宋"/>
                <w:sz w:val="21"/>
                <w:szCs w:val="21"/>
              </w:rPr>
              <w:t>交通设施安全技术状况鉴定</w:t>
            </w:r>
            <w:r>
              <w:rPr>
                <w:rFonts w:hint="eastAsia" w:ascii="仿宋" w:hAnsi="仿宋" w:eastAsia="仿宋"/>
                <w:sz w:val="21"/>
                <w:szCs w:val="21"/>
              </w:rPr>
              <w:t>相关专业的中级及以上专业技术职称并从事</w:t>
            </w:r>
            <w:r>
              <w:rPr>
                <w:rFonts w:hint="eastAsia" w:ascii="仿宋" w:hAnsi="仿宋" w:eastAsia="仿宋" w:cs="仿宋"/>
                <w:sz w:val="21"/>
                <w:szCs w:val="21"/>
              </w:rPr>
              <w:t>交通设施安全技术状况鉴定</w:t>
            </w:r>
            <w:r>
              <w:rPr>
                <w:rFonts w:hint="eastAsia" w:ascii="仿宋" w:hAnsi="仿宋" w:eastAsia="仿宋"/>
                <w:sz w:val="21"/>
                <w:szCs w:val="21"/>
              </w:rPr>
              <w:t>工作五年以上；或者具有高等院校相关专业本科以上学历，从事相关工作五年以上（相关专业博士研究生及博士后阶段计入）；或者已取得</w:t>
            </w:r>
            <w:r>
              <w:rPr>
                <w:rFonts w:hint="eastAsia" w:ascii="仿宋" w:hAnsi="仿宋" w:eastAsia="仿宋" w:cs="仿宋"/>
                <w:sz w:val="21"/>
                <w:szCs w:val="21"/>
              </w:rPr>
              <w:t>交通设施安全技术状况鉴定</w:t>
            </w:r>
            <w:r>
              <w:rPr>
                <w:rFonts w:hint="eastAsia" w:ascii="仿宋" w:hAnsi="仿宋" w:eastAsia="仿宋"/>
                <w:sz w:val="21"/>
                <w:szCs w:val="21"/>
              </w:rPr>
              <w:t>相关资质并有相关鉴定工作经历</w:t>
            </w:r>
            <w:r>
              <w:rPr>
                <w:rFonts w:hint="eastAsia" w:ascii="仿宋" w:hAnsi="仿宋" w:eastAsia="仿宋"/>
                <w:szCs w:val="21"/>
              </w:rPr>
              <w:t>五年以上</w:t>
            </w:r>
            <w:r>
              <w:rPr>
                <w:rFonts w:hint="eastAsia" w:ascii="仿宋" w:hAnsi="仿宋" w:eastAsia="仿宋"/>
                <w:sz w:val="21"/>
                <w:szCs w:val="21"/>
              </w:rPr>
              <w:t>；或者具备相关专业工作十年以上经历和较强的专业技能。</w:t>
            </w:r>
          </w:p>
          <w:p>
            <w:pPr>
              <w:pStyle w:val="9"/>
              <w:numPr>
                <w:ilvl w:val="255"/>
                <w:numId w:val="0"/>
              </w:numPr>
              <w:tabs>
                <w:tab w:val="left" w:pos="0"/>
              </w:tabs>
              <w:rPr>
                <w:rFonts w:ascii="仿宋" w:hAnsi="仿宋" w:eastAsia="仿宋"/>
                <w:sz w:val="21"/>
                <w:szCs w:val="21"/>
              </w:rPr>
            </w:pPr>
          </w:p>
          <w:p>
            <w:pPr>
              <w:pStyle w:val="9"/>
              <w:numPr>
                <w:ilvl w:val="255"/>
                <w:numId w:val="0"/>
              </w:numPr>
              <w:tabs>
                <w:tab w:val="left" w:pos="0"/>
              </w:tabs>
              <w:rPr>
                <w:rFonts w:ascii="仿宋" w:hAnsi="仿宋" w:eastAsia="仿宋"/>
                <w:sz w:val="21"/>
                <w:szCs w:val="21"/>
              </w:rPr>
            </w:pPr>
            <w:r>
              <w:rPr>
                <w:rFonts w:hint="eastAsia" w:ascii="仿宋" w:hAnsi="仿宋" w:eastAsia="仿宋" w:cs="仿宋"/>
                <w:sz w:val="21"/>
                <w:szCs w:val="21"/>
              </w:rPr>
              <w:t>交通设施安全技术状况鉴定</w:t>
            </w:r>
            <w:r>
              <w:rPr>
                <w:rFonts w:hint="eastAsia" w:ascii="仿宋" w:hAnsi="仿宋" w:eastAsia="仿宋"/>
                <w:sz w:val="21"/>
                <w:szCs w:val="21"/>
              </w:rPr>
              <w:t>相关专业：</w:t>
            </w:r>
          </w:p>
          <w:p>
            <w:pPr>
              <w:pStyle w:val="9"/>
              <w:numPr>
                <w:ilvl w:val="0"/>
                <w:numId w:val="9"/>
              </w:numPr>
              <w:tabs>
                <w:tab w:val="left" w:pos="0"/>
              </w:tabs>
              <w:jc w:val="both"/>
              <w:rPr>
                <w:rFonts w:ascii="仿宋" w:hAnsi="仿宋" w:eastAsia="仿宋" w:cs="仿宋"/>
                <w:sz w:val="21"/>
                <w:szCs w:val="21"/>
              </w:rPr>
            </w:pPr>
            <w:r>
              <w:rPr>
                <w:rFonts w:hint="eastAsia" w:ascii="仿宋" w:hAnsi="仿宋" w:eastAsia="仿宋" w:cs="仿宋"/>
                <w:sz w:val="21"/>
                <w:szCs w:val="21"/>
              </w:rPr>
              <w:t>交通工程</w:t>
            </w:r>
          </w:p>
          <w:p>
            <w:pPr>
              <w:pStyle w:val="9"/>
              <w:numPr>
                <w:ilvl w:val="0"/>
                <w:numId w:val="9"/>
              </w:numPr>
              <w:tabs>
                <w:tab w:val="left" w:pos="0"/>
              </w:tabs>
              <w:jc w:val="both"/>
              <w:rPr>
                <w:rFonts w:ascii="仿宋" w:hAnsi="仿宋" w:eastAsia="仿宋" w:cs="仿宋"/>
                <w:sz w:val="21"/>
                <w:szCs w:val="21"/>
              </w:rPr>
            </w:pPr>
            <w:r>
              <w:rPr>
                <w:rFonts w:hint="eastAsia" w:ascii="仿宋" w:hAnsi="仿宋" w:eastAsia="仿宋" w:cs="仿宋"/>
                <w:sz w:val="21"/>
                <w:szCs w:val="21"/>
              </w:rPr>
              <w:t>结构工程</w:t>
            </w:r>
          </w:p>
          <w:p>
            <w:pPr>
              <w:pStyle w:val="9"/>
              <w:numPr>
                <w:ilvl w:val="0"/>
                <w:numId w:val="9"/>
              </w:numPr>
              <w:tabs>
                <w:tab w:val="left" w:pos="0"/>
              </w:tabs>
              <w:jc w:val="both"/>
              <w:rPr>
                <w:rFonts w:ascii="仿宋" w:hAnsi="仿宋" w:eastAsia="仿宋" w:cs="仿宋"/>
                <w:sz w:val="21"/>
                <w:szCs w:val="21"/>
              </w:rPr>
            </w:pPr>
            <w:r>
              <w:rPr>
                <w:rFonts w:hint="eastAsia" w:ascii="仿宋" w:hAnsi="仿宋" w:eastAsia="仿宋" w:cs="仿宋"/>
                <w:sz w:val="21"/>
                <w:szCs w:val="21"/>
              </w:rPr>
              <w:t>交通运输工程</w:t>
            </w:r>
          </w:p>
          <w:p>
            <w:pPr>
              <w:pStyle w:val="9"/>
              <w:numPr>
                <w:ilvl w:val="0"/>
                <w:numId w:val="9"/>
              </w:numPr>
              <w:tabs>
                <w:tab w:val="left" w:pos="0"/>
              </w:tabs>
              <w:jc w:val="both"/>
              <w:rPr>
                <w:rFonts w:ascii="仿宋" w:hAnsi="仿宋" w:eastAsia="仿宋" w:cs="仿宋"/>
                <w:sz w:val="21"/>
                <w:szCs w:val="21"/>
              </w:rPr>
            </w:pPr>
            <w:r>
              <w:rPr>
                <w:rFonts w:hint="eastAsia" w:ascii="仿宋" w:hAnsi="仿宋" w:eastAsia="仿宋" w:cs="仿宋"/>
                <w:sz w:val="21"/>
                <w:szCs w:val="21"/>
              </w:rPr>
              <w:t>桥梁与隧道工程</w:t>
            </w:r>
          </w:p>
          <w:p>
            <w:pPr>
              <w:pStyle w:val="9"/>
              <w:numPr>
                <w:ilvl w:val="0"/>
                <w:numId w:val="9"/>
              </w:numPr>
              <w:tabs>
                <w:tab w:val="left" w:pos="0"/>
              </w:tabs>
              <w:jc w:val="both"/>
              <w:rPr>
                <w:rFonts w:ascii="仿宋" w:hAnsi="仿宋" w:eastAsia="仿宋" w:cs="仿宋"/>
                <w:sz w:val="21"/>
                <w:szCs w:val="21"/>
              </w:rPr>
            </w:pPr>
            <w:r>
              <w:rPr>
                <w:rFonts w:hint="eastAsia" w:ascii="仿宋" w:hAnsi="仿宋" w:eastAsia="仿宋" w:cs="仿宋"/>
                <w:sz w:val="21"/>
                <w:szCs w:val="21"/>
              </w:rPr>
              <w:t>道路与铁道工程</w:t>
            </w:r>
          </w:p>
          <w:p>
            <w:pPr>
              <w:pStyle w:val="9"/>
              <w:numPr>
                <w:ilvl w:val="0"/>
                <w:numId w:val="9"/>
              </w:numPr>
              <w:tabs>
                <w:tab w:val="left" w:pos="0"/>
              </w:tabs>
              <w:jc w:val="both"/>
              <w:rPr>
                <w:rFonts w:ascii="仿宋" w:hAnsi="仿宋" w:eastAsia="仿宋" w:cs="仿宋"/>
                <w:sz w:val="21"/>
                <w:szCs w:val="21"/>
              </w:rPr>
            </w:pPr>
            <w:r>
              <w:rPr>
                <w:rFonts w:hint="eastAsia" w:ascii="仿宋" w:hAnsi="仿宋" w:eastAsia="仿宋" w:cs="仿宋"/>
                <w:sz w:val="21"/>
                <w:szCs w:val="21"/>
              </w:rPr>
              <w:t>交通信息工程及控制</w:t>
            </w:r>
          </w:p>
          <w:p>
            <w:pPr>
              <w:pStyle w:val="9"/>
              <w:numPr>
                <w:ilvl w:val="0"/>
                <w:numId w:val="9"/>
              </w:numPr>
              <w:tabs>
                <w:tab w:val="left" w:pos="0"/>
              </w:tabs>
              <w:jc w:val="both"/>
              <w:rPr>
                <w:rFonts w:ascii="仿宋" w:hAnsi="仿宋" w:eastAsia="仿宋" w:cs="仿宋"/>
                <w:sz w:val="21"/>
                <w:szCs w:val="21"/>
              </w:rPr>
            </w:pPr>
            <w:r>
              <w:rPr>
                <w:rFonts w:hint="eastAsia" w:ascii="仿宋" w:hAnsi="仿宋" w:eastAsia="仿宋" w:cs="仿宋"/>
                <w:sz w:val="21"/>
                <w:szCs w:val="21"/>
              </w:rPr>
              <w:t>交通运输规划与管理</w:t>
            </w:r>
          </w:p>
          <w:p>
            <w:pPr>
              <w:pStyle w:val="9"/>
              <w:numPr>
                <w:ilvl w:val="0"/>
                <w:numId w:val="9"/>
              </w:numPr>
              <w:tabs>
                <w:tab w:val="left" w:pos="0"/>
              </w:tabs>
              <w:jc w:val="both"/>
              <w:rPr>
                <w:rFonts w:ascii="仿宋" w:hAnsi="仿宋" w:eastAsia="仿宋" w:cs="仿宋"/>
                <w:sz w:val="21"/>
                <w:szCs w:val="21"/>
              </w:rPr>
            </w:pPr>
            <w:r>
              <w:rPr>
                <w:rFonts w:hint="eastAsia" w:ascii="仿宋" w:hAnsi="仿宋" w:eastAsia="仿宋" w:cs="仿宋"/>
                <w:sz w:val="21"/>
                <w:szCs w:val="21"/>
              </w:rPr>
              <w:t>土木工程（道路与桥梁）</w:t>
            </w:r>
          </w:p>
          <w:p>
            <w:pPr>
              <w:pStyle w:val="9"/>
              <w:tabs>
                <w:tab w:val="left" w:pos="0"/>
              </w:tabs>
              <w:outlineLvl w:val="2"/>
              <w:rPr>
                <w:rFonts w:ascii="仿宋" w:hAnsi="仿宋" w:eastAsia="仿宋" w:cs="仿宋"/>
                <w:b/>
                <w:sz w:val="21"/>
                <w:szCs w:val="21"/>
              </w:rPr>
            </w:pPr>
          </w:p>
          <w:p>
            <w:pPr>
              <w:pStyle w:val="9"/>
              <w:numPr>
                <w:ilvl w:val="255"/>
                <w:numId w:val="0"/>
              </w:numPr>
              <w:tabs>
                <w:tab w:val="left" w:pos="0"/>
              </w:tabs>
              <w:rPr>
                <w:rFonts w:ascii="仿宋" w:hAnsi="仿宋" w:eastAsia="仿宋" w:cs="仿宋"/>
                <w:sz w:val="21"/>
                <w:szCs w:val="21"/>
              </w:rPr>
            </w:pPr>
            <w:r>
              <w:rPr>
                <w:rFonts w:hint="eastAsia" w:ascii="仿宋" w:hAnsi="仿宋" w:eastAsia="仿宋" w:cs="仿宋"/>
                <w:sz w:val="21"/>
                <w:szCs w:val="21"/>
              </w:rPr>
              <w:t>注：交通设施安全技术状况鉴定</w:t>
            </w:r>
            <w:r>
              <w:rPr>
                <w:rFonts w:hint="eastAsia" w:ascii="仿宋" w:hAnsi="仿宋" w:eastAsia="仿宋"/>
                <w:sz w:val="21"/>
                <w:szCs w:val="21"/>
              </w:rPr>
              <w:t>相关专业还包括</w:t>
            </w:r>
            <w:r>
              <w:rPr>
                <w:rFonts w:hint="eastAsia" w:ascii="仿宋" w:hAnsi="仿宋" w:eastAsia="仿宋" w:cs="仿宋"/>
                <w:sz w:val="21"/>
                <w:szCs w:val="21"/>
              </w:rPr>
              <w:t>上述一级学科或二级学科的下属专业。</w:t>
            </w:r>
          </w:p>
        </w:tc>
        <w:tc>
          <w:tcPr>
            <w:tcW w:w="4499" w:type="dxa"/>
            <w:vAlign w:val="center"/>
          </w:tcPr>
          <w:p>
            <w:pPr>
              <w:rPr>
                <w:rFonts w:ascii="仿宋" w:hAnsi="仿宋" w:eastAsia="仿宋" w:cs="仿宋"/>
                <w:szCs w:val="21"/>
              </w:rPr>
            </w:pPr>
            <w:r>
              <w:rPr>
                <w:rFonts w:hint="eastAsia" w:ascii="仿宋" w:hAnsi="仿宋" w:eastAsia="仿宋" w:cs="仿宋"/>
                <w:szCs w:val="21"/>
              </w:rPr>
              <w:t>具备根据相关标准对交通设施安全技术状况进行检验和判断的能力。具体包括：</w:t>
            </w:r>
          </w:p>
          <w:p>
            <w:pPr>
              <w:rPr>
                <w:rFonts w:ascii="仿宋" w:hAnsi="仿宋" w:eastAsia="仿宋"/>
                <w:szCs w:val="21"/>
              </w:rPr>
            </w:pPr>
            <w:r>
              <w:rPr>
                <w:rFonts w:hint="eastAsia" w:ascii="仿宋" w:hAnsi="仿宋" w:eastAsia="仿宋"/>
                <w:szCs w:val="21"/>
              </w:rPr>
              <w:t>（1）熟悉司法鉴定及交通事故痕迹物证相关的法律法规；</w:t>
            </w:r>
          </w:p>
          <w:p>
            <w:pPr>
              <w:rPr>
                <w:rFonts w:ascii="仿宋" w:hAnsi="仿宋" w:eastAsia="仿宋" w:cs="仿宋"/>
                <w:szCs w:val="21"/>
              </w:rPr>
            </w:pPr>
            <w:r>
              <w:rPr>
                <w:rFonts w:hint="eastAsia" w:ascii="仿宋" w:hAnsi="仿宋" w:eastAsia="仿宋" w:cs="仿宋"/>
                <w:szCs w:val="21"/>
              </w:rPr>
              <w:t>（2）熟悉道路交通设施及交通事故痕迹物证相关的国家标准、行业标准、技术规范；</w:t>
            </w:r>
          </w:p>
          <w:p>
            <w:pPr>
              <w:rPr>
                <w:rFonts w:ascii="仿宋" w:hAnsi="仿宋" w:eastAsia="仿宋" w:cs="仿宋"/>
                <w:szCs w:val="21"/>
              </w:rPr>
            </w:pPr>
            <w:r>
              <w:rPr>
                <w:rFonts w:hint="eastAsia" w:ascii="仿宋" w:hAnsi="仿宋" w:eastAsia="仿宋" w:cs="仿宋"/>
                <w:szCs w:val="21"/>
              </w:rPr>
              <w:t>（3）熟悉道路工程、</w:t>
            </w:r>
            <w:r>
              <w:rPr>
                <w:rFonts w:ascii="仿宋" w:hAnsi="仿宋" w:eastAsia="仿宋" w:cs="仿宋"/>
                <w:szCs w:val="21"/>
              </w:rPr>
              <w:t>桥梁与隧道工程</w:t>
            </w:r>
            <w:r>
              <w:rPr>
                <w:rFonts w:hint="eastAsia" w:ascii="仿宋" w:hAnsi="仿宋" w:eastAsia="仿宋" w:cs="仿宋"/>
                <w:szCs w:val="21"/>
              </w:rPr>
              <w:t>、交通工程等道路相关基础知识；</w:t>
            </w:r>
          </w:p>
          <w:p>
            <w:pPr>
              <w:rPr>
                <w:rFonts w:ascii="仿宋" w:hAnsi="仿宋" w:eastAsia="仿宋" w:cs="仿宋"/>
                <w:szCs w:val="21"/>
              </w:rPr>
            </w:pPr>
            <w:r>
              <w:rPr>
                <w:rFonts w:hint="eastAsia" w:ascii="仿宋" w:hAnsi="仿宋" w:eastAsia="仿宋" w:cs="仿宋"/>
                <w:szCs w:val="21"/>
              </w:rPr>
              <w:t>（4）掌握道路安全的基本因素和作用机理；</w:t>
            </w:r>
          </w:p>
          <w:p>
            <w:pPr>
              <w:rPr>
                <w:rFonts w:ascii="仿宋" w:hAnsi="仿宋" w:eastAsia="仿宋" w:cs="仿宋"/>
                <w:szCs w:val="21"/>
              </w:rPr>
            </w:pPr>
            <w:r>
              <w:rPr>
                <w:rFonts w:hint="eastAsia" w:ascii="仿宋" w:hAnsi="仿宋" w:eastAsia="仿宋" w:cs="仿宋"/>
                <w:szCs w:val="21"/>
              </w:rPr>
              <w:t>（5）熟悉道路线形测量、路面技术状况检测、材料强度检测等的方法、技术；</w:t>
            </w:r>
          </w:p>
          <w:p>
            <w:pPr>
              <w:rPr>
                <w:rFonts w:ascii="仿宋" w:hAnsi="仿宋" w:eastAsia="仿宋" w:cs="仿宋"/>
                <w:szCs w:val="21"/>
              </w:rPr>
            </w:pPr>
            <w:r>
              <w:rPr>
                <w:rFonts w:hint="eastAsia" w:ascii="仿宋" w:hAnsi="仿宋" w:eastAsia="仿宋" w:cs="仿宋"/>
                <w:szCs w:val="21"/>
              </w:rPr>
              <w:t>（6）掌握必备仪器设备的原理、维护保养，能够熟练操作并分析获得的数据；</w:t>
            </w:r>
          </w:p>
          <w:p>
            <w:pPr>
              <w:rPr>
                <w:rFonts w:ascii="仿宋" w:hAnsi="仿宋" w:eastAsia="仿宋" w:cs="仿宋"/>
                <w:szCs w:val="21"/>
              </w:rPr>
            </w:pPr>
            <w:r>
              <w:rPr>
                <w:rFonts w:hint="eastAsia" w:ascii="仿宋" w:hAnsi="仿宋" w:eastAsia="仿宋" w:cs="仿宋"/>
                <w:szCs w:val="21"/>
              </w:rPr>
              <w:t>（7）具备根据案情、事故形态，以及相关检测数据和检查结果，对交通设施安全技术状况进行判断、解释的能力。</w:t>
            </w:r>
          </w:p>
          <w:p>
            <w:pPr>
              <w:rPr>
                <w:rFonts w:ascii="仿宋" w:hAnsi="仿宋" w:eastAsia="仿宋" w:cs="仿宋"/>
                <w:szCs w:val="21"/>
              </w:rPr>
            </w:pPr>
          </w:p>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27" w:type="dxa"/>
            <w:vAlign w:val="center"/>
          </w:tcPr>
          <w:p>
            <w:pPr>
              <w:rPr>
                <w:rFonts w:ascii="仿宋" w:hAnsi="仿宋" w:eastAsia="仿宋"/>
                <w:szCs w:val="21"/>
              </w:rPr>
            </w:pPr>
            <w:r>
              <w:rPr>
                <w:rFonts w:hint="eastAsia" w:ascii="仿宋" w:hAnsi="仿宋" w:eastAsia="仿宋"/>
                <w:szCs w:val="21"/>
              </w:rPr>
              <w:t>3</w:t>
            </w:r>
          </w:p>
        </w:tc>
        <w:tc>
          <w:tcPr>
            <w:tcW w:w="1088" w:type="dxa"/>
            <w:vAlign w:val="center"/>
          </w:tcPr>
          <w:p>
            <w:pPr>
              <w:rPr>
                <w:rFonts w:ascii="仿宋" w:hAnsi="仿宋" w:eastAsia="仿宋" w:cs="仿宋"/>
                <w:szCs w:val="21"/>
              </w:rPr>
            </w:pPr>
            <w:r>
              <w:rPr>
                <w:rFonts w:hint="eastAsia" w:ascii="仿宋" w:hAnsi="仿宋" w:eastAsia="仿宋" w:cs="仿宋"/>
                <w:szCs w:val="21"/>
              </w:rPr>
              <w:t>交通事故痕迹物证</w:t>
            </w:r>
          </w:p>
        </w:tc>
        <w:tc>
          <w:tcPr>
            <w:tcW w:w="1500" w:type="dxa"/>
            <w:vAlign w:val="center"/>
          </w:tcPr>
          <w:p>
            <w:pPr>
              <w:rPr>
                <w:rFonts w:ascii="仿宋" w:hAnsi="仿宋" w:eastAsia="仿宋" w:cs="仿宋"/>
                <w:szCs w:val="21"/>
              </w:rPr>
            </w:pPr>
            <w:r>
              <w:rPr>
                <w:rFonts w:hint="eastAsia" w:ascii="仿宋" w:hAnsi="仿宋" w:eastAsia="仿宋" w:cs="仿宋"/>
                <w:szCs w:val="21"/>
              </w:rPr>
              <w:t>021103交通事故痕迹鉴定</w:t>
            </w:r>
          </w:p>
        </w:tc>
        <w:tc>
          <w:tcPr>
            <w:tcW w:w="6434" w:type="dxa"/>
            <w:vAlign w:val="center"/>
          </w:tcPr>
          <w:p>
            <w:pPr>
              <w:rPr>
                <w:rFonts w:ascii="仿宋" w:hAnsi="仿宋" w:eastAsia="仿宋"/>
                <w:szCs w:val="21"/>
              </w:rPr>
            </w:pPr>
            <w:r>
              <w:rPr>
                <w:rFonts w:hint="eastAsia" w:ascii="仿宋" w:hAnsi="仿宋" w:eastAsia="仿宋"/>
                <w:szCs w:val="21"/>
              </w:rPr>
              <w:t>申请人应满足如下条件之一：</w:t>
            </w:r>
          </w:p>
          <w:p>
            <w:pPr>
              <w:pStyle w:val="9"/>
              <w:numPr>
                <w:ilvl w:val="255"/>
                <w:numId w:val="0"/>
              </w:numPr>
              <w:tabs>
                <w:tab w:val="left" w:pos="0"/>
              </w:tabs>
              <w:rPr>
                <w:rFonts w:ascii="仿宋" w:hAnsi="仿宋" w:eastAsia="仿宋"/>
                <w:sz w:val="21"/>
                <w:szCs w:val="21"/>
              </w:rPr>
            </w:pPr>
            <w:r>
              <w:rPr>
                <w:rFonts w:hint="eastAsia" w:ascii="仿宋" w:hAnsi="仿宋" w:eastAsia="仿宋"/>
                <w:sz w:val="21"/>
                <w:szCs w:val="21"/>
              </w:rPr>
              <w:t>具有</w:t>
            </w:r>
            <w:r>
              <w:rPr>
                <w:rFonts w:hint="eastAsia" w:ascii="仿宋" w:hAnsi="仿宋" w:eastAsia="仿宋" w:cs="仿宋"/>
                <w:sz w:val="21"/>
                <w:szCs w:val="21"/>
              </w:rPr>
              <w:t>交通事故痕迹鉴定</w:t>
            </w:r>
            <w:r>
              <w:rPr>
                <w:rFonts w:hint="eastAsia" w:ascii="仿宋" w:hAnsi="仿宋" w:eastAsia="仿宋"/>
                <w:sz w:val="21"/>
                <w:szCs w:val="21"/>
              </w:rPr>
              <w:t>相关专业的中级及以上专业技术职称并从事</w:t>
            </w:r>
            <w:r>
              <w:rPr>
                <w:rFonts w:hint="eastAsia" w:ascii="仿宋" w:hAnsi="仿宋" w:eastAsia="仿宋" w:cs="仿宋"/>
                <w:sz w:val="21"/>
                <w:szCs w:val="21"/>
              </w:rPr>
              <w:t>交通事故痕迹鉴定</w:t>
            </w:r>
            <w:r>
              <w:rPr>
                <w:rFonts w:hint="eastAsia" w:ascii="仿宋" w:hAnsi="仿宋" w:eastAsia="仿宋"/>
                <w:sz w:val="21"/>
                <w:szCs w:val="21"/>
              </w:rPr>
              <w:t>工作五年以上；或者具有高等院校相关专业本科以上学历，从事相关工作五年以上（相关专业博士研究生及博士后阶段计入）；或者已取得</w:t>
            </w:r>
            <w:r>
              <w:rPr>
                <w:rFonts w:hint="eastAsia" w:ascii="仿宋" w:hAnsi="仿宋" w:eastAsia="仿宋" w:cs="仿宋"/>
                <w:sz w:val="21"/>
                <w:szCs w:val="21"/>
              </w:rPr>
              <w:t>交通事故痕迹鉴定</w:t>
            </w:r>
            <w:r>
              <w:rPr>
                <w:rFonts w:hint="eastAsia" w:ascii="仿宋" w:hAnsi="仿宋" w:eastAsia="仿宋"/>
                <w:sz w:val="21"/>
                <w:szCs w:val="21"/>
              </w:rPr>
              <w:t>相关资质并有相关鉴定工作经历</w:t>
            </w:r>
            <w:r>
              <w:rPr>
                <w:rFonts w:hint="eastAsia" w:ascii="仿宋" w:hAnsi="仿宋" w:eastAsia="仿宋"/>
                <w:szCs w:val="21"/>
              </w:rPr>
              <w:t>五年以上</w:t>
            </w:r>
            <w:r>
              <w:rPr>
                <w:rFonts w:hint="eastAsia" w:ascii="仿宋" w:hAnsi="仿宋" w:eastAsia="仿宋"/>
                <w:sz w:val="21"/>
                <w:szCs w:val="21"/>
              </w:rPr>
              <w:t>；或者具备相关专业工作十年以上经历和较强的专业技能。</w:t>
            </w:r>
          </w:p>
          <w:p>
            <w:pPr>
              <w:pStyle w:val="9"/>
              <w:numPr>
                <w:ilvl w:val="255"/>
                <w:numId w:val="0"/>
              </w:numPr>
              <w:tabs>
                <w:tab w:val="left" w:pos="0"/>
              </w:tabs>
              <w:rPr>
                <w:rFonts w:ascii="仿宋" w:hAnsi="仿宋" w:eastAsia="仿宋"/>
                <w:sz w:val="21"/>
                <w:szCs w:val="21"/>
              </w:rPr>
            </w:pPr>
          </w:p>
          <w:p>
            <w:pPr>
              <w:pStyle w:val="9"/>
              <w:numPr>
                <w:ilvl w:val="255"/>
                <w:numId w:val="0"/>
              </w:numPr>
              <w:tabs>
                <w:tab w:val="left" w:pos="0"/>
              </w:tabs>
              <w:rPr>
                <w:rFonts w:ascii="仿宋" w:hAnsi="仿宋" w:eastAsia="仿宋"/>
                <w:sz w:val="21"/>
                <w:szCs w:val="21"/>
              </w:rPr>
            </w:pPr>
            <w:r>
              <w:rPr>
                <w:rFonts w:hint="eastAsia" w:ascii="仿宋" w:hAnsi="仿宋" w:eastAsia="仿宋" w:cs="仿宋"/>
                <w:sz w:val="21"/>
                <w:szCs w:val="21"/>
              </w:rPr>
              <w:t>交通事故痕迹鉴定</w:t>
            </w:r>
            <w:r>
              <w:rPr>
                <w:rFonts w:hint="eastAsia" w:ascii="仿宋" w:hAnsi="仿宋" w:eastAsia="仿宋"/>
                <w:sz w:val="21"/>
                <w:szCs w:val="21"/>
              </w:rPr>
              <w:t>相关专业：</w:t>
            </w:r>
          </w:p>
          <w:p>
            <w:pPr>
              <w:pStyle w:val="9"/>
              <w:numPr>
                <w:ilvl w:val="0"/>
                <w:numId w:val="10"/>
              </w:numPr>
              <w:tabs>
                <w:tab w:val="left" w:pos="0"/>
              </w:tabs>
              <w:jc w:val="both"/>
              <w:rPr>
                <w:rFonts w:ascii="仿宋" w:hAnsi="仿宋" w:eastAsia="仿宋" w:cs="仿宋"/>
                <w:sz w:val="21"/>
                <w:szCs w:val="21"/>
              </w:rPr>
            </w:pPr>
            <w:r>
              <w:rPr>
                <w:rFonts w:hint="eastAsia" w:ascii="仿宋" w:hAnsi="仿宋" w:eastAsia="仿宋" w:cs="仿宋"/>
                <w:sz w:val="21"/>
                <w:szCs w:val="21"/>
              </w:rPr>
              <w:t>物理学</w:t>
            </w:r>
          </w:p>
          <w:p>
            <w:pPr>
              <w:pStyle w:val="9"/>
              <w:numPr>
                <w:ilvl w:val="0"/>
                <w:numId w:val="10"/>
              </w:numPr>
              <w:tabs>
                <w:tab w:val="left" w:pos="0"/>
              </w:tabs>
              <w:jc w:val="both"/>
              <w:rPr>
                <w:rFonts w:ascii="仿宋" w:hAnsi="仿宋" w:eastAsia="仿宋" w:cs="仿宋"/>
                <w:sz w:val="21"/>
                <w:szCs w:val="21"/>
              </w:rPr>
            </w:pPr>
            <w:r>
              <w:rPr>
                <w:rFonts w:hint="eastAsia" w:ascii="仿宋" w:hAnsi="仿宋" w:eastAsia="仿宋" w:cs="仿宋"/>
                <w:sz w:val="21"/>
                <w:szCs w:val="21"/>
              </w:rPr>
              <w:t>侦查学</w:t>
            </w:r>
          </w:p>
          <w:p>
            <w:pPr>
              <w:pStyle w:val="9"/>
              <w:numPr>
                <w:ilvl w:val="0"/>
                <w:numId w:val="10"/>
              </w:numPr>
              <w:tabs>
                <w:tab w:val="left" w:pos="0"/>
              </w:tabs>
              <w:jc w:val="both"/>
              <w:rPr>
                <w:rFonts w:ascii="仿宋" w:hAnsi="仿宋" w:eastAsia="仿宋" w:cs="仿宋"/>
                <w:sz w:val="21"/>
                <w:szCs w:val="21"/>
              </w:rPr>
            </w:pPr>
            <w:r>
              <w:rPr>
                <w:rFonts w:hint="eastAsia" w:ascii="仿宋" w:hAnsi="仿宋" w:eastAsia="仿宋" w:cs="仿宋"/>
                <w:sz w:val="21"/>
                <w:szCs w:val="21"/>
              </w:rPr>
              <w:t>法医学</w:t>
            </w:r>
          </w:p>
          <w:p>
            <w:pPr>
              <w:pStyle w:val="9"/>
              <w:numPr>
                <w:ilvl w:val="0"/>
                <w:numId w:val="10"/>
              </w:numPr>
              <w:tabs>
                <w:tab w:val="left" w:pos="0"/>
              </w:tabs>
              <w:jc w:val="both"/>
              <w:rPr>
                <w:rFonts w:ascii="仿宋" w:hAnsi="仿宋" w:eastAsia="仿宋" w:cs="仿宋"/>
                <w:sz w:val="21"/>
                <w:szCs w:val="21"/>
              </w:rPr>
            </w:pPr>
            <w:r>
              <w:rPr>
                <w:rFonts w:hint="eastAsia" w:ascii="仿宋" w:hAnsi="仿宋" w:eastAsia="仿宋" w:cs="仿宋"/>
                <w:sz w:val="21"/>
                <w:szCs w:val="21"/>
              </w:rPr>
              <w:t>交通工程</w:t>
            </w:r>
          </w:p>
          <w:p>
            <w:pPr>
              <w:pStyle w:val="9"/>
              <w:numPr>
                <w:ilvl w:val="0"/>
                <w:numId w:val="10"/>
              </w:numPr>
              <w:tabs>
                <w:tab w:val="left" w:pos="0"/>
              </w:tabs>
              <w:jc w:val="both"/>
              <w:rPr>
                <w:rFonts w:ascii="仿宋" w:hAnsi="仿宋" w:eastAsia="仿宋" w:cs="仿宋"/>
                <w:sz w:val="21"/>
                <w:szCs w:val="21"/>
              </w:rPr>
            </w:pPr>
            <w:r>
              <w:rPr>
                <w:rFonts w:hint="eastAsia" w:ascii="仿宋" w:hAnsi="仿宋" w:eastAsia="仿宋" w:cs="仿宋"/>
                <w:sz w:val="21"/>
                <w:szCs w:val="21"/>
              </w:rPr>
              <w:t>机械工程</w:t>
            </w:r>
          </w:p>
          <w:p>
            <w:pPr>
              <w:pStyle w:val="9"/>
              <w:numPr>
                <w:ilvl w:val="0"/>
                <w:numId w:val="10"/>
              </w:numPr>
              <w:tabs>
                <w:tab w:val="left" w:pos="0"/>
              </w:tabs>
              <w:jc w:val="both"/>
              <w:rPr>
                <w:rFonts w:ascii="仿宋" w:hAnsi="仿宋" w:eastAsia="仿宋" w:cs="仿宋"/>
                <w:sz w:val="21"/>
                <w:szCs w:val="21"/>
              </w:rPr>
            </w:pPr>
            <w:r>
              <w:rPr>
                <w:rFonts w:hint="eastAsia" w:ascii="仿宋" w:hAnsi="仿宋" w:eastAsia="仿宋" w:cs="仿宋"/>
                <w:sz w:val="21"/>
                <w:szCs w:val="21"/>
              </w:rPr>
              <w:t>车辆工程</w:t>
            </w:r>
          </w:p>
          <w:p>
            <w:pPr>
              <w:pStyle w:val="9"/>
              <w:numPr>
                <w:ilvl w:val="0"/>
                <w:numId w:val="10"/>
              </w:numPr>
              <w:tabs>
                <w:tab w:val="left" w:pos="0"/>
              </w:tabs>
              <w:jc w:val="both"/>
              <w:rPr>
                <w:rFonts w:ascii="仿宋" w:hAnsi="仿宋" w:eastAsia="仿宋" w:cs="仿宋"/>
                <w:sz w:val="21"/>
                <w:szCs w:val="21"/>
              </w:rPr>
            </w:pPr>
            <w:r>
              <w:rPr>
                <w:rFonts w:hint="eastAsia" w:ascii="仿宋" w:hAnsi="仿宋" w:eastAsia="仿宋" w:cs="仿宋"/>
                <w:sz w:val="21"/>
                <w:szCs w:val="21"/>
              </w:rPr>
              <w:t>刑事科学技术</w:t>
            </w:r>
          </w:p>
          <w:p>
            <w:pPr>
              <w:pStyle w:val="9"/>
              <w:numPr>
                <w:ilvl w:val="0"/>
                <w:numId w:val="10"/>
              </w:numPr>
              <w:tabs>
                <w:tab w:val="left" w:pos="0"/>
              </w:tabs>
              <w:jc w:val="both"/>
              <w:rPr>
                <w:rFonts w:ascii="仿宋" w:hAnsi="仿宋" w:eastAsia="仿宋" w:cs="仿宋"/>
                <w:sz w:val="21"/>
                <w:szCs w:val="21"/>
              </w:rPr>
            </w:pPr>
            <w:r>
              <w:rPr>
                <w:rFonts w:hint="eastAsia" w:ascii="仿宋" w:hAnsi="仿宋" w:eastAsia="仿宋" w:cs="仿宋"/>
                <w:sz w:val="21"/>
                <w:szCs w:val="21"/>
              </w:rPr>
              <w:t>司法鉴定技术</w:t>
            </w:r>
          </w:p>
          <w:p>
            <w:pPr>
              <w:pStyle w:val="9"/>
              <w:numPr>
                <w:ilvl w:val="0"/>
                <w:numId w:val="10"/>
              </w:numPr>
              <w:tabs>
                <w:tab w:val="left" w:pos="0"/>
              </w:tabs>
              <w:jc w:val="both"/>
              <w:rPr>
                <w:rFonts w:ascii="仿宋" w:hAnsi="仿宋" w:eastAsia="仿宋" w:cs="仿宋"/>
                <w:sz w:val="21"/>
                <w:szCs w:val="21"/>
              </w:rPr>
            </w:pPr>
            <w:r>
              <w:rPr>
                <w:rFonts w:hint="eastAsia" w:ascii="仿宋" w:hAnsi="仿宋" w:eastAsia="仿宋" w:cs="仿宋"/>
                <w:sz w:val="21"/>
                <w:szCs w:val="21"/>
              </w:rPr>
              <w:t>交通管理工程</w:t>
            </w:r>
          </w:p>
          <w:p>
            <w:pPr>
              <w:pStyle w:val="9"/>
              <w:numPr>
                <w:ilvl w:val="0"/>
                <w:numId w:val="10"/>
              </w:numPr>
              <w:tabs>
                <w:tab w:val="left" w:pos="0"/>
              </w:tabs>
              <w:jc w:val="both"/>
              <w:rPr>
                <w:rFonts w:ascii="仿宋" w:hAnsi="仿宋" w:eastAsia="仿宋" w:cs="仿宋"/>
                <w:sz w:val="21"/>
                <w:szCs w:val="21"/>
              </w:rPr>
            </w:pPr>
            <w:r>
              <w:rPr>
                <w:rFonts w:hint="eastAsia" w:ascii="仿宋" w:hAnsi="仿宋" w:eastAsia="仿宋" w:cs="仿宋"/>
                <w:sz w:val="21"/>
                <w:szCs w:val="21"/>
              </w:rPr>
              <w:t>交通运输工程</w:t>
            </w:r>
          </w:p>
          <w:p>
            <w:pPr>
              <w:pStyle w:val="9"/>
              <w:numPr>
                <w:ilvl w:val="0"/>
                <w:numId w:val="10"/>
              </w:numPr>
              <w:tabs>
                <w:tab w:val="left" w:pos="0"/>
              </w:tabs>
              <w:jc w:val="both"/>
              <w:rPr>
                <w:rFonts w:ascii="仿宋" w:hAnsi="仿宋" w:eastAsia="仿宋" w:cs="仿宋"/>
                <w:sz w:val="21"/>
                <w:szCs w:val="21"/>
              </w:rPr>
            </w:pPr>
            <w:r>
              <w:rPr>
                <w:rFonts w:hint="eastAsia" w:ascii="仿宋" w:hAnsi="仿宋" w:eastAsia="仿宋" w:cs="仿宋"/>
                <w:sz w:val="21"/>
                <w:szCs w:val="21"/>
              </w:rPr>
              <w:t>汽车服务工程</w:t>
            </w:r>
          </w:p>
          <w:p>
            <w:pPr>
              <w:pStyle w:val="9"/>
              <w:numPr>
                <w:ilvl w:val="0"/>
                <w:numId w:val="10"/>
              </w:numPr>
              <w:tabs>
                <w:tab w:val="left" w:pos="0"/>
              </w:tabs>
              <w:jc w:val="both"/>
              <w:rPr>
                <w:rFonts w:ascii="仿宋" w:hAnsi="仿宋" w:eastAsia="仿宋" w:cs="仿宋"/>
                <w:sz w:val="21"/>
                <w:szCs w:val="21"/>
              </w:rPr>
            </w:pPr>
            <w:r>
              <w:rPr>
                <w:rFonts w:hint="eastAsia" w:ascii="仿宋" w:hAnsi="仿宋" w:eastAsia="仿宋" w:cs="仿宋"/>
                <w:sz w:val="21"/>
                <w:szCs w:val="21"/>
              </w:rPr>
              <w:t>道路与铁道工程</w:t>
            </w:r>
          </w:p>
          <w:p>
            <w:pPr>
              <w:pStyle w:val="9"/>
              <w:numPr>
                <w:ilvl w:val="0"/>
                <w:numId w:val="10"/>
              </w:numPr>
              <w:tabs>
                <w:tab w:val="left" w:pos="0"/>
              </w:tabs>
              <w:jc w:val="both"/>
              <w:rPr>
                <w:rFonts w:ascii="仿宋" w:hAnsi="仿宋" w:eastAsia="仿宋" w:cs="仿宋"/>
                <w:sz w:val="21"/>
                <w:szCs w:val="21"/>
              </w:rPr>
            </w:pPr>
            <w:r>
              <w:rPr>
                <w:rFonts w:hint="eastAsia" w:ascii="仿宋" w:hAnsi="仿宋" w:eastAsia="仿宋" w:cs="仿宋"/>
                <w:sz w:val="21"/>
                <w:szCs w:val="21"/>
              </w:rPr>
              <w:t>载运工具运用工程</w:t>
            </w:r>
          </w:p>
          <w:p>
            <w:pPr>
              <w:pStyle w:val="9"/>
              <w:numPr>
                <w:ilvl w:val="0"/>
                <w:numId w:val="10"/>
              </w:numPr>
              <w:tabs>
                <w:tab w:val="left" w:pos="0"/>
              </w:tabs>
              <w:jc w:val="both"/>
              <w:rPr>
                <w:rFonts w:ascii="仿宋" w:hAnsi="仿宋" w:eastAsia="仿宋" w:cs="仿宋"/>
                <w:sz w:val="21"/>
                <w:szCs w:val="21"/>
              </w:rPr>
            </w:pPr>
            <w:r>
              <w:rPr>
                <w:rFonts w:hint="eastAsia" w:ascii="仿宋" w:hAnsi="仿宋" w:eastAsia="仿宋" w:cs="仿宋"/>
                <w:sz w:val="21"/>
                <w:szCs w:val="21"/>
              </w:rPr>
              <w:t>交通安全执法技术</w:t>
            </w:r>
          </w:p>
          <w:p>
            <w:pPr>
              <w:pStyle w:val="9"/>
              <w:numPr>
                <w:ilvl w:val="0"/>
                <w:numId w:val="10"/>
              </w:numPr>
              <w:tabs>
                <w:tab w:val="left" w:pos="0"/>
              </w:tabs>
              <w:jc w:val="both"/>
              <w:rPr>
                <w:rFonts w:ascii="仿宋" w:hAnsi="仿宋" w:eastAsia="仿宋" w:cs="仿宋"/>
                <w:sz w:val="21"/>
                <w:szCs w:val="21"/>
              </w:rPr>
            </w:pPr>
            <w:r>
              <w:rPr>
                <w:rFonts w:hint="eastAsia" w:ascii="仿宋" w:hAnsi="仿宋" w:eastAsia="仿宋" w:cs="仿宋"/>
                <w:sz w:val="21"/>
                <w:szCs w:val="21"/>
              </w:rPr>
              <w:t>交通信息工程及控制</w:t>
            </w:r>
          </w:p>
          <w:p>
            <w:pPr>
              <w:pStyle w:val="9"/>
              <w:numPr>
                <w:ilvl w:val="0"/>
                <w:numId w:val="10"/>
              </w:numPr>
              <w:tabs>
                <w:tab w:val="left" w:pos="0"/>
              </w:tabs>
              <w:jc w:val="both"/>
              <w:rPr>
                <w:rFonts w:ascii="仿宋" w:hAnsi="仿宋" w:eastAsia="仿宋" w:cs="仿宋"/>
                <w:sz w:val="21"/>
                <w:szCs w:val="21"/>
              </w:rPr>
            </w:pPr>
            <w:r>
              <w:rPr>
                <w:rFonts w:hint="eastAsia" w:ascii="仿宋" w:hAnsi="仿宋" w:eastAsia="仿宋" w:cs="仿宋"/>
                <w:sz w:val="21"/>
                <w:szCs w:val="21"/>
              </w:rPr>
              <w:t>土木工程（道路与桥梁）</w:t>
            </w:r>
          </w:p>
          <w:p>
            <w:pPr>
              <w:pStyle w:val="9"/>
              <w:numPr>
                <w:ilvl w:val="255"/>
                <w:numId w:val="0"/>
              </w:numPr>
              <w:tabs>
                <w:tab w:val="left" w:pos="0"/>
              </w:tabs>
              <w:rPr>
                <w:rFonts w:ascii="仿宋" w:hAnsi="仿宋" w:eastAsia="仿宋" w:cs="仿宋"/>
                <w:sz w:val="21"/>
                <w:szCs w:val="21"/>
              </w:rPr>
            </w:pPr>
            <w:r>
              <w:rPr>
                <w:rFonts w:hint="eastAsia" w:ascii="仿宋" w:hAnsi="仿宋" w:eastAsia="仿宋" w:cs="仿宋"/>
                <w:sz w:val="21"/>
                <w:szCs w:val="21"/>
              </w:rPr>
              <w:t>注：交通事故痕迹鉴定</w:t>
            </w:r>
            <w:r>
              <w:rPr>
                <w:rFonts w:hint="eastAsia" w:ascii="仿宋" w:hAnsi="仿宋" w:eastAsia="仿宋"/>
                <w:sz w:val="21"/>
                <w:szCs w:val="21"/>
              </w:rPr>
              <w:t>相关专业还包括</w:t>
            </w:r>
            <w:r>
              <w:rPr>
                <w:rFonts w:hint="eastAsia" w:ascii="仿宋" w:hAnsi="仿宋" w:eastAsia="仿宋" w:cs="仿宋"/>
                <w:sz w:val="21"/>
                <w:szCs w:val="21"/>
              </w:rPr>
              <w:t>上述一级学科或二级学科的下属专业。</w:t>
            </w:r>
          </w:p>
        </w:tc>
        <w:tc>
          <w:tcPr>
            <w:tcW w:w="4499" w:type="dxa"/>
            <w:vAlign w:val="center"/>
          </w:tcPr>
          <w:p>
            <w:pPr>
              <w:rPr>
                <w:rFonts w:ascii="仿宋" w:hAnsi="仿宋" w:eastAsia="仿宋"/>
                <w:szCs w:val="21"/>
              </w:rPr>
            </w:pPr>
            <w:r>
              <w:rPr>
                <w:rFonts w:hint="eastAsia" w:ascii="仿宋" w:hAnsi="仿宋" w:eastAsia="仿宋"/>
                <w:szCs w:val="21"/>
              </w:rPr>
              <w:t>具备根据相关标准对</w:t>
            </w:r>
            <w:r>
              <w:rPr>
                <w:rFonts w:hint="eastAsia" w:ascii="仿宋" w:hAnsi="仿宋" w:eastAsia="仿宋" w:cs="仿宋"/>
                <w:szCs w:val="21"/>
              </w:rPr>
              <w:t>交通事故痕迹鉴定进行检验和判断的能力。具体包括：</w:t>
            </w:r>
          </w:p>
          <w:p>
            <w:pPr>
              <w:rPr>
                <w:rFonts w:ascii="仿宋" w:hAnsi="仿宋" w:eastAsia="仿宋"/>
                <w:szCs w:val="21"/>
              </w:rPr>
            </w:pPr>
            <w:r>
              <w:rPr>
                <w:rFonts w:hint="eastAsia" w:ascii="仿宋" w:hAnsi="仿宋" w:eastAsia="仿宋"/>
                <w:szCs w:val="21"/>
              </w:rPr>
              <w:t>（1）熟悉司法鉴定及交通事故痕迹物证相关的法律法规；</w:t>
            </w:r>
          </w:p>
          <w:p>
            <w:pPr>
              <w:rPr>
                <w:rFonts w:ascii="仿宋" w:hAnsi="仿宋" w:eastAsia="仿宋" w:cs="仿宋"/>
                <w:szCs w:val="21"/>
              </w:rPr>
            </w:pPr>
            <w:r>
              <w:rPr>
                <w:rFonts w:hint="eastAsia" w:ascii="仿宋" w:hAnsi="仿宋" w:eastAsia="仿宋" w:cs="仿宋"/>
                <w:szCs w:val="21"/>
              </w:rPr>
              <w:t>（2）熟悉交通事故痕迹物证相关的国家标准、行业标准、技术规范；</w:t>
            </w:r>
          </w:p>
          <w:p>
            <w:pPr>
              <w:rPr>
                <w:rFonts w:ascii="仿宋" w:hAnsi="仿宋" w:eastAsia="仿宋" w:cs="仿宋"/>
                <w:szCs w:val="21"/>
              </w:rPr>
            </w:pPr>
            <w:r>
              <w:rPr>
                <w:rFonts w:hint="eastAsia" w:ascii="仿宋" w:hAnsi="仿宋" w:eastAsia="仿宋" w:cs="仿宋"/>
                <w:szCs w:val="21"/>
              </w:rPr>
              <w:t>（3）熟悉车辆的基本构造和运动特征；</w:t>
            </w:r>
          </w:p>
          <w:p>
            <w:pPr>
              <w:rPr>
                <w:rFonts w:ascii="仿宋" w:hAnsi="仿宋" w:eastAsia="仿宋" w:cs="仿宋"/>
                <w:szCs w:val="21"/>
              </w:rPr>
            </w:pPr>
            <w:r>
              <w:rPr>
                <w:rFonts w:hint="eastAsia" w:ascii="仿宋" w:hAnsi="仿宋" w:eastAsia="仿宋" w:cs="仿宋"/>
                <w:szCs w:val="21"/>
              </w:rPr>
              <w:t>（4）掌握道路安全的基本因素和作用机理；</w:t>
            </w:r>
          </w:p>
          <w:p>
            <w:pPr>
              <w:rPr>
                <w:rFonts w:ascii="仿宋" w:hAnsi="仿宋" w:eastAsia="仿宋" w:cs="仿宋"/>
                <w:szCs w:val="21"/>
              </w:rPr>
            </w:pPr>
            <w:r>
              <w:rPr>
                <w:rFonts w:hint="eastAsia" w:ascii="仿宋" w:hAnsi="仿宋" w:eastAsia="仿宋" w:cs="仿宋"/>
                <w:szCs w:val="21"/>
              </w:rPr>
              <w:t>（5）熟悉交通事故痕迹检验的方法、技术；</w:t>
            </w:r>
          </w:p>
          <w:p>
            <w:pPr>
              <w:rPr>
                <w:rFonts w:ascii="仿宋" w:hAnsi="仿宋" w:eastAsia="仿宋" w:cs="仿宋"/>
                <w:szCs w:val="21"/>
              </w:rPr>
            </w:pPr>
            <w:r>
              <w:rPr>
                <w:rFonts w:hint="eastAsia" w:ascii="仿宋" w:hAnsi="仿宋" w:eastAsia="仿宋" w:cs="仿宋"/>
                <w:szCs w:val="21"/>
              </w:rPr>
              <w:t>（6）掌握必备仪器设备的原理、维护保养，能够熟练操作并分析获得的数据；</w:t>
            </w:r>
          </w:p>
          <w:p>
            <w:pPr>
              <w:rPr>
                <w:rFonts w:ascii="仿宋" w:hAnsi="仿宋" w:eastAsia="仿宋" w:cs="仿宋"/>
                <w:szCs w:val="21"/>
              </w:rPr>
            </w:pPr>
            <w:r>
              <w:rPr>
                <w:rFonts w:hint="eastAsia" w:ascii="仿宋" w:hAnsi="仿宋" w:eastAsia="仿宋" w:cs="仿宋"/>
                <w:szCs w:val="21"/>
              </w:rPr>
              <w:t>（7）具备根据案情、事故形态，以及相关检查结果和鉴定文书，对交通事故痕迹进行判断、解释的能力。</w:t>
            </w:r>
          </w:p>
          <w:p>
            <w:pPr>
              <w:rPr>
                <w:rFonts w:ascii="仿宋" w:eastAsia="仿宋"/>
                <w:szCs w:val="21"/>
              </w:rPr>
            </w:pPr>
          </w:p>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trPr>
        <w:tc>
          <w:tcPr>
            <w:tcW w:w="427" w:type="dxa"/>
            <w:vAlign w:val="center"/>
          </w:tcPr>
          <w:p>
            <w:pPr>
              <w:rPr>
                <w:rFonts w:ascii="仿宋" w:hAnsi="仿宋" w:eastAsia="仿宋"/>
                <w:szCs w:val="21"/>
              </w:rPr>
            </w:pPr>
            <w:r>
              <w:rPr>
                <w:rFonts w:hint="eastAsia" w:ascii="仿宋" w:hAnsi="仿宋" w:eastAsia="仿宋"/>
                <w:szCs w:val="21"/>
              </w:rPr>
              <w:t>4</w:t>
            </w:r>
          </w:p>
        </w:tc>
        <w:tc>
          <w:tcPr>
            <w:tcW w:w="1088" w:type="dxa"/>
            <w:vAlign w:val="center"/>
          </w:tcPr>
          <w:p>
            <w:pPr>
              <w:rPr>
                <w:rFonts w:ascii="仿宋" w:hAnsi="仿宋" w:eastAsia="仿宋" w:cs="仿宋"/>
                <w:szCs w:val="21"/>
              </w:rPr>
            </w:pPr>
            <w:r>
              <w:rPr>
                <w:rFonts w:hint="eastAsia" w:ascii="仿宋" w:hAnsi="仿宋" w:eastAsia="仿宋" w:cs="仿宋"/>
                <w:szCs w:val="21"/>
              </w:rPr>
              <w:t>交通事故痕迹物证</w:t>
            </w:r>
          </w:p>
        </w:tc>
        <w:tc>
          <w:tcPr>
            <w:tcW w:w="1500" w:type="dxa"/>
            <w:vAlign w:val="center"/>
          </w:tcPr>
          <w:p>
            <w:pPr>
              <w:rPr>
                <w:rFonts w:ascii="仿宋" w:hAnsi="仿宋" w:eastAsia="仿宋" w:cs="仿宋"/>
                <w:szCs w:val="21"/>
              </w:rPr>
            </w:pPr>
            <w:r>
              <w:rPr>
                <w:rFonts w:hint="eastAsia" w:ascii="仿宋" w:hAnsi="仿宋" w:eastAsia="仿宋" w:cs="仿宋"/>
                <w:szCs w:val="21"/>
              </w:rPr>
              <w:t>021104车辆速度鉴定</w:t>
            </w:r>
          </w:p>
        </w:tc>
        <w:tc>
          <w:tcPr>
            <w:tcW w:w="6434" w:type="dxa"/>
            <w:vAlign w:val="center"/>
          </w:tcPr>
          <w:p>
            <w:pPr>
              <w:rPr>
                <w:rFonts w:ascii="仿宋" w:hAnsi="仿宋" w:eastAsia="仿宋"/>
                <w:szCs w:val="21"/>
              </w:rPr>
            </w:pPr>
            <w:r>
              <w:rPr>
                <w:rFonts w:hint="eastAsia" w:ascii="仿宋" w:hAnsi="仿宋" w:eastAsia="仿宋"/>
                <w:szCs w:val="21"/>
              </w:rPr>
              <w:t>申请人应满足如下条件之一：</w:t>
            </w:r>
          </w:p>
          <w:p>
            <w:pPr>
              <w:pStyle w:val="9"/>
              <w:numPr>
                <w:ilvl w:val="255"/>
                <w:numId w:val="0"/>
              </w:numPr>
              <w:tabs>
                <w:tab w:val="left" w:pos="0"/>
              </w:tabs>
              <w:rPr>
                <w:rFonts w:ascii="仿宋" w:hAnsi="仿宋" w:eastAsia="仿宋"/>
                <w:sz w:val="21"/>
                <w:szCs w:val="21"/>
              </w:rPr>
            </w:pPr>
            <w:r>
              <w:rPr>
                <w:rFonts w:hint="eastAsia" w:ascii="仿宋" w:hAnsi="仿宋" w:eastAsia="仿宋"/>
                <w:sz w:val="21"/>
                <w:szCs w:val="21"/>
              </w:rPr>
              <w:t>具有</w:t>
            </w:r>
            <w:r>
              <w:rPr>
                <w:rFonts w:hint="eastAsia" w:ascii="仿宋" w:hAnsi="仿宋" w:eastAsia="仿宋" w:cs="仿宋"/>
                <w:sz w:val="21"/>
                <w:szCs w:val="21"/>
              </w:rPr>
              <w:t>车辆速度鉴定</w:t>
            </w:r>
            <w:r>
              <w:rPr>
                <w:rFonts w:hint="eastAsia" w:ascii="仿宋" w:hAnsi="仿宋" w:eastAsia="仿宋"/>
                <w:sz w:val="21"/>
                <w:szCs w:val="21"/>
              </w:rPr>
              <w:t>相关专业的中级及以上专业技术职称并从事</w:t>
            </w:r>
            <w:r>
              <w:rPr>
                <w:rFonts w:hint="eastAsia" w:ascii="仿宋" w:hAnsi="仿宋" w:eastAsia="仿宋" w:cs="仿宋"/>
                <w:sz w:val="21"/>
                <w:szCs w:val="21"/>
              </w:rPr>
              <w:t>车辆速度鉴定</w:t>
            </w:r>
            <w:r>
              <w:rPr>
                <w:rFonts w:hint="eastAsia" w:ascii="仿宋" w:hAnsi="仿宋" w:eastAsia="仿宋"/>
                <w:sz w:val="21"/>
                <w:szCs w:val="21"/>
              </w:rPr>
              <w:t>工作五年以上；或者具有高等院校相关专业本科以上学历，从事相关工作五年以上（相关专业博士研究生及博士后阶段计入）；或者已取得</w:t>
            </w:r>
            <w:r>
              <w:rPr>
                <w:rFonts w:hint="eastAsia" w:ascii="仿宋" w:hAnsi="仿宋" w:eastAsia="仿宋" w:cs="仿宋"/>
                <w:sz w:val="21"/>
                <w:szCs w:val="21"/>
              </w:rPr>
              <w:t>车辆速度鉴定</w:t>
            </w:r>
            <w:r>
              <w:rPr>
                <w:rFonts w:hint="eastAsia" w:ascii="仿宋" w:hAnsi="仿宋" w:eastAsia="仿宋"/>
                <w:sz w:val="21"/>
                <w:szCs w:val="21"/>
              </w:rPr>
              <w:t>相关资质并有相关鉴定工作经历</w:t>
            </w:r>
            <w:r>
              <w:rPr>
                <w:rFonts w:hint="eastAsia" w:ascii="仿宋" w:hAnsi="仿宋" w:eastAsia="仿宋"/>
                <w:szCs w:val="21"/>
              </w:rPr>
              <w:t>五年以上</w:t>
            </w:r>
            <w:r>
              <w:rPr>
                <w:rFonts w:hint="eastAsia" w:ascii="仿宋" w:hAnsi="仿宋" w:eastAsia="仿宋"/>
                <w:sz w:val="21"/>
                <w:szCs w:val="21"/>
              </w:rPr>
              <w:t>；或者具备相关专业工作十年以上经历和较强的专业技能。</w:t>
            </w:r>
          </w:p>
          <w:p>
            <w:pPr>
              <w:pStyle w:val="9"/>
              <w:numPr>
                <w:ilvl w:val="255"/>
                <w:numId w:val="0"/>
              </w:numPr>
              <w:tabs>
                <w:tab w:val="left" w:pos="0"/>
              </w:tabs>
              <w:rPr>
                <w:rFonts w:ascii="仿宋" w:hAnsi="仿宋" w:eastAsia="仿宋" w:cs="仿宋"/>
                <w:sz w:val="21"/>
                <w:szCs w:val="21"/>
              </w:rPr>
            </w:pPr>
          </w:p>
          <w:p>
            <w:pPr>
              <w:pStyle w:val="9"/>
              <w:numPr>
                <w:ilvl w:val="255"/>
                <w:numId w:val="0"/>
              </w:numPr>
              <w:tabs>
                <w:tab w:val="left" w:pos="0"/>
              </w:tabs>
              <w:rPr>
                <w:rFonts w:ascii="仿宋" w:hAnsi="仿宋" w:eastAsia="仿宋"/>
                <w:sz w:val="21"/>
                <w:szCs w:val="21"/>
              </w:rPr>
            </w:pPr>
            <w:r>
              <w:rPr>
                <w:rFonts w:hint="eastAsia" w:ascii="仿宋" w:hAnsi="仿宋" w:eastAsia="仿宋" w:cs="仿宋"/>
                <w:sz w:val="21"/>
                <w:szCs w:val="21"/>
              </w:rPr>
              <w:t>车辆速度鉴定</w:t>
            </w:r>
            <w:r>
              <w:rPr>
                <w:rFonts w:hint="eastAsia" w:ascii="仿宋" w:hAnsi="仿宋" w:eastAsia="仿宋"/>
                <w:sz w:val="21"/>
                <w:szCs w:val="21"/>
              </w:rPr>
              <w:t>相关专业：</w:t>
            </w:r>
          </w:p>
          <w:p>
            <w:pPr>
              <w:pStyle w:val="9"/>
              <w:numPr>
                <w:ilvl w:val="0"/>
                <w:numId w:val="11"/>
              </w:numPr>
              <w:tabs>
                <w:tab w:val="left" w:pos="0"/>
              </w:tabs>
              <w:jc w:val="both"/>
              <w:rPr>
                <w:rFonts w:ascii="仿宋" w:hAnsi="仿宋" w:eastAsia="仿宋" w:cs="仿宋"/>
                <w:sz w:val="21"/>
                <w:szCs w:val="21"/>
              </w:rPr>
            </w:pPr>
            <w:r>
              <w:rPr>
                <w:rFonts w:hint="eastAsia" w:ascii="仿宋" w:hAnsi="仿宋" w:eastAsia="仿宋" w:cs="仿宋"/>
                <w:sz w:val="21"/>
                <w:szCs w:val="21"/>
              </w:rPr>
              <w:t>力学</w:t>
            </w:r>
          </w:p>
          <w:p>
            <w:pPr>
              <w:pStyle w:val="9"/>
              <w:numPr>
                <w:ilvl w:val="0"/>
                <w:numId w:val="11"/>
              </w:numPr>
              <w:tabs>
                <w:tab w:val="left" w:pos="0"/>
              </w:tabs>
              <w:jc w:val="both"/>
              <w:rPr>
                <w:rFonts w:ascii="仿宋" w:hAnsi="仿宋" w:eastAsia="仿宋" w:cs="仿宋"/>
                <w:sz w:val="21"/>
                <w:szCs w:val="21"/>
              </w:rPr>
            </w:pPr>
            <w:r>
              <w:rPr>
                <w:rFonts w:hint="eastAsia" w:ascii="仿宋" w:hAnsi="仿宋" w:eastAsia="仿宋" w:cs="仿宋"/>
                <w:sz w:val="21"/>
                <w:szCs w:val="21"/>
              </w:rPr>
              <w:t>物理学</w:t>
            </w:r>
          </w:p>
          <w:p>
            <w:pPr>
              <w:pStyle w:val="9"/>
              <w:numPr>
                <w:ilvl w:val="0"/>
                <w:numId w:val="11"/>
              </w:numPr>
              <w:tabs>
                <w:tab w:val="left" w:pos="0"/>
              </w:tabs>
              <w:jc w:val="both"/>
              <w:rPr>
                <w:rFonts w:ascii="仿宋" w:hAnsi="仿宋" w:eastAsia="仿宋" w:cs="仿宋"/>
                <w:sz w:val="21"/>
                <w:szCs w:val="21"/>
              </w:rPr>
            </w:pPr>
            <w:r>
              <w:rPr>
                <w:rFonts w:hint="eastAsia" w:ascii="仿宋" w:hAnsi="仿宋" w:eastAsia="仿宋" w:cs="仿宋"/>
                <w:sz w:val="21"/>
                <w:szCs w:val="21"/>
              </w:rPr>
              <w:t>侦查学</w:t>
            </w:r>
          </w:p>
          <w:p>
            <w:pPr>
              <w:pStyle w:val="9"/>
              <w:numPr>
                <w:ilvl w:val="0"/>
                <w:numId w:val="11"/>
              </w:numPr>
              <w:tabs>
                <w:tab w:val="left" w:pos="0"/>
              </w:tabs>
              <w:jc w:val="both"/>
              <w:rPr>
                <w:rFonts w:ascii="仿宋" w:hAnsi="仿宋" w:eastAsia="仿宋" w:cs="仿宋"/>
                <w:sz w:val="21"/>
                <w:szCs w:val="21"/>
              </w:rPr>
            </w:pPr>
            <w:r>
              <w:rPr>
                <w:rFonts w:hint="eastAsia" w:ascii="仿宋" w:hAnsi="仿宋" w:eastAsia="仿宋" w:cs="仿宋"/>
                <w:sz w:val="21"/>
                <w:szCs w:val="21"/>
              </w:rPr>
              <w:t>交通工程</w:t>
            </w:r>
          </w:p>
          <w:p>
            <w:pPr>
              <w:pStyle w:val="9"/>
              <w:numPr>
                <w:ilvl w:val="0"/>
                <w:numId w:val="11"/>
              </w:numPr>
              <w:tabs>
                <w:tab w:val="left" w:pos="0"/>
              </w:tabs>
              <w:jc w:val="both"/>
              <w:rPr>
                <w:rFonts w:ascii="仿宋" w:hAnsi="仿宋" w:eastAsia="仿宋" w:cs="仿宋"/>
                <w:sz w:val="21"/>
                <w:szCs w:val="21"/>
              </w:rPr>
            </w:pPr>
            <w:r>
              <w:rPr>
                <w:rFonts w:hint="eastAsia" w:ascii="仿宋" w:hAnsi="仿宋" w:eastAsia="仿宋" w:cs="仿宋"/>
                <w:sz w:val="21"/>
                <w:szCs w:val="21"/>
              </w:rPr>
              <w:t>机械工程</w:t>
            </w:r>
          </w:p>
          <w:p>
            <w:pPr>
              <w:pStyle w:val="9"/>
              <w:numPr>
                <w:ilvl w:val="0"/>
                <w:numId w:val="11"/>
              </w:numPr>
              <w:tabs>
                <w:tab w:val="left" w:pos="0"/>
              </w:tabs>
              <w:jc w:val="both"/>
              <w:rPr>
                <w:rFonts w:ascii="仿宋" w:hAnsi="仿宋" w:eastAsia="仿宋" w:cs="仿宋"/>
                <w:sz w:val="21"/>
                <w:szCs w:val="21"/>
              </w:rPr>
            </w:pPr>
            <w:r>
              <w:rPr>
                <w:rFonts w:hint="eastAsia" w:ascii="仿宋" w:hAnsi="仿宋" w:eastAsia="仿宋" w:cs="仿宋"/>
                <w:sz w:val="21"/>
                <w:szCs w:val="21"/>
              </w:rPr>
              <w:t>车辆工程</w:t>
            </w:r>
          </w:p>
          <w:p>
            <w:pPr>
              <w:pStyle w:val="9"/>
              <w:numPr>
                <w:ilvl w:val="0"/>
                <w:numId w:val="11"/>
              </w:numPr>
              <w:tabs>
                <w:tab w:val="left" w:pos="0"/>
              </w:tabs>
              <w:jc w:val="both"/>
              <w:outlineLvl w:val="2"/>
              <w:rPr>
                <w:rFonts w:ascii="仿宋" w:eastAsia="仿宋"/>
                <w:sz w:val="21"/>
                <w:szCs w:val="21"/>
              </w:rPr>
            </w:pPr>
            <w:r>
              <w:rPr>
                <w:rFonts w:hint="eastAsia" w:ascii="仿宋" w:eastAsia="仿宋"/>
                <w:sz w:val="21"/>
                <w:szCs w:val="21"/>
              </w:rPr>
              <w:t>刑事科学技术</w:t>
            </w:r>
          </w:p>
          <w:p>
            <w:pPr>
              <w:pStyle w:val="9"/>
              <w:numPr>
                <w:ilvl w:val="0"/>
                <w:numId w:val="11"/>
              </w:numPr>
              <w:tabs>
                <w:tab w:val="left" w:pos="0"/>
              </w:tabs>
              <w:jc w:val="both"/>
              <w:rPr>
                <w:rFonts w:ascii="仿宋" w:hAnsi="仿宋" w:eastAsia="仿宋" w:cs="仿宋"/>
                <w:sz w:val="21"/>
                <w:szCs w:val="21"/>
              </w:rPr>
            </w:pPr>
            <w:r>
              <w:rPr>
                <w:rFonts w:hint="eastAsia" w:ascii="仿宋" w:eastAsia="仿宋"/>
                <w:sz w:val="21"/>
                <w:szCs w:val="21"/>
              </w:rPr>
              <w:t>司法鉴定物证技术</w:t>
            </w:r>
          </w:p>
          <w:p>
            <w:pPr>
              <w:pStyle w:val="9"/>
              <w:numPr>
                <w:ilvl w:val="0"/>
                <w:numId w:val="11"/>
              </w:numPr>
              <w:tabs>
                <w:tab w:val="left" w:pos="0"/>
              </w:tabs>
              <w:jc w:val="both"/>
              <w:rPr>
                <w:rFonts w:ascii="仿宋" w:eastAsia="仿宋"/>
                <w:sz w:val="21"/>
                <w:szCs w:val="21"/>
              </w:rPr>
            </w:pPr>
            <w:r>
              <w:rPr>
                <w:rFonts w:hint="eastAsia" w:ascii="仿宋" w:eastAsia="仿宋"/>
                <w:sz w:val="21"/>
                <w:szCs w:val="21"/>
              </w:rPr>
              <w:t>交通管理工程</w:t>
            </w:r>
          </w:p>
          <w:p>
            <w:pPr>
              <w:pStyle w:val="9"/>
              <w:numPr>
                <w:ilvl w:val="0"/>
                <w:numId w:val="11"/>
              </w:numPr>
              <w:tabs>
                <w:tab w:val="left" w:pos="0"/>
              </w:tabs>
              <w:jc w:val="both"/>
              <w:rPr>
                <w:rFonts w:ascii="仿宋" w:hAnsi="仿宋" w:eastAsia="仿宋" w:cs="仿宋"/>
                <w:sz w:val="21"/>
                <w:szCs w:val="21"/>
              </w:rPr>
            </w:pPr>
            <w:r>
              <w:rPr>
                <w:rFonts w:hint="eastAsia" w:ascii="仿宋" w:hAnsi="仿宋" w:eastAsia="仿宋" w:cs="仿宋"/>
                <w:sz w:val="21"/>
                <w:szCs w:val="21"/>
              </w:rPr>
              <w:t>交通运输工程</w:t>
            </w:r>
          </w:p>
          <w:p>
            <w:pPr>
              <w:pStyle w:val="9"/>
              <w:numPr>
                <w:ilvl w:val="0"/>
                <w:numId w:val="11"/>
              </w:numPr>
              <w:tabs>
                <w:tab w:val="left" w:pos="0"/>
              </w:tabs>
              <w:jc w:val="both"/>
              <w:rPr>
                <w:rFonts w:ascii="仿宋" w:hAnsi="仿宋" w:eastAsia="仿宋" w:cs="仿宋"/>
                <w:sz w:val="21"/>
                <w:szCs w:val="21"/>
              </w:rPr>
            </w:pPr>
            <w:r>
              <w:rPr>
                <w:rFonts w:hint="eastAsia" w:ascii="仿宋" w:hAnsi="仿宋" w:eastAsia="仿宋" w:cs="仿宋"/>
                <w:sz w:val="21"/>
                <w:szCs w:val="21"/>
              </w:rPr>
              <w:t>汽车服务工程</w:t>
            </w:r>
          </w:p>
          <w:p>
            <w:pPr>
              <w:pStyle w:val="9"/>
              <w:numPr>
                <w:ilvl w:val="0"/>
                <w:numId w:val="11"/>
              </w:numPr>
              <w:tabs>
                <w:tab w:val="left" w:pos="0"/>
              </w:tabs>
              <w:jc w:val="both"/>
              <w:rPr>
                <w:rFonts w:ascii="仿宋" w:hAnsi="仿宋" w:eastAsia="仿宋" w:cs="仿宋"/>
                <w:sz w:val="21"/>
                <w:szCs w:val="21"/>
              </w:rPr>
            </w:pPr>
            <w:r>
              <w:rPr>
                <w:rFonts w:hint="eastAsia" w:ascii="仿宋" w:hAnsi="仿宋" w:eastAsia="仿宋" w:cs="仿宋"/>
                <w:sz w:val="21"/>
                <w:szCs w:val="21"/>
              </w:rPr>
              <w:t>道路与铁道工程</w:t>
            </w:r>
          </w:p>
          <w:p>
            <w:pPr>
              <w:pStyle w:val="9"/>
              <w:numPr>
                <w:ilvl w:val="0"/>
                <w:numId w:val="11"/>
              </w:numPr>
              <w:tabs>
                <w:tab w:val="left" w:pos="0"/>
              </w:tabs>
              <w:jc w:val="both"/>
              <w:rPr>
                <w:rFonts w:ascii="仿宋" w:hAnsi="仿宋" w:eastAsia="仿宋" w:cs="仿宋"/>
                <w:sz w:val="21"/>
                <w:szCs w:val="21"/>
              </w:rPr>
            </w:pPr>
            <w:r>
              <w:rPr>
                <w:rFonts w:hint="eastAsia" w:ascii="仿宋" w:hAnsi="仿宋" w:eastAsia="仿宋" w:cs="仿宋"/>
                <w:sz w:val="21"/>
                <w:szCs w:val="21"/>
              </w:rPr>
              <w:t>交通安全执法技术</w:t>
            </w:r>
          </w:p>
          <w:p>
            <w:pPr>
              <w:pStyle w:val="9"/>
              <w:numPr>
                <w:ilvl w:val="0"/>
                <w:numId w:val="11"/>
              </w:numPr>
              <w:tabs>
                <w:tab w:val="left" w:pos="0"/>
              </w:tabs>
              <w:jc w:val="both"/>
              <w:rPr>
                <w:rFonts w:ascii="仿宋" w:hAnsi="仿宋" w:eastAsia="仿宋" w:cs="仿宋"/>
                <w:sz w:val="21"/>
                <w:szCs w:val="21"/>
              </w:rPr>
            </w:pPr>
            <w:r>
              <w:rPr>
                <w:rFonts w:hint="eastAsia" w:ascii="仿宋" w:hAnsi="仿宋" w:eastAsia="仿宋" w:cs="仿宋"/>
                <w:sz w:val="21"/>
                <w:szCs w:val="21"/>
              </w:rPr>
              <w:t>交通信息工程及控制</w:t>
            </w:r>
          </w:p>
          <w:p>
            <w:pPr>
              <w:pStyle w:val="9"/>
              <w:numPr>
                <w:ilvl w:val="0"/>
                <w:numId w:val="11"/>
              </w:numPr>
              <w:tabs>
                <w:tab w:val="left" w:pos="0"/>
              </w:tabs>
              <w:jc w:val="both"/>
              <w:rPr>
                <w:rFonts w:ascii="仿宋" w:hAnsi="仿宋" w:eastAsia="仿宋" w:cs="仿宋"/>
                <w:sz w:val="21"/>
                <w:szCs w:val="21"/>
              </w:rPr>
            </w:pPr>
            <w:r>
              <w:rPr>
                <w:rFonts w:hint="eastAsia" w:ascii="仿宋" w:hAnsi="仿宋" w:eastAsia="仿宋" w:cs="仿宋"/>
                <w:sz w:val="21"/>
                <w:szCs w:val="21"/>
              </w:rPr>
              <w:t>土木工程（道路与桥梁）</w:t>
            </w:r>
          </w:p>
          <w:p>
            <w:pPr>
              <w:pStyle w:val="9"/>
              <w:numPr>
                <w:ilvl w:val="255"/>
                <w:numId w:val="0"/>
              </w:numPr>
              <w:tabs>
                <w:tab w:val="left" w:pos="0"/>
              </w:tabs>
              <w:rPr>
                <w:rFonts w:ascii="仿宋" w:hAnsi="仿宋" w:eastAsia="仿宋" w:cs="仿宋"/>
                <w:sz w:val="21"/>
                <w:szCs w:val="21"/>
              </w:rPr>
            </w:pPr>
            <w:r>
              <w:rPr>
                <w:rFonts w:hint="eastAsia" w:ascii="仿宋" w:hAnsi="仿宋" w:eastAsia="仿宋" w:cs="仿宋"/>
                <w:sz w:val="21"/>
                <w:szCs w:val="21"/>
              </w:rPr>
              <w:t>注：车辆速度鉴定</w:t>
            </w:r>
            <w:r>
              <w:rPr>
                <w:rFonts w:hint="eastAsia" w:ascii="仿宋" w:hAnsi="仿宋" w:eastAsia="仿宋"/>
                <w:sz w:val="21"/>
                <w:szCs w:val="21"/>
              </w:rPr>
              <w:t>相关专业还包括</w:t>
            </w:r>
            <w:r>
              <w:rPr>
                <w:rFonts w:hint="eastAsia" w:ascii="仿宋" w:hAnsi="仿宋" w:eastAsia="仿宋" w:cs="仿宋"/>
                <w:sz w:val="21"/>
                <w:szCs w:val="21"/>
              </w:rPr>
              <w:t>上述一级学科或二级学科的下属专业。</w:t>
            </w:r>
          </w:p>
        </w:tc>
        <w:tc>
          <w:tcPr>
            <w:tcW w:w="4499" w:type="dxa"/>
            <w:vAlign w:val="center"/>
          </w:tcPr>
          <w:p>
            <w:pPr>
              <w:rPr>
                <w:rFonts w:ascii="仿宋" w:hAnsi="仿宋" w:eastAsia="仿宋" w:cs="仿宋"/>
                <w:szCs w:val="21"/>
              </w:rPr>
            </w:pPr>
            <w:r>
              <w:rPr>
                <w:rFonts w:hint="eastAsia" w:ascii="仿宋" w:hAnsi="仿宋" w:eastAsia="仿宋" w:cs="仿宋"/>
                <w:szCs w:val="21"/>
              </w:rPr>
              <w:t>具备根据相关标准对车辆行驶速度进行计算、分析和判断的能力。具体包括：</w:t>
            </w:r>
          </w:p>
          <w:p>
            <w:pPr>
              <w:rPr>
                <w:rFonts w:ascii="仿宋" w:hAnsi="仿宋" w:eastAsia="仿宋"/>
                <w:szCs w:val="21"/>
              </w:rPr>
            </w:pPr>
            <w:r>
              <w:rPr>
                <w:rFonts w:hint="eastAsia" w:ascii="仿宋" w:hAnsi="仿宋" w:eastAsia="仿宋"/>
                <w:szCs w:val="21"/>
              </w:rPr>
              <w:t>（1）熟悉司法鉴定及交通事故痕迹物证相关的法律法规；</w:t>
            </w:r>
          </w:p>
          <w:p>
            <w:pPr>
              <w:rPr>
                <w:rFonts w:ascii="仿宋" w:hAnsi="仿宋" w:eastAsia="仿宋" w:cs="仿宋"/>
                <w:szCs w:val="21"/>
              </w:rPr>
            </w:pPr>
            <w:r>
              <w:rPr>
                <w:rFonts w:hint="eastAsia" w:ascii="仿宋" w:hAnsi="仿宋" w:eastAsia="仿宋" w:cs="仿宋"/>
                <w:szCs w:val="21"/>
              </w:rPr>
              <w:t>（2）熟悉车辆速度鉴定（重建）的基础知识、原理和有关理论；</w:t>
            </w:r>
          </w:p>
          <w:p>
            <w:pPr>
              <w:rPr>
                <w:rFonts w:ascii="仿宋" w:hAnsi="仿宋" w:eastAsia="仿宋" w:cs="仿宋"/>
                <w:szCs w:val="21"/>
              </w:rPr>
            </w:pPr>
            <w:r>
              <w:rPr>
                <w:rFonts w:hint="eastAsia" w:ascii="仿宋" w:hAnsi="仿宋" w:eastAsia="仿宋" w:cs="仿宋"/>
                <w:szCs w:val="21"/>
              </w:rPr>
              <w:t>（3）熟悉车辆速度鉴定相关的国家标准、行业标准、技术规范；</w:t>
            </w:r>
          </w:p>
          <w:p>
            <w:pPr>
              <w:rPr>
                <w:rFonts w:ascii="仿宋" w:hAnsi="仿宋" w:eastAsia="仿宋" w:cs="仿宋"/>
                <w:szCs w:val="21"/>
              </w:rPr>
            </w:pPr>
            <w:r>
              <w:rPr>
                <w:rFonts w:hint="eastAsia" w:ascii="仿宋" w:hAnsi="仿宋" w:eastAsia="仿宋" w:cs="仿宋"/>
                <w:szCs w:val="21"/>
              </w:rPr>
              <w:t>（4）掌握车辆的基本构造及运动特征；</w:t>
            </w:r>
          </w:p>
          <w:p>
            <w:pPr>
              <w:rPr>
                <w:rFonts w:ascii="仿宋" w:hAnsi="仿宋" w:eastAsia="仿宋" w:cs="仿宋"/>
                <w:szCs w:val="21"/>
              </w:rPr>
            </w:pPr>
            <w:r>
              <w:rPr>
                <w:rFonts w:hint="eastAsia" w:ascii="仿宋" w:hAnsi="仿宋" w:eastAsia="仿宋" w:cs="仿宋"/>
                <w:szCs w:val="21"/>
              </w:rPr>
              <w:t>（5）掌握基于事故形态、视频图像、汽车事件记录数据等速度鉴定鉴定方法；</w:t>
            </w:r>
          </w:p>
          <w:p>
            <w:pPr>
              <w:rPr>
                <w:rFonts w:ascii="仿宋" w:hAnsi="仿宋" w:eastAsia="仿宋" w:cs="仿宋"/>
                <w:szCs w:val="21"/>
              </w:rPr>
            </w:pPr>
            <w:r>
              <w:rPr>
                <w:rFonts w:hint="eastAsia" w:ascii="仿宋" w:hAnsi="仿宋" w:eastAsia="仿宋" w:cs="仿宋"/>
                <w:szCs w:val="21"/>
              </w:rPr>
              <w:t>（6）具备根据案情、事故形态，以及相关检测、检查结果和鉴定文书，对车辆行驶速度进行计算、分析和判断的能力。</w:t>
            </w:r>
          </w:p>
          <w:p>
            <w:pPr>
              <w:rPr>
                <w:rFonts w:ascii="仿宋" w:eastAsia="仿宋"/>
                <w:szCs w:val="21"/>
              </w:rPr>
            </w:pPr>
          </w:p>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1" w:hRule="atLeast"/>
        </w:trPr>
        <w:tc>
          <w:tcPr>
            <w:tcW w:w="427" w:type="dxa"/>
            <w:vAlign w:val="center"/>
          </w:tcPr>
          <w:p>
            <w:pPr>
              <w:rPr>
                <w:rFonts w:ascii="仿宋" w:hAnsi="仿宋" w:eastAsia="仿宋"/>
                <w:szCs w:val="21"/>
              </w:rPr>
            </w:pPr>
            <w:r>
              <w:rPr>
                <w:rFonts w:hint="eastAsia" w:ascii="仿宋" w:hAnsi="仿宋" w:eastAsia="仿宋"/>
                <w:szCs w:val="21"/>
              </w:rPr>
              <w:t>5</w:t>
            </w:r>
          </w:p>
        </w:tc>
        <w:tc>
          <w:tcPr>
            <w:tcW w:w="1088" w:type="dxa"/>
            <w:vAlign w:val="center"/>
          </w:tcPr>
          <w:p>
            <w:pPr>
              <w:rPr>
                <w:rFonts w:ascii="仿宋" w:hAnsi="仿宋" w:eastAsia="仿宋" w:cs="仿宋"/>
                <w:szCs w:val="21"/>
              </w:rPr>
            </w:pPr>
            <w:r>
              <w:rPr>
                <w:rFonts w:hint="eastAsia" w:ascii="仿宋" w:hAnsi="仿宋" w:eastAsia="仿宋" w:cs="仿宋"/>
                <w:szCs w:val="21"/>
              </w:rPr>
              <w:t>交通事故痕迹物证</w:t>
            </w:r>
          </w:p>
        </w:tc>
        <w:tc>
          <w:tcPr>
            <w:tcW w:w="1500" w:type="dxa"/>
            <w:vAlign w:val="center"/>
          </w:tcPr>
          <w:p>
            <w:pPr>
              <w:rPr>
                <w:rFonts w:ascii="仿宋" w:hAnsi="仿宋" w:eastAsia="仿宋" w:cs="仿宋"/>
                <w:szCs w:val="21"/>
              </w:rPr>
            </w:pPr>
            <w:r>
              <w:rPr>
                <w:rFonts w:hint="eastAsia" w:ascii="仿宋" w:hAnsi="仿宋" w:eastAsia="仿宋" w:cs="仿宋"/>
                <w:szCs w:val="21"/>
              </w:rPr>
              <w:t>021105交通事故痕迹物证综合鉴定</w:t>
            </w:r>
          </w:p>
        </w:tc>
        <w:tc>
          <w:tcPr>
            <w:tcW w:w="6434" w:type="dxa"/>
            <w:vAlign w:val="center"/>
          </w:tcPr>
          <w:p>
            <w:pPr>
              <w:rPr>
                <w:rFonts w:ascii="仿宋" w:hAnsi="仿宋" w:eastAsia="仿宋"/>
                <w:szCs w:val="21"/>
              </w:rPr>
            </w:pPr>
            <w:r>
              <w:rPr>
                <w:rFonts w:hint="eastAsia" w:ascii="仿宋" w:hAnsi="仿宋" w:eastAsia="仿宋"/>
                <w:szCs w:val="21"/>
              </w:rPr>
              <w:t>申请人应满足如下条件之一：</w:t>
            </w:r>
          </w:p>
          <w:p>
            <w:pPr>
              <w:pStyle w:val="9"/>
              <w:numPr>
                <w:ilvl w:val="255"/>
                <w:numId w:val="0"/>
              </w:numPr>
              <w:tabs>
                <w:tab w:val="left" w:pos="0"/>
              </w:tabs>
              <w:rPr>
                <w:rFonts w:ascii="仿宋" w:hAnsi="仿宋" w:eastAsia="仿宋"/>
                <w:sz w:val="21"/>
                <w:szCs w:val="21"/>
              </w:rPr>
            </w:pPr>
            <w:r>
              <w:rPr>
                <w:rFonts w:hint="eastAsia" w:ascii="仿宋" w:hAnsi="仿宋" w:eastAsia="仿宋"/>
                <w:sz w:val="21"/>
                <w:szCs w:val="21"/>
              </w:rPr>
              <w:t>具有</w:t>
            </w:r>
            <w:r>
              <w:rPr>
                <w:rFonts w:hint="eastAsia" w:ascii="仿宋" w:hAnsi="仿宋" w:eastAsia="仿宋" w:cs="仿宋"/>
                <w:sz w:val="21"/>
                <w:szCs w:val="21"/>
              </w:rPr>
              <w:t>交通事故痕迹物证综合鉴定</w:t>
            </w:r>
            <w:r>
              <w:rPr>
                <w:rFonts w:hint="eastAsia" w:ascii="仿宋" w:hAnsi="仿宋" w:eastAsia="仿宋"/>
                <w:sz w:val="21"/>
                <w:szCs w:val="21"/>
              </w:rPr>
              <w:t>相关专业的高级专业技术职称并从事</w:t>
            </w:r>
            <w:r>
              <w:rPr>
                <w:rFonts w:hint="eastAsia" w:ascii="仿宋" w:hAnsi="仿宋" w:eastAsia="仿宋" w:cs="仿宋"/>
                <w:sz w:val="21"/>
                <w:szCs w:val="21"/>
              </w:rPr>
              <w:t>交通事故痕迹物证鉴定</w:t>
            </w:r>
            <w:r>
              <w:rPr>
                <w:rFonts w:hint="eastAsia" w:ascii="仿宋" w:hAnsi="仿宋" w:eastAsia="仿宋"/>
                <w:sz w:val="21"/>
                <w:szCs w:val="21"/>
              </w:rPr>
              <w:t>工作五年以上；或者具有高等院校相关专业本科以上学历，从事相关工作五年以上（相关专业博士研究生及博士后阶段计入）；或者已取得</w:t>
            </w:r>
            <w:r>
              <w:rPr>
                <w:rFonts w:hint="eastAsia" w:ascii="仿宋" w:hAnsi="仿宋" w:eastAsia="仿宋" w:cs="仿宋"/>
                <w:sz w:val="21"/>
                <w:szCs w:val="21"/>
              </w:rPr>
              <w:t>交通事故痕迹物证综合鉴定</w:t>
            </w:r>
            <w:r>
              <w:rPr>
                <w:rFonts w:hint="eastAsia" w:ascii="仿宋" w:hAnsi="仿宋" w:eastAsia="仿宋"/>
                <w:sz w:val="21"/>
                <w:szCs w:val="21"/>
              </w:rPr>
              <w:t>相关资质并有相关鉴定工作经历</w:t>
            </w:r>
            <w:r>
              <w:rPr>
                <w:rFonts w:hint="eastAsia" w:ascii="仿宋" w:hAnsi="仿宋" w:eastAsia="仿宋"/>
                <w:szCs w:val="21"/>
              </w:rPr>
              <w:t>五年以上</w:t>
            </w:r>
            <w:r>
              <w:rPr>
                <w:rFonts w:hint="eastAsia" w:ascii="仿宋" w:hAnsi="仿宋" w:eastAsia="仿宋"/>
                <w:sz w:val="21"/>
                <w:szCs w:val="21"/>
              </w:rPr>
              <w:t>；或者具备相关专业工作十年以上经历和较强的专业技能。</w:t>
            </w:r>
          </w:p>
          <w:p>
            <w:pPr>
              <w:pStyle w:val="9"/>
              <w:numPr>
                <w:ilvl w:val="255"/>
                <w:numId w:val="0"/>
              </w:numPr>
              <w:tabs>
                <w:tab w:val="left" w:pos="0"/>
              </w:tabs>
              <w:rPr>
                <w:rFonts w:ascii="仿宋" w:hAnsi="仿宋" w:eastAsia="仿宋" w:cs="仿宋"/>
                <w:sz w:val="21"/>
                <w:szCs w:val="21"/>
              </w:rPr>
            </w:pPr>
          </w:p>
          <w:p>
            <w:pPr>
              <w:pStyle w:val="9"/>
              <w:numPr>
                <w:ilvl w:val="255"/>
                <w:numId w:val="0"/>
              </w:numPr>
              <w:tabs>
                <w:tab w:val="left" w:pos="0"/>
              </w:tabs>
              <w:rPr>
                <w:rFonts w:ascii="仿宋" w:hAnsi="仿宋" w:eastAsia="仿宋"/>
                <w:sz w:val="21"/>
                <w:szCs w:val="21"/>
              </w:rPr>
            </w:pPr>
            <w:r>
              <w:rPr>
                <w:rFonts w:hint="eastAsia" w:ascii="仿宋" w:hAnsi="仿宋" w:eastAsia="仿宋" w:cs="仿宋"/>
                <w:sz w:val="21"/>
                <w:szCs w:val="21"/>
              </w:rPr>
              <w:t>交通事故痕迹物证综合鉴定</w:t>
            </w:r>
            <w:r>
              <w:rPr>
                <w:rFonts w:hint="eastAsia" w:ascii="仿宋" w:hAnsi="仿宋" w:eastAsia="仿宋"/>
                <w:sz w:val="21"/>
                <w:szCs w:val="21"/>
              </w:rPr>
              <w:t>相关专业：</w:t>
            </w:r>
          </w:p>
          <w:p>
            <w:pPr>
              <w:pStyle w:val="9"/>
              <w:numPr>
                <w:ilvl w:val="0"/>
                <w:numId w:val="12"/>
              </w:numPr>
              <w:tabs>
                <w:tab w:val="left" w:pos="0"/>
              </w:tabs>
              <w:jc w:val="both"/>
              <w:rPr>
                <w:rFonts w:ascii="仿宋" w:hAnsi="仿宋" w:eastAsia="仿宋" w:cs="仿宋"/>
                <w:sz w:val="21"/>
                <w:szCs w:val="21"/>
              </w:rPr>
            </w:pPr>
            <w:r>
              <w:rPr>
                <w:rFonts w:hint="eastAsia" w:ascii="仿宋" w:hAnsi="仿宋" w:eastAsia="仿宋" w:cs="仿宋"/>
                <w:sz w:val="21"/>
                <w:szCs w:val="21"/>
              </w:rPr>
              <w:t>力学</w:t>
            </w:r>
          </w:p>
          <w:p>
            <w:pPr>
              <w:pStyle w:val="9"/>
              <w:numPr>
                <w:ilvl w:val="0"/>
                <w:numId w:val="12"/>
              </w:numPr>
              <w:tabs>
                <w:tab w:val="left" w:pos="0"/>
              </w:tabs>
              <w:jc w:val="both"/>
              <w:rPr>
                <w:rFonts w:ascii="仿宋" w:hAnsi="仿宋" w:eastAsia="仿宋" w:cs="仿宋"/>
                <w:sz w:val="21"/>
                <w:szCs w:val="21"/>
              </w:rPr>
            </w:pPr>
            <w:r>
              <w:rPr>
                <w:rFonts w:hint="eastAsia" w:ascii="仿宋" w:hAnsi="仿宋" w:eastAsia="仿宋" w:cs="仿宋"/>
                <w:sz w:val="21"/>
                <w:szCs w:val="21"/>
              </w:rPr>
              <w:t>物理学</w:t>
            </w:r>
          </w:p>
          <w:p>
            <w:pPr>
              <w:pStyle w:val="9"/>
              <w:numPr>
                <w:ilvl w:val="0"/>
                <w:numId w:val="12"/>
              </w:numPr>
              <w:tabs>
                <w:tab w:val="left" w:pos="0"/>
              </w:tabs>
              <w:jc w:val="both"/>
              <w:rPr>
                <w:rFonts w:ascii="仿宋" w:hAnsi="仿宋" w:eastAsia="仿宋" w:cs="仿宋"/>
                <w:sz w:val="21"/>
                <w:szCs w:val="21"/>
              </w:rPr>
            </w:pPr>
            <w:r>
              <w:rPr>
                <w:rFonts w:hint="eastAsia" w:ascii="仿宋" w:hAnsi="仿宋" w:eastAsia="仿宋" w:cs="仿宋"/>
                <w:sz w:val="21"/>
                <w:szCs w:val="21"/>
              </w:rPr>
              <w:t>侦查学</w:t>
            </w:r>
          </w:p>
          <w:p>
            <w:pPr>
              <w:pStyle w:val="9"/>
              <w:numPr>
                <w:ilvl w:val="0"/>
                <w:numId w:val="12"/>
              </w:numPr>
              <w:tabs>
                <w:tab w:val="left" w:pos="0"/>
              </w:tabs>
              <w:jc w:val="both"/>
              <w:rPr>
                <w:rFonts w:ascii="仿宋" w:hAnsi="仿宋" w:eastAsia="仿宋" w:cs="仿宋"/>
                <w:sz w:val="21"/>
                <w:szCs w:val="21"/>
              </w:rPr>
            </w:pPr>
            <w:r>
              <w:rPr>
                <w:rFonts w:hint="eastAsia" w:ascii="仿宋" w:hAnsi="仿宋" w:eastAsia="仿宋" w:cs="仿宋"/>
                <w:sz w:val="21"/>
                <w:szCs w:val="21"/>
              </w:rPr>
              <w:t>法医学</w:t>
            </w:r>
          </w:p>
          <w:p>
            <w:pPr>
              <w:pStyle w:val="9"/>
              <w:numPr>
                <w:ilvl w:val="0"/>
                <w:numId w:val="12"/>
              </w:numPr>
              <w:tabs>
                <w:tab w:val="left" w:pos="0"/>
              </w:tabs>
              <w:jc w:val="both"/>
              <w:rPr>
                <w:rFonts w:ascii="仿宋" w:hAnsi="仿宋" w:eastAsia="仿宋" w:cs="仿宋"/>
                <w:sz w:val="21"/>
                <w:szCs w:val="21"/>
              </w:rPr>
            </w:pPr>
            <w:r>
              <w:rPr>
                <w:rFonts w:hint="eastAsia" w:ascii="仿宋" w:hAnsi="仿宋" w:eastAsia="仿宋" w:cs="仿宋"/>
                <w:sz w:val="21"/>
                <w:szCs w:val="21"/>
              </w:rPr>
              <w:t>交通工程</w:t>
            </w:r>
          </w:p>
          <w:p>
            <w:pPr>
              <w:pStyle w:val="9"/>
              <w:numPr>
                <w:ilvl w:val="0"/>
                <w:numId w:val="12"/>
              </w:numPr>
              <w:tabs>
                <w:tab w:val="left" w:pos="0"/>
              </w:tabs>
              <w:jc w:val="both"/>
              <w:rPr>
                <w:rFonts w:ascii="仿宋" w:hAnsi="仿宋" w:eastAsia="仿宋" w:cs="仿宋"/>
                <w:sz w:val="21"/>
                <w:szCs w:val="21"/>
              </w:rPr>
            </w:pPr>
            <w:r>
              <w:rPr>
                <w:rFonts w:hint="eastAsia" w:ascii="仿宋" w:hAnsi="仿宋" w:eastAsia="仿宋" w:cs="仿宋"/>
                <w:sz w:val="21"/>
                <w:szCs w:val="21"/>
              </w:rPr>
              <w:t>机械工程</w:t>
            </w:r>
          </w:p>
          <w:p>
            <w:pPr>
              <w:pStyle w:val="9"/>
              <w:numPr>
                <w:ilvl w:val="0"/>
                <w:numId w:val="12"/>
              </w:numPr>
              <w:tabs>
                <w:tab w:val="left" w:pos="0"/>
              </w:tabs>
              <w:jc w:val="both"/>
              <w:rPr>
                <w:rFonts w:ascii="仿宋" w:hAnsi="仿宋" w:eastAsia="仿宋" w:cs="仿宋"/>
                <w:sz w:val="21"/>
                <w:szCs w:val="21"/>
              </w:rPr>
            </w:pPr>
            <w:r>
              <w:rPr>
                <w:rFonts w:hint="eastAsia" w:ascii="仿宋" w:hAnsi="仿宋" w:eastAsia="仿宋" w:cs="仿宋"/>
                <w:sz w:val="21"/>
                <w:szCs w:val="21"/>
              </w:rPr>
              <w:t>车辆工程</w:t>
            </w:r>
          </w:p>
          <w:p>
            <w:pPr>
              <w:pStyle w:val="9"/>
              <w:numPr>
                <w:ilvl w:val="0"/>
                <w:numId w:val="12"/>
              </w:numPr>
              <w:tabs>
                <w:tab w:val="left" w:pos="0"/>
              </w:tabs>
              <w:jc w:val="both"/>
              <w:rPr>
                <w:rFonts w:ascii="仿宋" w:hAnsi="仿宋" w:eastAsia="仿宋" w:cs="仿宋"/>
                <w:sz w:val="21"/>
                <w:szCs w:val="21"/>
              </w:rPr>
            </w:pPr>
            <w:r>
              <w:rPr>
                <w:rFonts w:hint="eastAsia" w:ascii="仿宋" w:hAnsi="仿宋" w:eastAsia="仿宋" w:cs="仿宋"/>
                <w:sz w:val="21"/>
                <w:szCs w:val="21"/>
              </w:rPr>
              <w:t>汽车服务工程</w:t>
            </w:r>
          </w:p>
          <w:p>
            <w:pPr>
              <w:pStyle w:val="9"/>
              <w:numPr>
                <w:ilvl w:val="0"/>
                <w:numId w:val="12"/>
              </w:numPr>
              <w:tabs>
                <w:tab w:val="left" w:pos="0"/>
              </w:tabs>
              <w:jc w:val="both"/>
              <w:rPr>
                <w:rFonts w:ascii="仿宋" w:hAnsi="仿宋" w:eastAsia="仿宋" w:cs="仿宋"/>
                <w:sz w:val="21"/>
                <w:szCs w:val="21"/>
              </w:rPr>
            </w:pPr>
            <w:r>
              <w:rPr>
                <w:rFonts w:hint="eastAsia" w:ascii="仿宋" w:hAnsi="仿宋" w:eastAsia="仿宋" w:cs="仿宋"/>
                <w:sz w:val="21"/>
                <w:szCs w:val="21"/>
              </w:rPr>
              <w:t>交通运输工程</w:t>
            </w:r>
          </w:p>
          <w:p>
            <w:pPr>
              <w:pStyle w:val="9"/>
              <w:numPr>
                <w:ilvl w:val="0"/>
                <w:numId w:val="12"/>
              </w:numPr>
              <w:tabs>
                <w:tab w:val="left" w:pos="0"/>
              </w:tabs>
              <w:jc w:val="both"/>
              <w:outlineLvl w:val="2"/>
              <w:rPr>
                <w:rFonts w:ascii="仿宋" w:hAnsi="仿宋" w:eastAsia="仿宋" w:cs="仿宋"/>
                <w:sz w:val="21"/>
                <w:szCs w:val="21"/>
              </w:rPr>
            </w:pPr>
            <w:r>
              <w:rPr>
                <w:rFonts w:hint="eastAsia" w:ascii="仿宋" w:hAnsi="仿宋" w:eastAsia="仿宋" w:cs="仿宋"/>
                <w:sz w:val="21"/>
                <w:szCs w:val="21"/>
              </w:rPr>
              <w:t>刑事科学技术</w:t>
            </w:r>
          </w:p>
          <w:p>
            <w:pPr>
              <w:pStyle w:val="9"/>
              <w:numPr>
                <w:ilvl w:val="0"/>
                <w:numId w:val="12"/>
              </w:numPr>
              <w:tabs>
                <w:tab w:val="left" w:pos="0"/>
              </w:tabs>
              <w:jc w:val="both"/>
              <w:outlineLvl w:val="2"/>
              <w:rPr>
                <w:rFonts w:ascii="仿宋" w:hAnsi="仿宋" w:eastAsia="仿宋" w:cs="仿宋"/>
                <w:sz w:val="21"/>
                <w:szCs w:val="21"/>
              </w:rPr>
            </w:pPr>
            <w:r>
              <w:rPr>
                <w:rFonts w:hint="eastAsia" w:ascii="仿宋" w:hAnsi="仿宋" w:eastAsia="仿宋" w:cs="仿宋"/>
                <w:sz w:val="21"/>
                <w:szCs w:val="21"/>
              </w:rPr>
              <w:t>司法鉴定物证技术</w:t>
            </w:r>
          </w:p>
          <w:p>
            <w:pPr>
              <w:pStyle w:val="9"/>
              <w:numPr>
                <w:ilvl w:val="0"/>
                <w:numId w:val="12"/>
              </w:numPr>
              <w:tabs>
                <w:tab w:val="left" w:pos="0"/>
              </w:tabs>
              <w:jc w:val="both"/>
              <w:rPr>
                <w:rFonts w:ascii="仿宋" w:hAnsi="仿宋" w:eastAsia="仿宋" w:cs="仿宋"/>
                <w:sz w:val="21"/>
                <w:szCs w:val="21"/>
              </w:rPr>
            </w:pPr>
            <w:r>
              <w:rPr>
                <w:rFonts w:hint="eastAsia" w:ascii="仿宋" w:hAnsi="仿宋" w:eastAsia="仿宋" w:cs="仿宋"/>
                <w:sz w:val="21"/>
                <w:szCs w:val="21"/>
              </w:rPr>
              <w:t>交通管理工程</w:t>
            </w:r>
          </w:p>
          <w:p>
            <w:pPr>
              <w:pStyle w:val="9"/>
              <w:numPr>
                <w:ilvl w:val="0"/>
                <w:numId w:val="12"/>
              </w:numPr>
              <w:tabs>
                <w:tab w:val="left" w:pos="0"/>
              </w:tabs>
              <w:jc w:val="both"/>
              <w:rPr>
                <w:rFonts w:ascii="仿宋" w:hAnsi="仿宋" w:eastAsia="仿宋" w:cs="仿宋"/>
                <w:sz w:val="21"/>
                <w:szCs w:val="21"/>
              </w:rPr>
            </w:pPr>
            <w:r>
              <w:rPr>
                <w:rFonts w:hint="eastAsia" w:ascii="仿宋" w:hAnsi="仿宋" w:eastAsia="仿宋" w:cs="仿宋"/>
                <w:sz w:val="21"/>
                <w:szCs w:val="21"/>
              </w:rPr>
              <w:t>道路与铁道工程</w:t>
            </w:r>
          </w:p>
          <w:p>
            <w:pPr>
              <w:pStyle w:val="9"/>
              <w:numPr>
                <w:ilvl w:val="0"/>
                <w:numId w:val="12"/>
              </w:numPr>
              <w:tabs>
                <w:tab w:val="left" w:pos="0"/>
              </w:tabs>
              <w:jc w:val="both"/>
              <w:rPr>
                <w:rFonts w:ascii="仿宋" w:hAnsi="仿宋" w:eastAsia="仿宋" w:cs="仿宋"/>
                <w:sz w:val="21"/>
                <w:szCs w:val="21"/>
              </w:rPr>
            </w:pPr>
            <w:r>
              <w:rPr>
                <w:rFonts w:hint="eastAsia" w:ascii="仿宋" w:hAnsi="仿宋" w:eastAsia="仿宋" w:cs="仿宋"/>
                <w:sz w:val="21"/>
                <w:szCs w:val="21"/>
              </w:rPr>
              <w:t>交通安全执法技术</w:t>
            </w:r>
          </w:p>
          <w:p>
            <w:pPr>
              <w:pStyle w:val="9"/>
              <w:numPr>
                <w:ilvl w:val="0"/>
                <w:numId w:val="12"/>
              </w:numPr>
              <w:tabs>
                <w:tab w:val="left" w:pos="0"/>
              </w:tabs>
              <w:jc w:val="both"/>
              <w:rPr>
                <w:rFonts w:ascii="仿宋" w:hAnsi="仿宋" w:eastAsia="仿宋" w:cs="仿宋"/>
                <w:sz w:val="21"/>
                <w:szCs w:val="21"/>
              </w:rPr>
            </w:pPr>
            <w:r>
              <w:rPr>
                <w:rFonts w:hint="eastAsia" w:ascii="仿宋" w:hAnsi="仿宋" w:eastAsia="仿宋" w:cs="仿宋"/>
                <w:sz w:val="21"/>
                <w:szCs w:val="21"/>
              </w:rPr>
              <w:t>交通信息工程及控制</w:t>
            </w:r>
          </w:p>
          <w:p>
            <w:pPr>
              <w:pStyle w:val="9"/>
              <w:numPr>
                <w:ilvl w:val="0"/>
                <w:numId w:val="12"/>
              </w:numPr>
              <w:tabs>
                <w:tab w:val="left" w:pos="0"/>
              </w:tabs>
              <w:jc w:val="both"/>
              <w:rPr>
                <w:rFonts w:ascii="仿宋" w:hAnsi="仿宋" w:eastAsia="仿宋" w:cs="仿宋"/>
                <w:sz w:val="21"/>
                <w:szCs w:val="21"/>
              </w:rPr>
            </w:pPr>
            <w:r>
              <w:rPr>
                <w:rFonts w:hint="eastAsia" w:ascii="仿宋" w:hAnsi="仿宋" w:eastAsia="仿宋" w:cs="仿宋"/>
                <w:sz w:val="21"/>
                <w:szCs w:val="21"/>
              </w:rPr>
              <w:t>土木工程（道路与桥梁）</w:t>
            </w:r>
          </w:p>
          <w:p>
            <w:pPr>
              <w:pStyle w:val="9"/>
              <w:tabs>
                <w:tab w:val="left" w:pos="0"/>
              </w:tabs>
              <w:ind w:left="400"/>
              <w:jc w:val="both"/>
              <w:rPr>
                <w:rFonts w:ascii="仿宋" w:hAnsi="仿宋" w:eastAsia="仿宋" w:cs="仿宋"/>
                <w:sz w:val="21"/>
                <w:szCs w:val="21"/>
              </w:rPr>
            </w:pPr>
          </w:p>
          <w:p>
            <w:pPr>
              <w:pStyle w:val="9"/>
              <w:numPr>
                <w:ilvl w:val="255"/>
                <w:numId w:val="0"/>
              </w:numPr>
              <w:tabs>
                <w:tab w:val="left" w:pos="0"/>
              </w:tabs>
              <w:rPr>
                <w:rFonts w:ascii="仿宋" w:hAnsi="仿宋" w:eastAsia="仿宋" w:cs="仿宋"/>
                <w:sz w:val="21"/>
                <w:szCs w:val="21"/>
              </w:rPr>
            </w:pPr>
            <w:r>
              <w:rPr>
                <w:rFonts w:hint="eastAsia" w:ascii="仿宋" w:hAnsi="仿宋" w:eastAsia="仿宋" w:cs="仿宋"/>
                <w:sz w:val="21"/>
                <w:szCs w:val="21"/>
              </w:rPr>
              <w:t>注：交通事故痕迹物证综合鉴定</w:t>
            </w:r>
            <w:r>
              <w:rPr>
                <w:rFonts w:hint="eastAsia" w:ascii="仿宋" w:hAnsi="仿宋" w:eastAsia="仿宋"/>
                <w:sz w:val="21"/>
                <w:szCs w:val="21"/>
              </w:rPr>
              <w:t>相关专业还包括</w:t>
            </w:r>
            <w:r>
              <w:rPr>
                <w:rFonts w:hint="eastAsia" w:ascii="仿宋" w:hAnsi="仿宋" w:eastAsia="仿宋" w:cs="仿宋"/>
                <w:sz w:val="21"/>
                <w:szCs w:val="21"/>
              </w:rPr>
              <w:t>上述一级学科或二级学科的下属专业。</w:t>
            </w:r>
          </w:p>
        </w:tc>
        <w:tc>
          <w:tcPr>
            <w:tcW w:w="4499" w:type="dxa"/>
            <w:vAlign w:val="center"/>
          </w:tcPr>
          <w:p>
            <w:pPr>
              <w:rPr>
                <w:rFonts w:ascii="仿宋" w:hAnsi="仿宋" w:eastAsia="仿宋" w:cs="仿宋"/>
                <w:szCs w:val="21"/>
              </w:rPr>
            </w:pPr>
            <w:r>
              <w:rPr>
                <w:rFonts w:hint="eastAsia" w:ascii="仿宋" w:hAnsi="仿宋" w:eastAsia="仿宋" w:cs="仿宋"/>
                <w:szCs w:val="21"/>
              </w:rPr>
              <w:t>具备根据相关标准对交通事故痕迹物证进行综合检验，依据检验结果进行综合分析和判断的能力。具体包括：</w:t>
            </w:r>
          </w:p>
          <w:p>
            <w:pPr>
              <w:rPr>
                <w:rFonts w:ascii="仿宋" w:hAnsi="仿宋" w:eastAsia="仿宋"/>
                <w:szCs w:val="21"/>
              </w:rPr>
            </w:pPr>
            <w:r>
              <w:rPr>
                <w:rFonts w:hint="eastAsia" w:ascii="仿宋" w:hAnsi="仿宋" w:eastAsia="仿宋"/>
                <w:szCs w:val="21"/>
              </w:rPr>
              <w:t>（1）熟悉司法鉴定及交通事故痕迹物证相关的法律法规；</w:t>
            </w:r>
          </w:p>
          <w:p>
            <w:pPr>
              <w:rPr>
                <w:rFonts w:ascii="仿宋" w:hAnsi="仿宋" w:eastAsia="仿宋" w:cs="仿宋"/>
                <w:szCs w:val="21"/>
              </w:rPr>
            </w:pPr>
            <w:r>
              <w:rPr>
                <w:rFonts w:hint="eastAsia" w:ascii="仿宋" w:hAnsi="仿宋" w:eastAsia="仿宋" w:cs="仿宋"/>
                <w:szCs w:val="21"/>
              </w:rPr>
              <w:t>（2）熟悉交通事故痕迹物证相关的国家标准、行业标准、技术规范；</w:t>
            </w:r>
          </w:p>
          <w:p>
            <w:pPr>
              <w:rPr>
                <w:rFonts w:ascii="仿宋" w:hAnsi="仿宋" w:eastAsia="仿宋" w:cs="仿宋"/>
                <w:szCs w:val="21"/>
              </w:rPr>
            </w:pPr>
            <w:r>
              <w:rPr>
                <w:rFonts w:hint="eastAsia" w:ascii="仿宋" w:hAnsi="仿宋" w:eastAsia="仿宋" w:cs="仿宋"/>
                <w:szCs w:val="21"/>
              </w:rPr>
              <w:t>（3）熟悉车辆的基本构造和运动特征；</w:t>
            </w:r>
          </w:p>
          <w:p>
            <w:pPr>
              <w:rPr>
                <w:rFonts w:ascii="仿宋" w:hAnsi="仿宋" w:eastAsia="仿宋" w:cs="仿宋"/>
                <w:szCs w:val="21"/>
              </w:rPr>
            </w:pPr>
            <w:r>
              <w:rPr>
                <w:rFonts w:hint="eastAsia" w:ascii="仿宋" w:hAnsi="仿宋" w:eastAsia="仿宋" w:cs="仿宋"/>
                <w:szCs w:val="21"/>
              </w:rPr>
              <w:t>（4）掌握道路安全的基本因素和作用机理；</w:t>
            </w:r>
          </w:p>
          <w:p>
            <w:pPr>
              <w:rPr>
                <w:rFonts w:ascii="仿宋" w:hAnsi="仿宋" w:eastAsia="仿宋" w:cs="仿宋"/>
                <w:szCs w:val="21"/>
              </w:rPr>
            </w:pPr>
            <w:r>
              <w:rPr>
                <w:rFonts w:hint="eastAsia" w:ascii="仿宋" w:hAnsi="仿宋" w:eastAsia="仿宋" w:cs="仿宋"/>
                <w:szCs w:val="21"/>
              </w:rPr>
              <w:t>（5）熟悉交通事故痕迹物证的检验方法、技术；</w:t>
            </w:r>
          </w:p>
          <w:p>
            <w:pPr>
              <w:rPr>
                <w:rFonts w:ascii="仿宋" w:hAnsi="仿宋" w:eastAsia="仿宋" w:cs="仿宋"/>
                <w:szCs w:val="21"/>
              </w:rPr>
            </w:pPr>
            <w:r>
              <w:rPr>
                <w:rFonts w:hint="eastAsia" w:ascii="仿宋" w:hAnsi="仿宋" w:eastAsia="仿宋" w:cs="仿宋"/>
                <w:szCs w:val="21"/>
              </w:rPr>
              <w:t>（6）掌握必备仪器设备的原理、维护保养，能够熟练操作并分析获得的数据；</w:t>
            </w:r>
          </w:p>
          <w:p>
            <w:pPr>
              <w:rPr>
                <w:rFonts w:ascii="仿宋" w:hAnsi="仿宋" w:eastAsia="仿宋" w:cs="仿宋"/>
                <w:szCs w:val="21"/>
              </w:rPr>
            </w:pPr>
            <w:r>
              <w:rPr>
                <w:rFonts w:hint="eastAsia" w:ascii="仿宋" w:hAnsi="仿宋" w:eastAsia="仿宋" w:cs="仿宋"/>
                <w:szCs w:val="21"/>
              </w:rPr>
              <w:t>（7）具备根据案情、事故形态，以及相关检查结果和鉴定文书，对交通事故痕迹物证的产生过程及原因进行判断、解释的能力。</w:t>
            </w:r>
          </w:p>
          <w:p>
            <w:pPr>
              <w:rPr>
                <w:rFonts w:ascii="仿宋" w:hAnsi="仿宋" w:eastAsia="仿宋" w:cs="仿宋"/>
                <w:szCs w:val="21"/>
              </w:rPr>
            </w:pPr>
          </w:p>
          <w:p>
            <w:pPr>
              <w:rPr>
                <w:rFonts w:ascii="仿宋" w:eastAsia="仿宋"/>
                <w:szCs w:val="21"/>
              </w:rPr>
            </w:pPr>
          </w:p>
        </w:tc>
      </w:tr>
    </w:tbl>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pageBreakBefore/>
        <w:jc w:val="center"/>
        <w:rPr>
          <w:rFonts w:ascii="仿宋" w:hAnsi="仿宋" w:eastAsia="仿宋" w:cstheme="minorBidi"/>
          <w:b/>
          <w:bCs/>
          <w:sz w:val="32"/>
          <w:szCs w:val="32"/>
        </w:rPr>
      </w:pPr>
      <w:r>
        <w:rPr>
          <w:rFonts w:hint="eastAsia" w:ascii="仿宋" w:hAnsi="仿宋" w:eastAsia="仿宋"/>
          <w:b/>
          <w:bCs/>
          <w:sz w:val="32"/>
          <w:szCs w:val="32"/>
        </w:rPr>
        <w:t>（二）</w:t>
      </w:r>
      <w:r>
        <w:rPr>
          <w:rFonts w:hint="eastAsia" w:ascii="仿宋" w:hAnsi="仿宋" w:eastAsia="仿宋" w:cs="方正小标宋简体"/>
          <w:b/>
          <w:sz w:val="32"/>
          <w:szCs w:val="32"/>
        </w:rPr>
        <w:t>交通事故痕迹物证鉴定实验室和仪器设备配置要求</w:t>
      </w:r>
    </w:p>
    <w:p>
      <w:r>
        <w:rPr>
          <w:rFonts w:hint="eastAsia" w:ascii="仿宋" w:hAnsi="仿宋" w:eastAsia="仿宋"/>
          <w:sz w:val="28"/>
          <w:szCs w:val="28"/>
        </w:rPr>
        <w:t>配置要求表中序号为01、02事项为交通事故痕迹物证鉴定所有项目均需满足的基本要求，其余为各项目的特殊要求。</w:t>
      </w:r>
    </w:p>
    <w:p/>
    <w:tbl>
      <w:tblPr>
        <w:tblStyle w:val="11"/>
        <w:tblW w:w="13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1692"/>
        <w:gridCol w:w="3378"/>
        <w:gridCol w:w="1416"/>
        <w:gridCol w:w="1668"/>
        <w:gridCol w:w="3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blHeader/>
          <w:jc w:val="center"/>
        </w:trPr>
        <w:tc>
          <w:tcPr>
            <w:tcW w:w="925" w:type="dxa"/>
            <w:vAlign w:val="center"/>
          </w:tcPr>
          <w:p>
            <w:pPr>
              <w:jc w:val="center"/>
              <w:rPr>
                <w:rFonts w:ascii="仿宋" w:hAnsi="仿宋" w:eastAsia="仿宋"/>
                <w:b/>
                <w:bCs/>
                <w:sz w:val="28"/>
                <w:szCs w:val="28"/>
              </w:rPr>
            </w:pPr>
            <w:r>
              <w:rPr>
                <w:rFonts w:ascii="仿宋" w:hAnsi="仿宋" w:eastAsia="仿宋"/>
                <w:b/>
                <w:bCs/>
                <w:sz w:val="28"/>
                <w:szCs w:val="28"/>
              </w:rPr>
              <w:t>序号</w:t>
            </w:r>
          </w:p>
        </w:tc>
        <w:tc>
          <w:tcPr>
            <w:tcW w:w="1692" w:type="dxa"/>
            <w:vAlign w:val="center"/>
          </w:tcPr>
          <w:p>
            <w:pPr>
              <w:jc w:val="center"/>
              <w:rPr>
                <w:rFonts w:ascii="仿宋" w:hAnsi="仿宋" w:eastAsia="仿宋"/>
                <w:b/>
                <w:bCs/>
                <w:sz w:val="28"/>
                <w:szCs w:val="28"/>
              </w:rPr>
            </w:pPr>
            <w:r>
              <w:rPr>
                <w:rFonts w:ascii="仿宋" w:hAnsi="仿宋" w:eastAsia="仿宋"/>
                <w:b/>
                <w:bCs/>
                <w:sz w:val="28"/>
                <w:szCs w:val="28"/>
              </w:rPr>
              <w:t>事项</w:t>
            </w:r>
          </w:p>
        </w:tc>
        <w:tc>
          <w:tcPr>
            <w:tcW w:w="3378" w:type="dxa"/>
            <w:vAlign w:val="center"/>
          </w:tcPr>
          <w:p>
            <w:pPr>
              <w:jc w:val="center"/>
              <w:rPr>
                <w:rFonts w:ascii="仿宋" w:hAnsi="仿宋" w:eastAsia="仿宋"/>
                <w:b/>
                <w:bCs/>
                <w:sz w:val="28"/>
                <w:szCs w:val="28"/>
              </w:rPr>
            </w:pPr>
            <w:r>
              <w:rPr>
                <w:rFonts w:ascii="仿宋" w:hAnsi="仿宋" w:eastAsia="仿宋"/>
                <w:b/>
                <w:bCs/>
                <w:sz w:val="28"/>
                <w:szCs w:val="28"/>
              </w:rPr>
              <w:t>配置</w:t>
            </w:r>
          </w:p>
        </w:tc>
        <w:tc>
          <w:tcPr>
            <w:tcW w:w="1416" w:type="dxa"/>
            <w:vAlign w:val="center"/>
          </w:tcPr>
          <w:p>
            <w:pPr>
              <w:jc w:val="center"/>
              <w:rPr>
                <w:rFonts w:ascii="仿宋" w:hAnsi="仿宋" w:eastAsia="仿宋"/>
                <w:b/>
                <w:bCs/>
                <w:sz w:val="28"/>
                <w:szCs w:val="28"/>
              </w:rPr>
            </w:pPr>
            <w:r>
              <w:rPr>
                <w:rFonts w:ascii="仿宋" w:hAnsi="仿宋" w:eastAsia="仿宋"/>
                <w:b/>
                <w:bCs/>
                <w:sz w:val="28"/>
                <w:szCs w:val="28"/>
              </w:rPr>
              <w:t>单位</w:t>
            </w:r>
          </w:p>
        </w:tc>
        <w:tc>
          <w:tcPr>
            <w:tcW w:w="1668" w:type="dxa"/>
            <w:vAlign w:val="center"/>
          </w:tcPr>
          <w:p>
            <w:pPr>
              <w:jc w:val="center"/>
              <w:rPr>
                <w:rFonts w:ascii="仿宋" w:hAnsi="仿宋" w:eastAsia="仿宋"/>
                <w:b/>
                <w:bCs/>
                <w:sz w:val="28"/>
                <w:szCs w:val="28"/>
              </w:rPr>
            </w:pPr>
            <w:r>
              <w:rPr>
                <w:rFonts w:ascii="仿宋" w:hAnsi="仿宋" w:eastAsia="仿宋"/>
                <w:b/>
                <w:bCs/>
                <w:sz w:val="28"/>
                <w:szCs w:val="28"/>
              </w:rPr>
              <w:t>配置要求</w:t>
            </w:r>
          </w:p>
        </w:tc>
        <w:tc>
          <w:tcPr>
            <w:tcW w:w="3957" w:type="dxa"/>
            <w:vAlign w:val="center"/>
          </w:tcPr>
          <w:p>
            <w:pPr>
              <w:jc w:val="center"/>
              <w:rPr>
                <w:rFonts w:ascii="仿宋" w:hAnsi="仿宋" w:eastAsia="仿宋"/>
                <w:b/>
                <w:bCs/>
                <w:sz w:val="28"/>
                <w:szCs w:val="28"/>
              </w:rPr>
            </w:pPr>
            <w:r>
              <w:rPr>
                <w:rFonts w:ascii="仿宋" w:hAnsi="仿宋" w:eastAsia="仿宋"/>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5" w:type="dxa"/>
            <w:vMerge w:val="restart"/>
            <w:vAlign w:val="center"/>
          </w:tcPr>
          <w:p>
            <w:pPr>
              <w:jc w:val="center"/>
              <w:rPr>
                <w:rFonts w:ascii="仿宋" w:hAnsi="仿宋" w:eastAsia="仿宋"/>
                <w:szCs w:val="21"/>
              </w:rPr>
            </w:pPr>
            <w:r>
              <w:rPr>
                <w:rFonts w:ascii="仿宋" w:hAnsi="仿宋" w:eastAsia="仿宋"/>
                <w:szCs w:val="21"/>
              </w:rPr>
              <w:t>01</w:t>
            </w:r>
          </w:p>
        </w:tc>
        <w:tc>
          <w:tcPr>
            <w:tcW w:w="1692" w:type="dxa"/>
            <w:vMerge w:val="restart"/>
            <w:vAlign w:val="center"/>
          </w:tcPr>
          <w:p>
            <w:pPr>
              <w:jc w:val="center"/>
              <w:rPr>
                <w:rFonts w:ascii="仿宋" w:hAnsi="仿宋" w:eastAsia="仿宋"/>
                <w:szCs w:val="21"/>
              </w:rPr>
            </w:pPr>
            <w:r>
              <w:rPr>
                <w:rFonts w:ascii="仿宋" w:hAnsi="仿宋" w:eastAsia="仿宋"/>
                <w:szCs w:val="21"/>
              </w:rPr>
              <w:t>实验室</w:t>
            </w:r>
            <w:r>
              <w:rPr>
                <w:rFonts w:hint="eastAsia" w:ascii="仿宋" w:hAnsi="仿宋" w:eastAsia="仿宋"/>
                <w:szCs w:val="21"/>
              </w:rPr>
              <w:t>功能区域</w:t>
            </w:r>
          </w:p>
        </w:tc>
        <w:tc>
          <w:tcPr>
            <w:tcW w:w="3378" w:type="dxa"/>
            <w:vAlign w:val="center"/>
          </w:tcPr>
          <w:p>
            <w:pPr>
              <w:jc w:val="left"/>
              <w:rPr>
                <w:rFonts w:ascii="仿宋" w:hAnsi="仿宋" w:eastAsia="仿宋"/>
                <w:szCs w:val="21"/>
              </w:rPr>
            </w:pPr>
            <w:r>
              <w:rPr>
                <w:rFonts w:hint="eastAsia" w:ascii="仿宋_GB2312" w:hAnsi="仿宋_GB2312" w:eastAsia="仿宋_GB2312" w:cs="仿宋_GB2312"/>
                <w:szCs w:val="21"/>
              </w:rPr>
              <w:t>案件受理/预检室</w:t>
            </w:r>
          </w:p>
        </w:tc>
        <w:tc>
          <w:tcPr>
            <w:tcW w:w="1416" w:type="dxa"/>
            <w:vAlign w:val="center"/>
          </w:tcPr>
          <w:p>
            <w:pPr>
              <w:jc w:val="center"/>
              <w:rPr>
                <w:rFonts w:ascii="仿宋" w:hAnsi="仿宋" w:eastAsia="仿宋"/>
                <w:szCs w:val="21"/>
              </w:rPr>
            </w:pPr>
            <w:r>
              <w:rPr>
                <w:rFonts w:hint="eastAsia" w:ascii="仿宋_GB2312" w:hAnsi="仿宋_GB2312" w:eastAsia="仿宋_GB2312" w:cs="仿宋_GB2312"/>
                <w:szCs w:val="21"/>
              </w:rPr>
              <w:t>间</w:t>
            </w:r>
          </w:p>
        </w:tc>
        <w:tc>
          <w:tcPr>
            <w:tcW w:w="1668" w:type="dxa"/>
            <w:vAlign w:val="center"/>
          </w:tcPr>
          <w:p>
            <w:pPr>
              <w:jc w:val="center"/>
              <w:rPr>
                <w:rFonts w:ascii="仿宋" w:hAnsi="仿宋" w:eastAsia="仿宋"/>
                <w:szCs w:val="21"/>
              </w:rPr>
            </w:pPr>
            <w:r>
              <w:rPr>
                <w:rFonts w:hint="eastAsia" w:ascii="仿宋_GB2312" w:hAnsi="仿宋_GB2312" w:eastAsia="仿宋_GB2312" w:cs="仿宋_GB2312"/>
                <w:szCs w:val="21"/>
              </w:rPr>
              <w:t>必备</w:t>
            </w:r>
          </w:p>
        </w:tc>
        <w:tc>
          <w:tcPr>
            <w:tcW w:w="3957" w:type="dxa"/>
            <w:vAlign w:val="center"/>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 w:type="dxa"/>
            <w:vMerge w:val="continue"/>
            <w:vAlign w:val="center"/>
          </w:tcPr>
          <w:p>
            <w:pPr>
              <w:jc w:val="center"/>
              <w:rPr>
                <w:rFonts w:ascii="仿宋" w:hAnsi="仿宋" w:eastAsia="仿宋"/>
                <w:szCs w:val="21"/>
              </w:rPr>
            </w:pPr>
          </w:p>
        </w:tc>
        <w:tc>
          <w:tcPr>
            <w:tcW w:w="1692" w:type="dxa"/>
            <w:vMerge w:val="continue"/>
            <w:vAlign w:val="center"/>
          </w:tcPr>
          <w:p>
            <w:pPr>
              <w:jc w:val="center"/>
              <w:rPr>
                <w:rFonts w:ascii="仿宋" w:hAnsi="仿宋" w:eastAsia="仿宋"/>
                <w:szCs w:val="21"/>
              </w:rPr>
            </w:pPr>
          </w:p>
        </w:tc>
        <w:tc>
          <w:tcPr>
            <w:tcW w:w="3378" w:type="dxa"/>
            <w:vAlign w:val="center"/>
          </w:tcPr>
          <w:p>
            <w:pPr>
              <w:rPr>
                <w:rFonts w:ascii="仿宋" w:hAnsi="仿宋" w:eastAsia="仿宋"/>
                <w:szCs w:val="21"/>
              </w:rPr>
            </w:pPr>
            <w:r>
              <w:rPr>
                <w:rFonts w:hint="eastAsia" w:ascii="仿宋" w:hAnsi="仿宋" w:eastAsia="仿宋"/>
                <w:szCs w:val="21"/>
              </w:rPr>
              <w:t>痕迹检验室</w:t>
            </w:r>
          </w:p>
        </w:tc>
        <w:tc>
          <w:tcPr>
            <w:tcW w:w="1416" w:type="dxa"/>
            <w:vAlign w:val="center"/>
          </w:tcPr>
          <w:p>
            <w:pPr>
              <w:jc w:val="center"/>
              <w:rPr>
                <w:rFonts w:ascii="仿宋" w:hAnsi="仿宋" w:eastAsia="仿宋"/>
                <w:szCs w:val="21"/>
              </w:rPr>
            </w:pPr>
            <w:r>
              <w:rPr>
                <w:rFonts w:ascii="仿宋" w:hAnsi="仿宋" w:eastAsia="仿宋"/>
                <w:szCs w:val="21"/>
              </w:rPr>
              <w:t>间</w:t>
            </w:r>
          </w:p>
        </w:tc>
        <w:tc>
          <w:tcPr>
            <w:tcW w:w="1668" w:type="dxa"/>
            <w:vAlign w:val="center"/>
          </w:tcPr>
          <w:p>
            <w:pPr>
              <w:jc w:val="center"/>
              <w:rPr>
                <w:rFonts w:ascii="仿宋" w:hAnsi="仿宋" w:eastAsia="仿宋"/>
                <w:szCs w:val="21"/>
              </w:rPr>
            </w:pPr>
            <w:r>
              <w:rPr>
                <w:rFonts w:ascii="仿宋" w:hAnsi="仿宋" w:eastAsia="仿宋"/>
                <w:szCs w:val="21"/>
              </w:rPr>
              <w:t>必备</w:t>
            </w:r>
          </w:p>
        </w:tc>
        <w:tc>
          <w:tcPr>
            <w:tcW w:w="3957" w:type="dxa"/>
            <w:vAlign w:val="center"/>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5" w:type="dxa"/>
            <w:vMerge w:val="continue"/>
            <w:vAlign w:val="center"/>
          </w:tcPr>
          <w:p>
            <w:pPr>
              <w:jc w:val="center"/>
              <w:rPr>
                <w:rFonts w:ascii="仿宋" w:hAnsi="仿宋" w:eastAsia="仿宋"/>
                <w:szCs w:val="21"/>
              </w:rPr>
            </w:pPr>
          </w:p>
        </w:tc>
        <w:tc>
          <w:tcPr>
            <w:tcW w:w="1692" w:type="dxa"/>
            <w:vMerge w:val="continue"/>
            <w:vAlign w:val="center"/>
          </w:tcPr>
          <w:p>
            <w:pPr>
              <w:jc w:val="center"/>
              <w:rPr>
                <w:rFonts w:ascii="仿宋" w:hAnsi="仿宋" w:eastAsia="仿宋"/>
                <w:szCs w:val="21"/>
              </w:rPr>
            </w:pPr>
          </w:p>
        </w:tc>
        <w:tc>
          <w:tcPr>
            <w:tcW w:w="3378" w:type="dxa"/>
            <w:vAlign w:val="center"/>
          </w:tcPr>
          <w:p>
            <w:pPr>
              <w:rPr>
                <w:rFonts w:ascii="仿宋" w:hAnsi="仿宋" w:eastAsia="仿宋"/>
                <w:szCs w:val="21"/>
              </w:rPr>
            </w:pPr>
            <w:r>
              <w:rPr>
                <w:rFonts w:hint="eastAsia" w:ascii="仿宋" w:hAnsi="仿宋" w:eastAsia="仿宋"/>
                <w:szCs w:val="21"/>
              </w:rPr>
              <w:t>检材储存室（柜）</w:t>
            </w:r>
          </w:p>
        </w:tc>
        <w:tc>
          <w:tcPr>
            <w:tcW w:w="1416" w:type="dxa"/>
            <w:vAlign w:val="center"/>
          </w:tcPr>
          <w:p>
            <w:pPr>
              <w:jc w:val="center"/>
              <w:rPr>
                <w:rFonts w:ascii="仿宋" w:hAnsi="仿宋" w:eastAsia="仿宋"/>
                <w:szCs w:val="21"/>
              </w:rPr>
            </w:pPr>
            <w:r>
              <w:rPr>
                <w:rFonts w:ascii="仿宋" w:hAnsi="仿宋" w:eastAsia="仿宋"/>
                <w:szCs w:val="21"/>
              </w:rPr>
              <w:t>间</w:t>
            </w:r>
            <w:r>
              <w:rPr>
                <w:rFonts w:hint="eastAsia" w:ascii="仿宋" w:hAnsi="仿宋" w:eastAsia="仿宋"/>
                <w:szCs w:val="21"/>
              </w:rPr>
              <w:t>/</w:t>
            </w:r>
            <w:r>
              <w:rPr>
                <w:rFonts w:ascii="仿宋" w:hAnsi="仿宋" w:eastAsia="仿宋"/>
                <w:szCs w:val="21"/>
              </w:rPr>
              <w:t>柜</w:t>
            </w:r>
          </w:p>
        </w:tc>
        <w:tc>
          <w:tcPr>
            <w:tcW w:w="1668" w:type="dxa"/>
            <w:vAlign w:val="center"/>
          </w:tcPr>
          <w:p>
            <w:pPr>
              <w:jc w:val="center"/>
              <w:rPr>
                <w:rFonts w:ascii="仿宋" w:hAnsi="仿宋" w:eastAsia="仿宋"/>
                <w:szCs w:val="21"/>
              </w:rPr>
            </w:pPr>
            <w:r>
              <w:rPr>
                <w:rFonts w:ascii="仿宋" w:hAnsi="仿宋" w:eastAsia="仿宋"/>
                <w:szCs w:val="21"/>
              </w:rPr>
              <w:t>必备</w:t>
            </w:r>
          </w:p>
        </w:tc>
        <w:tc>
          <w:tcPr>
            <w:tcW w:w="3957" w:type="dxa"/>
            <w:vAlign w:val="center"/>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5" w:type="dxa"/>
            <w:vMerge w:val="continue"/>
            <w:vAlign w:val="center"/>
          </w:tcPr>
          <w:p>
            <w:pPr>
              <w:jc w:val="center"/>
              <w:rPr>
                <w:rFonts w:ascii="仿宋" w:hAnsi="仿宋" w:eastAsia="仿宋"/>
                <w:szCs w:val="21"/>
              </w:rPr>
            </w:pPr>
          </w:p>
        </w:tc>
        <w:tc>
          <w:tcPr>
            <w:tcW w:w="1692" w:type="dxa"/>
            <w:vMerge w:val="continue"/>
            <w:vAlign w:val="center"/>
          </w:tcPr>
          <w:p>
            <w:pPr>
              <w:jc w:val="center"/>
              <w:rPr>
                <w:rFonts w:ascii="仿宋" w:hAnsi="仿宋" w:eastAsia="仿宋"/>
                <w:szCs w:val="21"/>
              </w:rPr>
            </w:pPr>
          </w:p>
        </w:tc>
        <w:tc>
          <w:tcPr>
            <w:tcW w:w="3378" w:type="dxa"/>
            <w:vAlign w:val="center"/>
          </w:tcPr>
          <w:p>
            <w:pPr>
              <w:jc w:val="left"/>
              <w:rPr>
                <w:rFonts w:ascii="仿宋" w:hAnsi="仿宋" w:eastAsia="仿宋"/>
                <w:szCs w:val="21"/>
              </w:rPr>
            </w:pPr>
            <w:r>
              <w:rPr>
                <w:rFonts w:hint="eastAsia" w:ascii="仿宋_GB2312" w:hAnsi="仿宋_GB2312" w:eastAsia="仿宋_GB2312" w:cs="仿宋_GB2312"/>
                <w:szCs w:val="21"/>
              </w:rPr>
              <w:t>档案保管室</w:t>
            </w:r>
            <w:r>
              <w:rPr>
                <w:rFonts w:hint="eastAsia" w:ascii="仿宋" w:hAnsi="仿宋" w:eastAsia="仿宋"/>
                <w:szCs w:val="21"/>
              </w:rPr>
              <w:t>（柜）</w:t>
            </w:r>
          </w:p>
        </w:tc>
        <w:tc>
          <w:tcPr>
            <w:tcW w:w="1416" w:type="dxa"/>
            <w:vAlign w:val="center"/>
          </w:tcPr>
          <w:p>
            <w:pPr>
              <w:jc w:val="center"/>
              <w:rPr>
                <w:rFonts w:ascii="仿宋" w:hAnsi="仿宋" w:eastAsia="仿宋"/>
                <w:szCs w:val="21"/>
              </w:rPr>
            </w:pPr>
            <w:r>
              <w:rPr>
                <w:rFonts w:ascii="仿宋" w:hAnsi="仿宋" w:eastAsia="仿宋"/>
                <w:szCs w:val="21"/>
              </w:rPr>
              <w:t>间</w:t>
            </w:r>
            <w:r>
              <w:rPr>
                <w:rFonts w:hint="eastAsia" w:ascii="仿宋" w:hAnsi="仿宋" w:eastAsia="仿宋"/>
                <w:szCs w:val="21"/>
              </w:rPr>
              <w:t>/</w:t>
            </w:r>
            <w:r>
              <w:rPr>
                <w:rFonts w:ascii="仿宋" w:hAnsi="仿宋" w:eastAsia="仿宋"/>
                <w:szCs w:val="21"/>
              </w:rPr>
              <w:t>柜</w:t>
            </w:r>
          </w:p>
        </w:tc>
        <w:tc>
          <w:tcPr>
            <w:tcW w:w="1668" w:type="dxa"/>
            <w:vAlign w:val="center"/>
          </w:tcPr>
          <w:p>
            <w:pPr>
              <w:jc w:val="center"/>
              <w:rPr>
                <w:rFonts w:ascii="仿宋" w:hAnsi="仿宋" w:eastAsia="仿宋"/>
                <w:szCs w:val="21"/>
              </w:rPr>
            </w:pPr>
            <w:r>
              <w:rPr>
                <w:rFonts w:hint="eastAsia" w:ascii="仿宋_GB2312" w:hAnsi="仿宋_GB2312" w:eastAsia="仿宋_GB2312" w:cs="仿宋_GB2312"/>
                <w:szCs w:val="21"/>
              </w:rPr>
              <w:t>必备</w:t>
            </w:r>
          </w:p>
        </w:tc>
        <w:tc>
          <w:tcPr>
            <w:tcW w:w="3957" w:type="dxa"/>
            <w:vAlign w:val="center"/>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5" w:type="dxa"/>
            <w:vMerge w:val="continue"/>
            <w:vAlign w:val="center"/>
          </w:tcPr>
          <w:p>
            <w:pPr>
              <w:jc w:val="center"/>
              <w:rPr>
                <w:rFonts w:ascii="仿宋" w:hAnsi="仿宋" w:eastAsia="仿宋"/>
                <w:szCs w:val="21"/>
              </w:rPr>
            </w:pPr>
          </w:p>
        </w:tc>
        <w:tc>
          <w:tcPr>
            <w:tcW w:w="1692" w:type="dxa"/>
            <w:vMerge w:val="continue"/>
            <w:vAlign w:val="center"/>
          </w:tcPr>
          <w:p>
            <w:pPr>
              <w:jc w:val="center"/>
              <w:rPr>
                <w:rFonts w:ascii="仿宋" w:hAnsi="仿宋" w:eastAsia="仿宋"/>
                <w:szCs w:val="21"/>
              </w:rPr>
            </w:pPr>
          </w:p>
        </w:tc>
        <w:tc>
          <w:tcPr>
            <w:tcW w:w="3378" w:type="dxa"/>
            <w:vAlign w:val="center"/>
          </w:tcPr>
          <w:p>
            <w:pPr>
              <w:rPr>
                <w:rFonts w:ascii="仿宋" w:hAnsi="仿宋" w:eastAsia="仿宋"/>
                <w:szCs w:val="21"/>
              </w:rPr>
            </w:pPr>
            <w:r>
              <w:rPr>
                <w:rFonts w:hint="eastAsia" w:ascii="仿宋" w:hAnsi="仿宋" w:eastAsia="仿宋"/>
                <w:szCs w:val="21"/>
              </w:rPr>
              <w:t>交通设施安全技术状况检测实验室</w:t>
            </w:r>
          </w:p>
        </w:tc>
        <w:tc>
          <w:tcPr>
            <w:tcW w:w="1416" w:type="dxa"/>
            <w:vAlign w:val="center"/>
          </w:tcPr>
          <w:p>
            <w:pPr>
              <w:jc w:val="center"/>
              <w:rPr>
                <w:rFonts w:ascii="仿宋" w:hAnsi="仿宋" w:eastAsia="仿宋"/>
                <w:szCs w:val="21"/>
              </w:rPr>
            </w:pPr>
            <w:r>
              <w:rPr>
                <w:rFonts w:ascii="仿宋" w:hAnsi="仿宋" w:eastAsia="仿宋"/>
                <w:szCs w:val="21"/>
              </w:rPr>
              <w:t>间</w:t>
            </w:r>
          </w:p>
        </w:tc>
        <w:tc>
          <w:tcPr>
            <w:tcW w:w="1668" w:type="dxa"/>
            <w:vAlign w:val="center"/>
          </w:tcPr>
          <w:p>
            <w:pPr>
              <w:jc w:val="center"/>
              <w:rPr>
                <w:rFonts w:ascii="仿宋" w:hAnsi="仿宋" w:eastAsia="仿宋"/>
                <w:szCs w:val="21"/>
              </w:rPr>
            </w:pPr>
            <w:r>
              <w:rPr>
                <w:rFonts w:ascii="仿宋" w:hAnsi="仿宋" w:eastAsia="仿宋"/>
                <w:szCs w:val="21"/>
              </w:rPr>
              <w:t>必备</w:t>
            </w:r>
            <w:r>
              <w:rPr>
                <w:rFonts w:hint="eastAsia" w:ascii="仿宋" w:hAnsi="仿宋" w:eastAsia="仿宋"/>
                <w:szCs w:val="21"/>
              </w:rPr>
              <w:t>（021102）</w:t>
            </w:r>
          </w:p>
        </w:tc>
        <w:tc>
          <w:tcPr>
            <w:tcW w:w="3957" w:type="dxa"/>
            <w:vAlign w:val="center"/>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5" w:type="dxa"/>
            <w:vMerge w:val="restart"/>
            <w:vAlign w:val="center"/>
          </w:tcPr>
          <w:p>
            <w:pPr>
              <w:jc w:val="center"/>
              <w:rPr>
                <w:rFonts w:ascii="仿宋" w:hAnsi="仿宋" w:eastAsia="仿宋"/>
                <w:szCs w:val="21"/>
              </w:rPr>
            </w:pPr>
            <w:r>
              <w:rPr>
                <w:rFonts w:hint="eastAsia" w:ascii="仿宋" w:hAnsi="仿宋" w:eastAsia="仿宋"/>
                <w:szCs w:val="21"/>
              </w:rPr>
              <w:t>02</w:t>
            </w:r>
          </w:p>
        </w:tc>
        <w:tc>
          <w:tcPr>
            <w:tcW w:w="1692" w:type="dxa"/>
            <w:vMerge w:val="restart"/>
            <w:vAlign w:val="center"/>
          </w:tcPr>
          <w:p>
            <w:pPr>
              <w:jc w:val="center"/>
              <w:rPr>
                <w:rFonts w:ascii="仿宋" w:hAnsi="仿宋" w:eastAsia="仿宋"/>
                <w:szCs w:val="21"/>
              </w:rPr>
            </w:pPr>
            <w:r>
              <w:rPr>
                <w:rFonts w:hint="eastAsia" w:ascii="仿宋" w:hAnsi="仿宋" w:eastAsia="仿宋"/>
                <w:szCs w:val="21"/>
              </w:rPr>
              <w:t>通用设备/工具</w:t>
            </w:r>
          </w:p>
        </w:tc>
        <w:tc>
          <w:tcPr>
            <w:tcW w:w="3378" w:type="dxa"/>
            <w:vAlign w:val="center"/>
          </w:tcPr>
          <w:p>
            <w:pPr>
              <w:rPr>
                <w:rFonts w:ascii="仿宋" w:hAnsi="仿宋" w:eastAsia="仿宋"/>
                <w:szCs w:val="21"/>
              </w:rPr>
            </w:pPr>
            <w:r>
              <w:rPr>
                <w:rFonts w:hint="eastAsia" w:ascii="仿宋_GB2312" w:hAnsi="仿宋_GB2312" w:eastAsia="仿宋_GB2312" w:cs="仿宋_GB2312"/>
                <w:szCs w:val="21"/>
              </w:rPr>
              <w:t>照相系统</w:t>
            </w:r>
          </w:p>
        </w:tc>
        <w:tc>
          <w:tcPr>
            <w:tcW w:w="1416" w:type="dxa"/>
            <w:vAlign w:val="center"/>
          </w:tcPr>
          <w:p>
            <w:pPr>
              <w:jc w:val="center"/>
              <w:rPr>
                <w:rFonts w:ascii="仿宋" w:hAnsi="仿宋" w:eastAsia="仿宋"/>
                <w:szCs w:val="21"/>
              </w:rPr>
            </w:pPr>
            <w:r>
              <w:rPr>
                <w:rFonts w:hint="eastAsia" w:ascii="仿宋_GB2312" w:hAnsi="仿宋_GB2312" w:eastAsia="仿宋_GB2312" w:cs="仿宋_GB2312"/>
                <w:szCs w:val="21"/>
              </w:rPr>
              <w:t>套</w:t>
            </w:r>
          </w:p>
        </w:tc>
        <w:tc>
          <w:tcPr>
            <w:tcW w:w="1668" w:type="dxa"/>
            <w:vAlign w:val="center"/>
          </w:tcPr>
          <w:p>
            <w:pPr>
              <w:jc w:val="center"/>
              <w:rPr>
                <w:rFonts w:ascii="仿宋" w:hAnsi="仿宋" w:eastAsia="仿宋"/>
                <w:szCs w:val="21"/>
              </w:rPr>
            </w:pPr>
            <w:r>
              <w:rPr>
                <w:rFonts w:ascii="仿宋" w:hAnsi="仿宋" w:eastAsia="仿宋"/>
                <w:szCs w:val="21"/>
              </w:rPr>
              <w:t>必备</w:t>
            </w:r>
          </w:p>
        </w:tc>
        <w:tc>
          <w:tcPr>
            <w:tcW w:w="3957" w:type="dxa"/>
            <w:vAlign w:val="center"/>
          </w:tcPr>
          <w:p>
            <w:pPr>
              <w:jc w:val="left"/>
              <w:rPr>
                <w:rFonts w:ascii="仿宋" w:hAnsi="仿宋" w:eastAsia="仿宋"/>
                <w:b/>
                <w:szCs w:val="21"/>
              </w:rPr>
            </w:pPr>
            <w:r>
              <w:rPr>
                <w:rFonts w:hint="eastAsia" w:ascii="仿宋_GB2312" w:hAnsi="仿宋_GB2312" w:eastAsia="仿宋_GB2312" w:cs="仿宋_GB2312"/>
                <w:szCs w:val="21"/>
              </w:rPr>
              <w:t>应满足显微照相、现场拍照、实验室翻拍等需求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5" w:type="dxa"/>
            <w:vMerge w:val="continue"/>
            <w:vAlign w:val="center"/>
          </w:tcPr>
          <w:p>
            <w:pPr>
              <w:jc w:val="center"/>
              <w:rPr>
                <w:rFonts w:ascii="仿宋" w:hAnsi="仿宋" w:eastAsia="仿宋"/>
                <w:szCs w:val="21"/>
              </w:rPr>
            </w:pPr>
          </w:p>
        </w:tc>
        <w:tc>
          <w:tcPr>
            <w:tcW w:w="1692" w:type="dxa"/>
            <w:vMerge w:val="continue"/>
            <w:vAlign w:val="center"/>
          </w:tcPr>
          <w:p>
            <w:pPr>
              <w:jc w:val="center"/>
              <w:rPr>
                <w:rFonts w:ascii="仿宋" w:hAnsi="仿宋" w:eastAsia="仿宋"/>
                <w:szCs w:val="21"/>
              </w:rPr>
            </w:pPr>
          </w:p>
        </w:tc>
        <w:tc>
          <w:tcPr>
            <w:tcW w:w="3378" w:type="dxa"/>
            <w:vAlign w:val="center"/>
          </w:tcPr>
          <w:p>
            <w:pPr>
              <w:rPr>
                <w:rFonts w:ascii="仿宋" w:hAnsi="仿宋" w:eastAsia="仿宋"/>
                <w:szCs w:val="21"/>
              </w:rPr>
            </w:pPr>
            <w:r>
              <w:rPr>
                <w:rFonts w:hint="eastAsia" w:ascii="仿宋" w:hAnsi="仿宋" w:eastAsia="仿宋"/>
                <w:szCs w:val="21"/>
              </w:rPr>
              <w:t>卷尺（2m、5m）</w:t>
            </w:r>
          </w:p>
        </w:tc>
        <w:tc>
          <w:tcPr>
            <w:tcW w:w="1416" w:type="dxa"/>
            <w:vAlign w:val="center"/>
          </w:tcPr>
          <w:p>
            <w:pPr>
              <w:jc w:val="center"/>
              <w:rPr>
                <w:rFonts w:ascii="仿宋" w:hAnsi="仿宋" w:eastAsia="仿宋"/>
                <w:szCs w:val="21"/>
              </w:rPr>
            </w:pPr>
            <w:r>
              <w:rPr>
                <w:rFonts w:hint="eastAsia" w:ascii="仿宋" w:hAnsi="仿宋" w:eastAsia="仿宋"/>
                <w:szCs w:val="21"/>
              </w:rPr>
              <w:t>把</w:t>
            </w:r>
          </w:p>
        </w:tc>
        <w:tc>
          <w:tcPr>
            <w:tcW w:w="1668" w:type="dxa"/>
            <w:vAlign w:val="center"/>
          </w:tcPr>
          <w:p>
            <w:pPr>
              <w:jc w:val="center"/>
              <w:rPr>
                <w:rFonts w:ascii="仿宋" w:hAnsi="仿宋" w:eastAsia="仿宋"/>
                <w:szCs w:val="21"/>
              </w:rPr>
            </w:pPr>
            <w:r>
              <w:rPr>
                <w:rFonts w:ascii="仿宋" w:hAnsi="仿宋" w:eastAsia="仿宋"/>
                <w:szCs w:val="21"/>
              </w:rPr>
              <w:t>必备</w:t>
            </w:r>
          </w:p>
        </w:tc>
        <w:tc>
          <w:tcPr>
            <w:tcW w:w="3957" w:type="dxa"/>
            <w:vAlign w:val="center"/>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5" w:type="dxa"/>
            <w:vMerge w:val="continue"/>
            <w:vAlign w:val="center"/>
          </w:tcPr>
          <w:p>
            <w:pPr>
              <w:jc w:val="center"/>
              <w:rPr>
                <w:rFonts w:ascii="仿宋" w:hAnsi="仿宋" w:eastAsia="仿宋"/>
                <w:szCs w:val="21"/>
              </w:rPr>
            </w:pPr>
          </w:p>
        </w:tc>
        <w:tc>
          <w:tcPr>
            <w:tcW w:w="1692" w:type="dxa"/>
            <w:vMerge w:val="continue"/>
            <w:vAlign w:val="center"/>
          </w:tcPr>
          <w:p>
            <w:pPr>
              <w:jc w:val="center"/>
              <w:rPr>
                <w:rFonts w:ascii="仿宋" w:hAnsi="仿宋" w:eastAsia="仿宋"/>
                <w:szCs w:val="21"/>
              </w:rPr>
            </w:pPr>
          </w:p>
        </w:tc>
        <w:tc>
          <w:tcPr>
            <w:tcW w:w="3378" w:type="dxa"/>
            <w:vAlign w:val="center"/>
          </w:tcPr>
          <w:p>
            <w:pPr>
              <w:rPr>
                <w:rFonts w:ascii="仿宋" w:hAnsi="仿宋" w:eastAsia="仿宋"/>
                <w:szCs w:val="21"/>
              </w:rPr>
            </w:pPr>
            <w:r>
              <w:rPr>
                <w:rFonts w:hint="eastAsia" w:ascii="仿宋" w:hAnsi="仿宋" w:eastAsia="仿宋"/>
                <w:szCs w:val="21"/>
              </w:rPr>
              <w:t>卷尺（50m、100m）</w:t>
            </w:r>
          </w:p>
        </w:tc>
        <w:tc>
          <w:tcPr>
            <w:tcW w:w="1416" w:type="dxa"/>
            <w:vAlign w:val="center"/>
          </w:tcPr>
          <w:p>
            <w:pPr>
              <w:jc w:val="center"/>
              <w:rPr>
                <w:rFonts w:ascii="仿宋" w:hAnsi="仿宋" w:eastAsia="仿宋"/>
                <w:szCs w:val="21"/>
              </w:rPr>
            </w:pPr>
            <w:r>
              <w:rPr>
                <w:rFonts w:hint="eastAsia" w:ascii="仿宋" w:hAnsi="仿宋" w:eastAsia="仿宋"/>
                <w:szCs w:val="21"/>
              </w:rPr>
              <w:t>把</w:t>
            </w:r>
          </w:p>
        </w:tc>
        <w:tc>
          <w:tcPr>
            <w:tcW w:w="1668" w:type="dxa"/>
            <w:vAlign w:val="center"/>
          </w:tcPr>
          <w:p>
            <w:pPr>
              <w:jc w:val="center"/>
              <w:rPr>
                <w:rFonts w:ascii="仿宋" w:hAnsi="仿宋" w:eastAsia="仿宋"/>
                <w:szCs w:val="21"/>
              </w:rPr>
            </w:pPr>
            <w:r>
              <w:rPr>
                <w:rFonts w:ascii="仿宋" w:hAnsi="仿宋" w:eastAsia="仿宋"/>
                <w:szCs w:val="21"/>
              </w:rPr>
              <w:t>必备</w:t>
            </w:r>
          </w:p>
        </w:tc>
        <w:tc>
          <w:tcPr>
            <w:tcW w:w="3957" w:type="dxa"/>
            <w:vAlign w:val="center"/>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5" w:type="dxa"/>
            <w:vMerge w:val="continue"/>
            <w:vAlign w:val="center"/>
          </w:tcPr>
          <w:p>
            <w:pPr>
              <w:jc w:val="center"/>
              <w:rPr>
                <w:rFonts w:ascii="仿宋" w:hAnsi="仿宋" w:eastAsia="仿宋"/>
                <w:szCs w:val="21"/>
              </w:rPr>
            </w:pPr>
          </w:p>
        </w:tc>
        <w:tc>
          <w:tcPr>
            <w:tcW w:w="1692" w:type="dxa"/>
            <w:vMerge w:val="continue"/>
            <w:vAlign w:val="center"/>
          </w:tcPr>
          <w:p>
            <w:pPr>
              <w:jc w:val="center"/>
              <w:rPr>
                <w:rFonts w:ascii="仿宋" w:hAnsi="仿宋" w:eastAsia="仿宋"/>
                <w:szCs w:val="21"/>
              </w:rPr>
            </w:pPr>
          </w:p>
        </w:tc>
        <w:tc>
          <w:tcPr>
            <w:tcW w:w="3378" w:type="dxa"/>
            <w:vAlign w:val="center"/>
          </w:tcPr>
          <w:p>
            <w:pPr>
              <w:rPr>
                <w:rFonts w:ascii="仿宋" w:hAnsi="仿宋" w:eastAsia="仿宋"/>
                <w:szCs w:val="21"/>
              </w:rPr>
            </w:pPr>
            <w:r>
              <w:rPr>
                <w:rFonts w:hint="eastAsia" w:ascii="仿宋" w:hAnsi="仿宋" w:eastAsia="仿宋"/>
                <w:szCs w:val="21"/>
              </w:rPr>
              <w:t>塔尺</w:t>
            </w:r>
          </w:p>
        </w:tc>
        <w:tc>
          <w:tcPr>
            <w:tcW w:w="1416" w:type="dxa"/>
            <w:vAlign w:val="center"/>
          </w:tcPr>
          <w:p>
            <w:pPr>
              <w:jc w:val="center"/>
              <w:rPr>
                <w:rFonts w:ascii="仿宋" w:hAnsi="仿宋" w:eastAsia="仿宋"/>
                <w:szCs w:val="21"/>
              </w:rPr>
            </w:pPr>
            <w:r>
              <w:rPr>
                <w:rFonts w:hint="eastAsia" w:ascii="仿宋" w:hAnsi="仿宋" w:eastAsia="仿宋"/>
                <w:szCs w:val="21"/>
              </w:rPr>
              <w:t>把</w:t>
            </w:r>
          </w:p>
        </w:tc>
        <w:tc>
          <w:tcPr>
            <w:tcW w:w="1668" w:type="dxa"/>
            <w:vAlign w:val="center"/>
          </w:tcPr>
          <w:p>
            <w:pPr>
              <w:jc w:val="center"/>
              <w:rPr>
                <w:rFonts w:ascii="仿宋" w:hAnsi="仿宋" w:eastAsia="仿宋"/>
                <w:szCs w:val="21"/>
              </w:rPr>
            </w:pPr>
            <w:r>
              <w:rPr>
                <w:rFonts w:ascii="仿宋" w:hAnsi="仿宋" w:eastAsia="仿宋"/>
                <w:szCs w:val="21"/>
              </w:rPr>
              <w:t>必备</w:t>
            </w:r>
          </w:p>
        </w:tc>
        <w:tc>
          <w:tcPr>
            <w:tcW w:w="3957" w:type="dxa"/>
            <w:vAlign w:val="center"/>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5" w:type="dxa"/>
            <w:vMerge w:val="continue"/>
            <w:vAlign w:val="center"/>
          </w:tcPr>
          <w:p>
            <w:pPr>
              <w:jc w:val="center"/>
              <w:rPr>
                <w:rFonts w:ascii="仿宋" w:hAnsi="仿宋" w:eastAsia="仿宋"/>
                <w:szCs w:val="21"/>
              </w:rPr>
            </w:pPr>
          </w:p>
        </w:tc>
        <w:tc>
          <w:tcPr>
            <w:tcW w:w="1692" w:type="dxa"/>
            <w:vMerge w:val="continue"/>
            <w:vAlign w:val="center"/>
          </w:tcPr>
          <w:p>
            <w:pPr>
              <w:jc w:val="center"/>
              <w:rPr>
                <w:rFonts w:ascii="仿宋" w:hAnsi="仿宋" w:eastAsia="仿宋"/>
                <w:szCs w:val="21"/>
              </w:rPr>
            </w:pPr>
          </w:p>
        </w:tc>
        <w:tc>
          <w:tcPr>
            <w:tcW w:w="3378" w:type="dxa"/>
            <w:vAlign w:val="center"/>
          </w:tcPr>
          <w:p>
            <w:pPr>
              <w:rPr>
                <w:rFonts w:ascii="仿宋" w:hAnsi="仿宋" w:eastAsia="仿宋"/>
                <w:szCs w:val="21"/>
              </w:rPr>
            </w:pPr>
            <w:r>
              <w:rPr>
                <w:rFonts w:hint="eastAsia" w:ascii="仿宋" w:hAnsi="仿宋" w:eastAsia="仿宋"/>
                <w:szCs w:val="21"/>
              </w:rPr>
              <w:t>勘查车辆</w:t>
            </w:r>
          </w:p>
        </w:tc>
        <w:tc>
          <w:tcPr>
            <w:tcW w:w="1416" w:type="dxa"/>
            <w:vAlign w:val="center"/>
          </w:tcPr>
          <w:p>
            <w:pPr>
              <w:jc w:val="center"/>
              <w:rPr>
                <w:rFonts w:ascii="仿宋" w:hAnsi="仿宋" w:eastAsia="仿宋"/>
                <w:szCs w:val="21"/>
              </w:rPr>
            </w:pPr>
            <w:r>
              <w:rPr>
                <w:rFonts w:ascii="仿宋" w:hAnsi="仿宋" w:eastAsia="仿宋"/>
                <w:szCs w:val="21"/>
              </w:rPr>
              <w:t>台</w:t>
            </w:r>
          </w:p>
        </w:tc>
        <w:tc>
          <w:tcPr>
            <w:tcW w:w="1668" w:type="dxa"/>
            <w:vAlign w:val="center"/>
          </w:tcPr>
          <w:p>
            <w:pPr>
              <w:jc w:val="center"/>
              <w:rPr>
                <w:rFonts w:ascii="仿宋" w:hAnsi="仿宋" w:eastAsia="仿宋"/>
                <w:szCs w:val="21"/>
              </w:rPr>
            </w:pPr>
            <w:r>
              <w:rPr>
                <w:rFonts w:ascii="仿宋" w:hAnsi="仿宋" w:eastAsia="仿宋"/>
                <w:szCs w:val="21"/>
              </w:rPr>
              <w:t>必备</w:t>
            </w:r>
          </w:p>
        </w:tc>
        <w:tc>
          <w:tcPr>
            <w:tcW w:w="3957" w:type="dxa"/>
            <w:vAlign w:val="center"/>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5" w:type="dxa"/>
            <w:vMerge w:val="continue"/>
            <w:vAlign w:val="center"/>
          </w:tcPr>
          <w:p>
            <w:pPr>
              <w:jc w:val="center"/>
              <w:rPr>
                <w:rFonts w:ascii="仿宋" w:hAnsi="仿宋" w:eastAsia="仿宋"/>
                <w:szCs w:val="21"/>
              </w:rPr>
            </w:pPr>
          </w:p>
        </w:tc>
        <w:tc>
          <w:tcPr>
            <w:tcW w:w="1692" w:type="dxa"/>
            <w:vMerge w:val="continue"/>
            <w:vAlign w:val="center"/>
          </w:tcPr>
          <w:p>
            <w:pPr>
              <w:jc w:val="center"/>
              <w:rPr>
                <w:rFonts w:ascii="仿宋" w:hAnsi="仿宋" w:eastAsia="仿宋"/>
                <w:szCs w:val="21"/>
              </w:rPr>
            </w:pPr>
          </w:p>
        </w:tc>
        <w:tc>
          <w:tcPr>
            <w:tcW w:w="3378" w:type="dxa"/>
            <w:vAlign w:val="center"/>
          </w:tcPr>
          <w:p>
            <w:pPr>
              <w:rPr>
                <w:rFonts w:ascii="仿宋" w:hAnsi="仿宋" w:eastAsia="仿宋"/>
                <w:szCs w:val="21"/>
              </w:rPr>
            </w:pPr>
            <w:r>
              <w:rPr>
                <w:rFonts w:hint="eastAsia" w:ascii="仿宋" w:hAnsi="仿宋" w:eastAsia="仿宋"/>
                <w:szCs w:val="21"/>
              </w:rPr>
              <w:t>交通事故痕迹物证勘查箱</w:t>
            </w:r>
          </w:p>
        </w:tc>
        <w:tc>
          <w:tcPr>
            <w:tcW w:w="1416" w:type="dxa"/>
            <w:vAlign w:val="center"/>
          </w:tcPr>
          <w:p>
            <w:pPr>
              <w:jc w:val="center"/>
              <w:rPr>
                <w:rFonts w:ascii="仿宋" w:hAnsi="仿宋" w:eastAsia="仿宋"/>
                <w:szCs w:val="21"/>
              </w:rPr>
            </w:pPr>
            <w:r>
              <w:rPr>
                <w:rFonts w:ascii="仿宋" w:hAnsi="仿宋" w:eastAsia="仿宋"/>
                <w:szCs w:val="21"/>
              </w:rPr>
              <w:t>套</w:t>
            </w:r>
          </w:p>
        </w:tc>
        <w:tc>
          <w:tcPr>
            <w:tcW w:w="1668" w:type="dxa"/>
            <w:vAlign w:val="center"/>
          </w:tcPr>
          <w:p>
            <w:pPr>
              <w:jc w:val="center"/>
              <w:rPr>
                <w:rFonts w:ascii="仿宋" w:hAnsi="仿宋" w:eastAsia="仿宋"/>
                <w:szCs w:val="21"/>
              </w:rPr>
            </w:pPr>
            <w:r>
              <w:rPr>
                <w:rFonts w:ascii="仿宋" w:hAnsi="仿宋" w:eastAsia="仿宋"/>
                <w:szCs w:val="21"/>
              </w:rPr>
              <w:t>必备</w:t>
            </w:r>
          </w:p>
        </w:tc>
        <w:tc>
          <w:tcPr>
            <w:tcW w:w="3957" w:type="dxa"/>
            <w:vAlign w:val="center"/>
          </w:tcPr>
          <w:p>
            <w:pPr>
              <w:jc w:val="left"/>
              <w:rPr>
                <w:rFonts w:ascii="仿宋" w:hAnsi="仿宋" w:eastAsia="仿宋"/>
                <w:b/>
                <w:szCs w:val="21"/>
              </w:rPr>
            </w:pPr>
            <w:r>
              <w:rPr>
                <w:rFonts w:hint="eastAsia" w:ascii="仿宋" w:hAnsi="仿宋" w:eastAsia="仿宋"/>
                <w:szCs w:val="21"/>
              </w:rPr>
              <w:t>至少包含强光光源、匀光光源、放大镜、便携式显微镜、常用提证工具（如镊子、钳子、剪刀、刀片、采血针、采血卡、医用棉签等）、物证袋（多型号）及物证瓶、防护装备（如防护服、橡胶手套、口罩等</w:t>
            </w:r>
            <w:r>
              <w:rPr>
                <w:rFonts w:hint="eastAsia" w:ascii="仿宋" w:hAnsi="仿宋" w:eastAsia="仿宋" w:cs="仿宋"/>
                <w:szCs w:val="21"/>
              </w:rPr>
              <w:t>）、</w:t>
            </w:r>
            <w:r>
              <w:rPr>
                <w:rFonts w:hint="eastAsia" w:ascii="仿宋" w:hAnsi="仿宋" w:eastAsia="仿宋" w:cs="仿宋"/>
              </w:rPr>
              <w:t>比例尺、量角器、标签纸、无色透明胶带、彩色粉笔、标志牌、毛刷、生物检材发现工具或试剂。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5" w:type="dxa"/>
            <w:vMerge w:val="continue"/>
            <w:vAlign w:val="center"/>
          </w:tcPr>
          <w:p>
            <w:pPr>
              <w:jc w:val="center"/>
              <w:rPr>
                <w:rFonts w:ascii="仿宋" w:hAnsi="仿宋" w:eastAsia="仿宋"/>
                <w:szCs w:val="21"/>
              </w:rPr>
            </w:pPr>
          </w:p>
        </w:tc>
        <w:tc>
          <w:tcPr>
            <w:tcW w:w="1692" w:type="dxa"/>
            <w:vMerge w:val="continue"/>
            <w:vAlign w:val="center"/>
          </w:tcPr>
          <w:p>
            <w:pPr>
              <w:jc w:val="center"/>
              <w:rPr>
                <w:rFonts w:ascii="仿宋" w:hAnsi="仿宋" w:eastAsia="仿宋"/>
                <w:szCs w:val="21"/>
              </w:rPr>
            </w:pPr>
          </w:p>
        </w:tc>
        <w:tc>
          <w:tcPr>
            <w:tcW w:w="3378" w:type="dxa"/>
            <w:vAlign w:val="center"/>
          </w:tcPr>
          <w:p>
            <w:pPr>
              <w:rPr>
                <w:rFonts w:ascii="仿宋" w:hAnsi="仿宋" w:eastAsia="仿宋"/>
                <w:szCs w:val="21"/>
              </w:rPr>
            </w:pPr>
            <w:r>
              <w:rPr>
                <w:rFonts w:hint="eastAsia" w:ascii="仿宋" w:hAnsi="仿宋" w:eastAsia="仿宋"/>
                <w:szCs w:val="21"/>
              </w:rPr>
              <w:t>录像设备</w:t>
            </w:r>
          </w:p>
        </w:tc>
        <w:tc>
          <w:tcPr>
            <w:tcW w:w="1416" w:type="dxa"/>
            <w:vAlign w:val="center"/>
          </w:tcPr>
          <w:p>
            <w:pPr>
              <w:jc w:val="center"/>
              <w:rPr>
                <w:rFonts w:ascii="仿宋" w:hAnsi="仿宋" w:eastAsia="仿宋"/>
                <w:szCs w:val="21"/>
              </w:rPr>
            </w:pPr>
            <w:r>
              <w:rPr>
                <w:rFonts w:ascii="仿宋" w:hAnsi="仿宋" w:eastAsia="仿宋"/>
                <w:szCs w:val="21"/>
              </w:rPr>
              <w:t>台</w:t>
            </w:r>
          </w:p>
        </w:tc>
        <w:tc>
          <w:tcPr>
            <w:tcW w:w="1668" w:type="dxa"/>
            <w:vAlign w:val="center"/>
          </w:tcPr>
          <w:p>
            <w:pPr>
              <w:jc w:val="center"/>
              <w:rPr>
                <w:rFonts w:ascii="仿宋" w:hAnsi="仿宋" w:eastAsia="仿宋"/>
                <w:szCs w:val="21"/>
              </w:rPr>
            </w:pPr>
            <w:r>
              <w:rPr>
                <w:rFonts w:ascii="仿宋" w:hAnsi="仿宋" w:eastAsia="仿宋"/>
                <w:szCs w:val="21"/>
              </w:rPr>
              <w:t>必备</w:t>
            </w:r>
          </w:p>
        </w:tc>
        <w:tc>
          <w:tcPr>
            <w:tcW w:w="3957" w:type="dxa"/>
            <w:vAlign w:val="center"/>
          </w:tcPr>
          <w:p>
            <w:pPr>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5" w:type="dxa"/>
            <w:vMerge w:val="continue"/>
            <w:vAlign w:val="center"/>
          </w:tcPr>
          <w:p>
            <w:pPr>
              <w:jc w:val="center"/>
              <w:rPr>
                <w:rFonts w:ascii="仿宋" w:hAnsi="仿宋" w:eastAsia="仿宋"/>
                <w:szCs w:val="21"/>
              </w:rPr>
            </w:pPr>
          </w:p>
        </w:tc>
        <w:tc>
          <w:tcPr>
            <w:tcW w:w="1692" w:type="dxa"/>
            <w:vMerge w:val="continue"/>
            <w:vAlign w:val="center"/>
          </w:tcPr>
          <w:p>
            <w:pPr>
              <w:jc w:val="center"/>
              <w:rPr>
                <w:rFonts w:ascii="仿宋" w:hAnsi="仿宋" w:eastAsia="仿宋"/>
                <w:szCs w:val="21"/>
              </w:rPr>
            </w:pPr>
          </w:p>
        </w:tc>
        <w:tc>
          <w:tcPr>
            <w:tcW w:w="3378" w:type="dxa"/>
            <w:vAlign w:val="center"/>
          </w:tcPr>
          <w:p>
            <w:pPr>
              <w:rPr>
                <w:rFonts w:ascii="仿宋" w:hAnsi="仿宋" w:eastAsia="仿宋"/>
                <w:szCs w:val="21"/>
              </w:rPr>
            </w:pPr>
            <w:r>
              <w:rPr>
                <w:rFonts w:hint="eastAsia" w:ascii="仿宋" w:hAnsi="仿宋" w:eastAsia="仿宋"/>
                <w:szCs w:val="21"/>
              </w:rPr>
              <w:t>激光测距仪</w:t>
            </w:r>
          </w:p>
        </w:tc>
        <w:tc>
          <w:tcPr>
            <w:tcW w:w="1416" w:type="dxa"/>
            <w:vAlign w:val="center"/>
          </w:tcPr>
          <w:p>
            <w:pPr>
              <w:jc w:val="center"/>
              <w:rPr>
                <w:rFonts w:ascii="仿宋" w:hAnsi="仿宋" w:eastAsia="仿宋"/>
                <w:szCs w:val="21"/>
              </w:rPr>
            </w:pPr>
            <w:r>
              <w:rPr>
                <w:rFonts w:hint="eastAsia" w:ascii="仿宋" w:hAnsi="仿宋" w:eastAsia="仿宋"/>
                <w:szCs w:val="21"/>
              </w:rPr>
              <w:t>把</w:t>
            </w:r>
          </w:p>
        </w:tc>
        <w:tc>
          <w:tcPr>
            <w:tcW w:w="1668" w:type="dxa"/>
            <w:vAlign w:val="center"/>
          </w:tcPr>
          <w:p>
            <w:pPr>
              <w:jc w:val="center"/>
              <w:rPr>
                <w:rFonts w:ascii="仿宋" w:hAnsi="仿宋" w:eastAsia="仿宋"/>
                <w:szCs w:val="21"/>
              </w:rPr>
            </w:pPr>
            <w:r>
              <w:rPr>
                <w:rFonts w:hint="eastAsia" w:ascii="仿宋" w:hAnsi="仿宋" w:eastAsia="仿宋"/>
                <w:szCs w:val="21"/>
              </w:rPr>
              <w:t>选配</w:t>
            </w:r>
          </w:p>
        </w:tc>
        <w:tc>
          <w:tcPr>
            <w:tcW w:w="3957" w:type="dxa"/>
            <w:vAlign w:val="center"/>
          </w:tcPr>
          <w:p>
            <w:pPr>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5" w:type="dxa"/>
            <w:vMerge w:val="restart"/>
            <w:vAlign w:val="center"/>
          </w:tcPr>
          <w:p>
            <w:pPr>
              <w:jc w:val="center"/>
              <w:rPr>
                <w:rFonts w:ascii="仿宋" w:hAnsi="仿宋" w:eastAsia="仿宋"/>
                <w:szCs w:val="21"/>
              </w:rPr>
            </w:pPr>
            <w:r>
              <w:rPr>
                <w:rFonts w:hint="eastAsia" w:ascii="仿宋" w:hAnsi="仿宋" w:eastAsia="仿宋"/>
                <w:szCs w:val="21"/>
              </w:rPr>
              <w:t>03</w:t>
            </w:r>
          </w:p>
        </w:tc>
        <w:tc>
          <w:tcPr>
            <w:tcW w:w="1692" w:type="dxa"/>
            <w:vMerge w:val="restart"/>
            <w:vAlign w:val="center"/>
          </w:tcPr>
          <w:p>
            <w:pPr>
              <w:jc w:val="center"/>
              <w:rPr>
                <w:rFonts w:ascii="仿宋" w:hAnsi="仿宋" w:eastAsia="仿宋"/>
                <w:szCs w:val="21"/>
              </w:rPr>
            </w:pPr>
            <w:r>
              <w:rPr>
                <w:rFonts w:hint="eastAsia" w:ascii="仿宋" w:hAnsi="仿宋" w:eastAsia="仿宋"/>
                <w:szCs w:val="21"/>
              </w:rPr>
              <w:t>车辆安全技术状况鉴定</w:t>
            </w:r>
          </w:p>
        </w:tc>
        <w:tc>
          <w:tcPr>
            <w:tcW w:w="3378" w:type="dxa"/>
            <w:vAlign w:val="center"/>
          </w:tcPr>
          <w:p>
            <w:pPr>
              <w:rPr>
                <w:rFonts w:ascii="仿宋" w:hAnsi="仿宋" w:eastAsia="仿宋"/>
                <w:szCs w:val="21"/>
              </w:rPr>
            </w:pPr>
            <w:r>
              <w:rPr>
                <w:rFonts w:hint="eastAsia" w:ascii="仿宋" w:hAnsi="仿宋" w:eastAsia="仿宋"/>
                <w:szCs w:val="21"/>
              </w:rPr>
              <w:t>游标卡尺</w:t>
            </w:r>
          </w:p>
        </w:tc>
        <w:tc>
          <w:tcPr>
            <w:tcW w:w="1416" w:type="dxa"/>
            <w:vAlign w:val="center"/>
          </w:tcPr>
          <w:p>
            <w:pPr>
              <w:jc w:val="center"/>
              <w:rPr>
                <w:rFonts w:ascii="仿宋" w:hAnsi="仿宋" w:eastAsia="仿宋"/>
                <w:szCs w:val="21"/>
              </w:rPr>
            </w:pPr>
            <w:r>
              <w:rPr>
                <w:rFonts w:hint="eastAsia" w:ascii="仿宋" w:hAnsi="仿宋" w:eastAsia="仿宋"/>
                <w:szCs w:val="21"/>
              </w:rPr>
              <w:t>把</w:t>
            </w:r>
          </w:p>
        </w:tc>
        <w:tc>
          <w:tcPr>
            <w:tcW w:w="1668" w:type="dxa"/>
            <w:vAlign w:val="center"/>
          </w:tcPr>
          <w:p>
            <w:pPr>
              <w:jc w:val="center"/>
              <w:rPr>
                <w:rFonts w:ascii="仿宋" w:hAnsi="仿宋" w:eastAsia="仿宋"/>
                <w:szCs w:val="21"/>
              </w:rPr>
            </w:pPr>
            <w:r>
              <w:rPr>
                <w:rFonts w:ascii="仿宋" w:hAnsi="仿宋" w:eastAsia="仿宋"/>
                <w:szCs w:val="21"/>
              </w:rPr>
              <w:t>必备</w:t>
            </w:r>
          </w:p>
        </w:tc>
        <w:tc>
          <w:tcPr>
            <w:tcW w:w="3957" w:type="dxa"/>
            <w:vMerge w:val="restart"/>
            <w:vAlign w:val="center"/>
          </w:tcPr>
          <w:p>
            <w:pPr>
              <w:jc w:val="left"/>
              <w:rPr>
                <w:rFonts w:ascii="仿宋" w:hAnsi="仿宋" w:eastAsia="仿宋"/>
                <w:szCs w:val="21"/>
              </w:rPr>
            </w:pPr>
            <w:r>
              <w:rPr>
                <w:rFonts w:hint="eastAsia" w:ascii="仿宋" w:hAnsi="仿宋" w:eastAsia="仿宋"/>
                <w:szCs w:val="21"/>
              </w:rPr>
              <w:t>鉴定机构应具备交通事故痕迹鉴定项目的资质。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5" w:type="dxa"/>
            <w:vMerge w:val="continue"/>
            <w:vAlign w:val="center"/>
          </w:tcPr>
          <w:p>
            <w:pPr>
              <w:jc w:val="center"/>
              <w:rPr>
                <w:rFonts w:ascii="仿宋" w:hAnsi="仿宋" w:eastAsia="仿宋"/>
                <w:szCs w:val="21"/>
              </w:rPr>
            </w:pPr>
          </w:p>
        </w:tc>
        <w:tc>
          <w:tcPr>
            <w:tcW w:w="1692" w:type="dxa"/>
            <w:vMerge w:val="continue"/>
            <w:vAlign w:val="center"/>
          </w:tcPr>
          <w:p>
            <w:pPr>
              <w:jc w:val="center"/>
              <w:rPr>
                <w:rFonts w:ascii="仿宋" w:hAnsi="仿宋" w:eastAsia="仿宋"/>
                <w:szCs w:val="21"/>
              </w:rPr>
            </w:pPr>
          </w:p>
        </w:tc>
        <w:tc>
          <w:tcPr>
            <w:tcW w:w="3378" w:type="dxa"/>
            <w:vAlign w:val="center"/>
          </w:tcPr>
          <w:p>
            <w:pPr>
              <w:rPr>
                <w:rFonts w:ascii="仿宋" w:hAnsi="仿宋" w:eastAsia="仿宋"/>
                <w:szCs w:val="21"/>
              </w:rPr>
            </w:pPr>
            <w:r>
              <w:rPr>
                <w:rFonts w:hint="eastAsia" w:ascii="仿宋" w:hAnsi="仿宋" w:eastAsia="仿宋"/>
                <w:szCs w:val="21"/>
              </w:rPr>
              <w:t>轮胎气压计</w:t>
            </w:r>
          </w:p>
        </w:tc>
        <w:tc>
          <w:tcPr>
            <w:tcW w:w="1416" w:type="dxa"/>
            <w:vAlign w:val="center"/>
          </w:tcPr>
          <w:p>
            <w:pPr>
              <w:jc w:val="center"/>
              <w:rPr>
                <w:rFonts w:ascii="仿宋" w:hAnsi="仿宋" w:eastAsia="仿宋"/>
                <w:szCs w:val="21"/>
              </w:rPr>
            </w:pPr>
            <w:r>
              <w:rPr>
                <w:rFonts w:hint="eastAsia" w:ascii="仿宋" w:hAnsi="仿宋" w:eastAsia="仿宋"/>
                <w:szCs w:val="21"/>
              </w:rPr>
              <w:t>件</w:t>
            </w:r>
          </w:p>
        </w:tc>
        <w:tc>
          <w:tcPr>
            <w:tcW w:w="1668" w:type="dxa"/>
            <w:vAlign w:val="center"/>
          </w:tcPr>
          <w:p>
            <w:pPr>
              <w:jc w:val="center"/>
              <w:rPr>
                <w:rFonts w:ascii="仿宋" w:hAnsi="仿宋" w:eastAsia="仿宋"/>
                <w:szCs w:val="21"/>
              </w:rPr>
            </w:pPr>
            <w:r>
              <w:rPr>
                <w:rFonts w:ascii="仿宋" w:hAnsi="仿宋" w:eastAsia="仿宋"/>
                <w:szCs w:val="21"/>
              </w:rPr>
              <w:t>必备</w:t>
            </w:r>
          </w:p>
        </w:tc>
        <w:tc>
          <w:tcPr>
            <w:tcW w:w="3957" w:type="dxa"/>
            <w:vMerge w:val="continue"/>
            <w:vAlign w:val="center"/>
          </w:tcPr>
          <w:p>
            <w:pPr>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5" w:type="dxa"/>
            <w:vMerge w:val="continue"/>
            <w:vAlign w:val="center"/>
          </w:tcPr>
          <w:p>
            <w:pPr>
              <w:jc w:val="center"/>
              <w:rPr>
                <w:rFonts w:ascii="仿宋" w:hAnsi="仿宋" w:eastAsia="仿宋"/>
                <w:szCs w:val="21"/>
              </w:rPr>
            </w:pPr>
          </w:p>
        </w:tc>
        <w:tc>
          <w:tcPr>
            <w:tcW w:w="1692" w:type="dxa"/>
            <w:vMerge w:val="continue"/>
            <w:vAlign w:val="center"/>
          </w:tcPr>
          <w:p>
            <w:pPr>
              <w:jc w:val="center"/>
              <w:rPr>
                <w:rFonts w:ascii="仿宋" w:hAnsi="仿宋" w:eastAsia="仿宋"/>
                <w:szCs w:val="21"/>
              </w:rPr>
            </w:pPr>
          </w:p>
        </w:tc>
        <w:tc>
          <w:tcPr>
            <w:tcW w:w="3378" w:type="dxa"/>
            <w:vAlign w:val="center"/>
          </w:tcPr>
          <w:p>
            <w:pPr>
              <w:rPr>
                <w:rFonts w:ascii="仿宋" w:hAnsi="仿宋" w:eastAsia="仿宋"/>
                <w:szCs w:val="21"/>
              </w:rPr>
            </w:pPr>
            <w:r>
              <w:rPr>
                <w:rFonts w:hint="eastAsia" w:ascii="仿宋" w:hAnsi="仿宋" w:eastAsia="仿宋"/>
                <w:szCs w:val="21"/>
              </w:rPr>
              <w:t>轮胎花纹深度检测尺</w:t>
            </w:r>
          </w:p>
        </w:tc>
        <w:tc>
          <w:tcPr>
            <w:tcW w:w="1416" w:type="dxa"/>
            <w:vAlign w:val="center"/>
          </w:tcPr>
          <w:p>
            <w:pPr>
              <w:jc w:val="center"/>
              <w:rPr>
                <w:rFonts w:ascii="仿宋" w:hAnsi="仿宋" w:eastAsia="仿宋"/>
                <w:szCs w:val="21"/>
              </w:rPr>
            </w:pPr>
            <w:r>
              <w:rPr>
                <w:rFonts w:hint="eastAsia" w:ascii="仿宋" w:hAnsi="仿宋" w:eastAsia="仿宋"/>
                <w:szCs w:val="21"/>
              </w:rPr>
              <w:t>件</w:t>
            </w:r>
          </w:p>
        </w:tc>
        <w:tc>
          <w:tcPr>
            <w:tcW w:w="1668" w:type="dxa"/>
            <w:vAlign w:val="center"/>
          </w:tcPr>
          <w:p>
            <w:pPr>
              <w:jc w:val="center"/>
              <w:rPr>
                <w:rFonts w:ascii="仿宋" w:hAnsi="仿宋" w:eastAsia="仿宋"/>
                <w:szCs w:val="21"/>
              </w:rPr>
            </w:pPr>
            <w:r>
              <w:rPr>
                <w:rFonts w:ascii="仿宋" w:hAnsi="仿宋" w:eastAsia="仿宋"/>
                <w:szCs w:val="21"/>
              </w:rPr>
              <w:t>必备</w:t>
            </w:r>
          </w:p>
        </w:tc>
        <w:tc>
          <w:tcPr>
            <w:tcW w:w="3957" w:type="dxa"/>
            <w:vMerge w:val="continue"/>
            <w:vAlign w:val="center"/>
          </w:tcPr>
          <w:p>
            <w:pPr>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5" w:type="dxa"/>
            <w:vMerge w:val="continue"/>
            <w:vAlign w:val="center"/>
          </w:tcPr>
          <w:p>
            <w:pPr>
              <w:jc w:val="center"/>
              <w:rPr>
                <w:rFonts w:ascii="仿宋" w:hAnsi="仿宋" w:eastAsia="仿宋"/>
                <w:szCs w:val="21"/>
              </w:rPr>
            </w:pPr>
          </w:p>
        </w:tc>
        <w:tc>
          <w:tcPr>
            <w:tcW w:w="1692" w:type="dxa"/>
            <w:vMerge w:val="continue"/>
            <w:vAlign w:val="center"/>
          </w:tcPr>
          <w:p>
            <w:pPr>
              <w:jc w:val="center"/>
              <w:rPr>
                <w:rFonts w:ascii="仿宋" w:hAnsi="仿宋" w:eastAsia="仿宋"/>
                <w:szCs w:val="21"/>
              </w:rPr>
            </w:pPr>
          </w:p>
        </w:tc>
        <w:tc>
          <w:tcPr>
            <w:tcW w:w="3378" w:type="dxa"/>
            <w:vAlign w:val="center"/>
          </w:tcPr>
          <w:p>
            <w:pPr>
              <w:rPr>
                <w:rFonts w:ascii="仿宋" w:hAnsi="仿宋" w:eastAsia="仿宋"/>
                <w:szCs w:val="21"/>
              </w:rPr>
            </w:pPr>
            <w:r>
              <w:rPr>
                <w:rFonts w:hint="eastAsia" w:ascii="仿宋" w:hAnsi="仿宋" w:eastAsia="仿宋"/>
                <w:szCs w:val="21"/>
              </w:rPr>
              <w:t>千斤顶</w:t>
            </w:r>
          </w:p>
        </w:tc>
        <w:tc>
          <w:tcPr>
            <w:tcW w:w="1416" w:type="dxa"/>
            <w:vAlign w:val="center"/>
          </w:tcPr>
          <w:p>
            <w:pPr>
              <w:jc w:val="center"/>
              <w:rPr>
                <w:rFonts w:ascii="仿宋" w:hAnsi="仿宋" w:eastAsia="仿宋"/>
                <w:szCs w:val="21"/>
              </w:rPr>
            </w:pPr>
            <w:r>
              <w:rPr>
                <w:rFonts w:hint="eastAsia" w:ascii="仿宋" w:hAnsi="仿宋" w:eastAsia="仿宋"/>
                <w:szCs w:val="21"/>
              </w:rPr>
              <w:t>台</w:t>
            </w:r>
          </w:p>
        </w:tc>
        <w:tc>
          <w:tcPr>
            <w:tcW w:w="1668" w:type="dxa"/>
            <w:vAlign w:val="center"/>
          </w:tcPr>
          <w:p>
            <w:pPr>
              <w:jc w:val="center"/>
              <w:rPr>
                <w:rFonts w:ascii="仿宋" w:hAnsi="仿宋" w:eastAsia="仿宋"/>
                <w:szCs w:val="21"/>
              </w:rPr>
            </w:pPr>
            <w:r>
              <w:rPr>
                <w:rFonts w:ascii="仿宋" w:hAnsi="仿宋" w:eastAsia="仿宋"/>
                <w:szCs w:val="21"/>
              </w:rPr>
              <w:t>必备</w:t>
            </w:r>
          </w:p>
        </w:tc>
        <w:tc>
          <w:tcPr>
            <w:tcW w:w="3957" w:type="dxa"/>
            <w:vMerge w:val="continue"/>
            <w:vAlign w:val="center"/>
          </w:tcPr>
          <w:p>
            <w:pPr>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5" w:type="dxa"/>
            <w:vMerge w:val="continue"/>
            <w:vAlign w:val="center"/>
          </w:tcPr>
          <w:p>
            <w:pPr>
              <w:jc w:val="center"/>
              <w:rPr>
                <w:rFonts w:ascii="仿宋" w:hAnsi="仿宋" w:eastAsia="仿宋"/>
                <w:szCs w:val="21"/>
              </w:rPr>
            </w:pPr>
          </w:p>
        </w:tc>
        <w:tc>
          <w:tcPr>
            <w:tcW w:w="1692" w:type="dxa"/>
            <w:vMerge w:val="continue"/>
            <w:vAlign w:val="center"/>
          </w:tcPr>
          <w:p>
            <w:pPr>
              <w:jc w:val="center"/>
              <w:rPr>
                <w:rFonts w:ascii="仿宋" w:hAnsi="仿宋" w:eastAsia="仿宋"/>
                <w:szCs w:val="21"/>
              </w:rPr>
            </w:pPr>
          </w:p>
        </w:tc>
        <w:tc>
          <w:tcPr>
            <w:tcW w:w="3378" w:type="dxa"/>
            <w:vAlign w:val="center"/>
          </w:tcPr>
          <w:p>
            <w:pPr>
              <w:rPr>
                <w:rFonts w:ascii="仿宋" w:hAnsi="仿宋" w:eastAsia="仿宋"/>
                <w:szCs w:val="21"/>
              </w:rPr>
            </w:pPr>
            <w:r>
              <w:rPr>
                <w:rFonts w:hint="eastAsia" w:ascii="仿宋" w:hAnsi="仿宋" w:eastAsia="仿宋"/>
                <w:szCs w:val="21"/>
              </w:rPr>
              <w:t>6角套筒5mm</w:t>
            </w:r>
            <w:r>
              <w:rPr>
                <w:rFonts w:eastAsia="仿宋"/>
                <w:szCs w:val="21"/>
              </w:rPr>
              <w:t>~</w:t>
            </w:r>
            <w:r>
              <w:rPr>
                <w:rFonts w:hint="eastAsia" w:ascii="仿宋" w:hAnsi="仿宋" w:eastAsia="仿宋"/>
                <w:szCs w:val="21"/>
              </w:rPr>
              <w:t>32mm</w:t>
            </w:r>
          </w:p>
        </w:tc>
        <w:tc>
          <w:tcPr>
            <w:tcW w:w="1416" w:type="dxa"/>
            <w:vAlign w:val="center"/>
          </w:tcPr>
          <w:p>
            <w:pPr>
              <w:jc w:val="center"/>
              <w:rPr>
                <w:rFonts w:ascii="仿宋" w:hAnsi="仿宋" w:eastAsia="仿宋"/>
                <w:szCs w:val="21"/>
              </w:rPr>
            </w:pPr>
            <w:r>
              <w:rPr>
                <w:rFonts w:hint="eastAsia" w:ascii="仿宋" w:hAnsi="仿宋" w:eastAsia="仿宋"/>
                <w:szCs w:val="21"/>
              </w:rPr>
              <w:t>套</w:t>
            </w:r>
          </w:p>
        </w:tc>
        <w:tc>
          <w:tcPr>
            <w:tcW w:w="1668" w:type="dxa"/>
            <w:vAlign w:val="center"/>
          </w:tcPr>
          <w:p>
            <w:pPr>
              <w:jc w:val="center"/>
              <w:rPr>
                <w:rFonts w:ascii="仿宋" w:hAnsi="仿宋" w:eastAsia="仿宋"/>
                <w:szCs w:val="21"/>
              </w:rPr>
            </w:pPr>
            <w:r>
              <w:rPr>
                <w:rFonts w:ascii="仿宋" w:hAnsi="仿宋" w:eastAsia="仿宋"/>
                <w:szCs w:val="21"/>
              </w:rPr>
              <w:t>必备</w:t>
            </w:r>
          </w:p>
        </w:tc>
        <w:tc>
          <w:tcPr>
            <w:tcW w:w="3957" w:type="dxa"/>
            <w:vMerge w:val="continue"/>
            <w:vAlign w:val="center"/>
          </w:tcPr>
          <w:p>
            <w:pPr>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5" w:type="dxa"/>
            <w:vMerge w:val="continue"/>
            <w:vAlign w:val="center"/>
          </w:tcPr>
          <w:p>
            <w:pPr>
              <w:jc w:val="center"/>
              <w:rPr>
                <w:rFonts w:ascii="仿宋" w:hAnsi="仿宋" w:eastAsia="仿宋"/>
                <w:szCs w:val="21"/>
              </w:rPr>
            </w:pPr>
          </w:p>
        </w:tc>
        <w:tc>
          <w:tcPr>
            <w:tcW w:w="1692" w:type="dxa"/>
            <w:vMerge w:val="continue"/>
            <w:vAlign w:val="center"/>
          </w:tcPr>
          <w:p>
            <w:pPr>
              <w:jc w:val="center"/>
              <w:rPr>
                <w:rFonts w:ascii="仿宋" w:hAnsi="仿宋" w:eastAsia="仿宋"/>
                <w:szCs w:val="21"/>
              </w:rPr>
            </w:pPr>
          </w:p>
        </w:tc>
        <w:tc>
          <w:tcPr>
            <w:tcW w:w="3378" w:type="dxa"/>
            <w:vAlign w:val="center"/>
          </w:tcPr>
          <w:p>
            <w:pPr>
              <w:rPr>
                <w:rFonts w:ascii="仿宋" w:hAnsi="仿宋" w:eastAsia="仿宋"/>
                <w:szCs w:val="21"/>
              </w:rPr>
            </w:pPr>
            <w:r>
              <w:rPr>
                <w:rFonts w:hint="eastAsia" w:ascii="仿宋" w:hAnsi="仿宋" w:eastAsia="仿宋"/>
                <w:szCs w:val="21"/>
              </w:rPr>
              <w:t>扳手（活动扳手）8mm</w:t>
            </w:r>
            <w:r>
              <w:rPr>
                <w:rFonts w:eastAsia="仿宋"/>
                <w:szCs w:val="21"/>
              </w:rPr>
              <w:t>~</w:t>
            </w:r>
            <w:r>
              <w:rPr>
                <w:rFonts w:hint="eastAsia" w:ascii="仿宋" w:hAnsi="仿宋" w:eastAsia="仿宋"/>
                <w:szCs w:val="21"/>
              </w:rPr>
              <w:t>24mm</w:t>
            </w:r>
          </w:p>
        </w:tc>
        <w:tc>
          <w:tcPr>
            <w:tcW w:w="1416" w:type="dxa"/>
            <w:vAlign w:val="center"/>
          </w:tcPr>
          <w:p>
            <w:pPr>
              <w:jc w:val="center"/>
              <w:rPr>
                <w:rFonts w:ascii="仿宋" w:hAnsi="仿宋" w:eastAsia="仿宋"/>
                <w:szCs w:val="21"/>
              </w:rPr>
            </w:pPr>
            <w:r>
              <w:rPr>
                <w:rFonts w:hint="eastAsia" w:ascii="仿宋" w:hAnsi="仿宋" w:eastAsia="仿宋"/>
                <w:szCs w:val="21"/>
              </w:rPr>
              <w:t>套</w:t>
            </w:r>
          </w:p>
        </w:tc>
        <w:tc>
          <w:tcPr>
            <w:tcW w:w="1668" w:type="dxa"/>
            <w:vAlign w:val="center"/>
          </w:tcPr>
          <w:p>
            <w:pPr>
              <w:jc w:val="center"/>
              <w:rPr>
                <w:rFonts w:ascii="仿宋" w:hAnsi="仿宋" w:eastAsia="仿宋"/>
                <w:szCs w:val="21"/>
              </w:rPr>
            </w:pPr>
            <w:r>
              <w:rPr>
                <w:rFonts w:ascii="仿宋" w:hAnsi="仿宋" w:eastAsia="仿宋"/>
                <w:szCs w:val="21"/>
              </w:rPr>
              <w:t>必备</w:t>
            </w:r>
          </w:p>
        </w:tc>
        <w:tc>
          <w:tcPr>
            <w:tcW w:w="3957" w:type="dxa"/>
            <w:vMerge w:val="continue"/>
            <w:vAlign w:val="center"/>
          </w:tcPr>
          <w:p>
            <w:pPr>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5" w:type="dxa"/>
            <w:vMerge w:val="continue"/>
            <w:vAlign w:val="center"/>
          </w:tcPr>
          <w:p>
            <w:pPr>
              <w:jc w:val="center"/>
              <w:rPr>
                <w:rFonts w:ascii="仿宋" w:hAnsi="仿宋" w:eastAsia="仿宋"/>
                <w:szCs w:val="21"/>
              </w:rPr>
            </w:pPr>
          </w:p>
        </w:tc>
        <w:tc>
          <w:tcPr>
            <w:tcW w:w="1692" w:type="dxa"/>
            <w:vMerge w:val="continue"/>
            <w:vAlign w:val="center"/>
          </w:tcPr>
          <w:p>
            <w:pPr>
              <w:jc w:val="center"/>
              <w:rPr>
                <w:rFonts w:ascii="仿宋" w:hAnsi="仿宋" w:eastAsia="仿宋"/>
                <w:szCs w:val="21"/>
              </w:rPr>
            </w:pPr>
          </w:p>
        </w:tc>
        <w:tc>
          <w:tcPr>
            <w:tcW w:w="3378" w:type="dxa"/>
            <w:vAlign w:val="center"/>
          </w:tcPr>
          <w:p>
            <w:pPr>
              <w:rPr>
                <w:rFonts w:ascii="仿宋" w:hAnsi="仿宋" w:eastAsia="仿宋"/>
                <w:szCs w:val="21"/>
              </w:rPr>
            </w:pPr>
            <w:r>
              <w:rPr>
                <w:rFonts w:hint="eastAsia" w:ascii="仿宋" w:hAnsi="仿宋" w:eastAsia="仿宋"/>
                <w:szCs w:val="21"/>
              </w:rPr>
              <w:t>钳子（尖嘴钳、斜嘴钳）</w:t>
            </w:r>
          </w:p>
        </w:tc>
        <w:tc>
          <w:tcPr>
            <w:tcW w:w="1416" w:type="dxa"/>
            <w:vAlign w:val="center"/>
          </w:tcPr>
          <w:p>
            <w:pPr>
              <w:jc w:val="center"/>
              <w:rPr>
                <w:rFonts w:ascii="仿宋" w:hAnsi="仿宋" w:eastAsia="仿宋"/>
                <w:szCs w:val="21"/>
              </w:rPr>
            </w:pPr>
            <w:r>
              <w:rPr>
                <w:rFonts w:hint="eastAsia" w:ascii="仿宋" w:hAnsi="仿宋" w:eastAsia="仿宋"/>
                <w:szCs w:val="21"/>
              </w:rPr>
              <w:t>套</w:t>
            </w:r>
          </w:p>
        </w:tc>
        <w:tc>
          <w:tcPr>
            <w:tcW w:w="1668" w:type="dxa"/>
            <w:vAlign w:val="center"/>
          </w:tcPr>
          <w:p>
            <w:pPr>
              <w:jc w:val="center"/>
              <w:rPr>
                <w:rFonts w:ascii="仿宋" w:hAnsi="仿宋" w:eastAsia="仿宋"/>
                <w:szCs w:val="21"/>
              </w:rPr>
            </w:pPr>
            <w:r>
              <w:rPr>
                <w:rFonts w:ascii="仿宋" w:hAnsi="仿宋" w:eastAsia="仿宋"/>
                <w:szCs w:val="21"/>
              </w:rPr>
              <w:t>必备</w:t>
            </w:r>
          </w:p>
        </w:tc>
        <w:tc>
          <w:tcPr>
            <w:tcW w:w="3957" w:type="dxa"/>
            <w:vMerge w:val="continue"/>
            <w:vAlign w:val="center"/>
          </w:tcPr>
          <w:p>
            <w:pPr>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5" w:type="dxa"/>
            <w:vMerge w:val="continue"/>
            <w:vAlign w:val="center"/>
          </w:tcPr>
          <w:p>
            <w:pPr>
              <w:jc w:val="center"/>
              <w:rPr>
                <w:rFonts w:ascii="仿宋" w:hAnsi="仿宋" w:eastAsia="仿宋"/>
                <w:szCs w:val="21"/>
              </w:rPr>
            </w:pPr>
          </w:p>
        </w:tc>
        <w:tc>
          <w:tcPr>
            <w:tcW w:w="1692" w:type="dxa"/>
            <w:vMerge w:val="continue"/>
            <w:vAlign w:val="center"/>
          </w:tcPr>
          <w:p>
            <w:pPr>
              <w:jc w:val="center"/>
              <w:rPr>
                <w:rFonts w:ascii="仿宋" w:hAnsi="仿宋" w:eastAsia="仿宋"/>
                <w:szCs w:val="21"/>
              </w:rPr>
            </w:pPr>
          </w:p>
        </w:tc>
        <w:tc>
          <w:tcPr>
            <w:tcW w:w="3378" w:type="dxa"/>
            <w:vAlign w:val="center"/>
          </w:tcPr>
          <w:p>
            <w:pPr>
              <w:rPr>
                <w:rFonts w:ascii="仿宋" w:hAnsi="仿宋" w:eastAsia="仿宋"/>
                <w:szCs w:val="21"/>
              </w:rPr>
            </w:pPr>
            <w:r>
              <w:rPr>
                <w:rFonts w:hint="eastAsia" w:ascii="仿宋" w:hAnsi="仿宋" w:eastAsia="仿宋"/>
                <w:szCs w:val="21"/>
              </w:rPr>
              <w:t>车辆制动性能检测仪</w:t>
            </w:r>
          </w:p>
        </w:tc>
        <w:tc>
          <w:tcPr>
            <w:tcW w:w="1416" w:type="dxa"/>
            <w:vAlign w:val="center"/>
          </w:tcPr>
          <w:p>
            <w:pPr>
              <w:jc w:val="center"/>
              <w:rPr>
                <w:rFonts w:ascii="仿宋" w:hAnsi="仿宋" w:eastAsia="仿宋"/>
                <w:szCs w:val="21"/>
              </w:rPr>
            </w:pPr>
            <w:r>
              <w:rPr>
                <w:rFonts w:hint="eastAsia" w:ascii="仿宋" w:hAnsi="仿宋" w:eastAsia="仿宋"/>
                <w:szCs w:val="21"/>
              </w:rPr>
              <w:t>台</w:t>
            </w:r>
          </w:p>
        </w:tc>
        <w:tc>
          <w:tcPr>
            <w:tcW w:w="1668" w:type="dxa"/>
            <w:vAlign w:val="center"/>
          </w:tcPr>
          <w:p>
            <w:pPr>
              <w:jc w:val="center"/>
              <w:rPr>
                <w:rFonts w:ascii="仿宋" w:hAnsi="仿宋" w:eastAsia="仿宋"/>
                <w:szCs w:val="21"/>
              </w:rPr>
            </w:pPr>
            <w:r>
              <w:rPr>
                <w:rFonts w:ascii="仿宋" w:hAnsi="仿宋" w:eastAsia="仿宋"/>
                <w:szCs w:val="21"/>
              </w:rPr>
              <w:t>必备</w:t>
            </w:r>
          </w:p>
        </w:tc>
        <w:tc>
          <w:tcPr>
            <w:tcW w:w="3957" w:type="dxa"/>
            <w:vMerge w:val="continue"/>
            <w:vAlign w:val="center"/>
          </w:tcPr>
          <w:p>
            <w:pPr>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5" w:type="dxa"/>
            <w:vMerge w:val="continue"/>
            <w:vAlign w:val="center"/>
          </w:tcPr>
          <w:p>
            <w:pPr>
              <w:jc w:val="center"/>
              <w:rPr>
                <w:rFonts w:ascii="仿宋" w:hAnsi="仿宋" w:eastAsia="仿宋"/>
                <w:szCs w:val="21"/>
              </w:rPr>
            </w:pPr>
          </w:p>
        </w:tc>
        <w:tc>
          <w:tcPr>
            <w:tcW w:w="1692" w:type="dxa"/>
            <w:vMerge w:val="continue"/>
            <w:vAlign w:val="center"/>
          </w:tcPr>
          <w:p>
            <w:pPr>
              <w:jc w:val="center"/>
              <w:rPr>
                <w:rFonts w:ascii="仿宋" w:hAnsi="仿宋" w:eastAsia="仿宋"/>
                <w:szCs w:val="21"/>
              </w:rPr>
            </w:pPr>
          </w:p>
        </w:tc>
        <w:tc>
          <w:tcPr>
            <w:tcW w:w="3378" w:type="dxa"/>
            <w:vAlign w:val="center"/>
          </w:tcPr>
          <w:p>
            <w:pPr>
              <w:rPr>
                <w:rFonts w:ascii="仿宋" w:hAnsi="仿宋" w:eastAsia="仿宋"/>
                <w:szCs w:val="21"/>
              </w:rPr>
            </w:pPr>
            <w:r>
              <w:rPr>
                <w:rFonts w:hint="eastAsia" w:ascii="仿宋" w:hAnsi="仿宋" w:eastAsia="仿宋"/>
                <w:szCs w:val="21"/>
              </w:rPr>
              <w:t>内六角扳手</w:t>
            </w:r>
          </w:p>
        </w:tc>
        <w:tc>
          <w:tcPr>
            <w:tcW w:w="1416" w:type="dxa"/>
            <w:vAlign w:val="center"/>
          </w:tcPr>
          <w:p>
            <w:pPr>
              <w:jc w:val="center"/>
              <w:rPr>
                <w:rFonts w:ascii="仿宋" w:hAnsi="仿宋" w:eastAsia="仿宋"/>
                <w:szCs w:val="21"/>
              </w:rPr>
            </w:pPr>
            <w:r>
              <w:rPr>
                <w:rFonts w:hint="eastAsia" w:ascii="仿宋" w:hAnsi="仿宋" w:eastAsia="仿宋"/>
                <w:szCs w:val="21"/>
              </w:rPr>
              <w:t>套</w:t>
            </w:r>
          </w:p>
        </w:tc>
        <w:tc>
          <w:tcPr>
            <w:tcW w:w="1668" w:type="dxa"/>
            <w:vAlign w:val="center"/>
          </w:tcPr>
          <w:p>
            <w:pPr>
              <w:jc w:val="center"/>
              <w:rPr>
                <w:rFonts w:ascii="仿宋" w:hAnsi="仿宋" w:eastAsia="仿宋"/>
                <w:szCs w:val="21"/>
              </w:rPr>
            </w:pPr>
            <w:r>
              <w:rPr>
                <w:rFonts w:hint="eastAsia" w:ascii="仿宋" w:hAnsi="仿宋" w:eastAsia="仿宋"/>
                <w:szCs w:val="21"/>
              </w:rPr>
              <w:t>必备</w:t>
            </w:r>
          </w:p>
        </w:tc>
        <w:tc>
          <w:tcPr>
            <w:tcW w:w="3957" w:type="dxa"/>
            <w:vMerge w:val="continue"/>
            <w:vAlign w:val="center"/>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5" w:type="dxa"/>
            <w:vMerge w:val="continue"/>
            <w:vAlign w:val="center"/>
          </w:tcPr>
          <w:p>
            <w:pPr>
              <w:jc w:val="center"/>
              <w:rPr>
                <w:rFonts w:ascii="仿宋" w:hAnsi="仿宋" w:eastAsia="仿宋"/>
                <w:szCs w:val="21"/>
              </w:rPr>
            </w:pPr>
          </w:p>
        </w:tc>
        <w:tc>
          <w:tcPr>
            <w:tcW w:w="1692" w:type="dxa"/>
            <w:vMerge w:val="continue"/>
            <w:vAlign w:val="center"/>
          </w:tcPr>
          <w:p>
            <w:pPr>
              <w:jc w:val="center"/>
              <w:rPr>
                <w:rFonts w:ascii="仿宋" w:hAnsi="仿宋" w:eastAsia="仿宋"/>
                <w:szCs w:val="21"/>
              </w:rPr>
            </w:pPr>
          </w:p>
        </w:tc>
        <w:tc>
          <w:tcPr>
            <w:tcW w:w="3378" w:type="dxa"/>
            <w:vAlign w:val="center"/>
          </w:tcPr>
          <w:p>
            <w:pPr>
              <w:rPr>
                <w:rFonts w:ascii="仿宋" w:hAnsi="仿宋" w:eastAsia="仿宋"/>
                <w:szCs w:val="21"/>
              </w:rPr>
            </w:pPr>
            <w:r>
              <w:rPr>
                <w:rFonts w:hint="eastAsia" w:ascii="仿宋" w:hAnsi="仿宋" w:eastAsia="仿宋"/>
                <w:szCs w:val="21"/>
              </w:rPr>
              <w:t>螺丝批（一字形、十字形）</w:t>
            </w:r>
          </w:p>
        </w:tc>
        <w:tc>
          <w:tcPr>
            <w:tcW w:w="1416" w:type="dxa"/>
            <w:vAlign w:val="center"/>
          </w:tcPr>
          <w:p>
            <w:pPr>
              <w:jc w:val="center"/>
              <w:rPr>
                <w:rFonts w:ascii="仿宋" w:hAnsi="仿宋" w:eastAsia="仿宋"/>
                <w:szCs w:val="21"/>
              </w:rPr>
            </w:pPr>
            <w:r>
              <w:rPr>
                <w:rFonts w:hint="eastAsia" w:ascii="仿宋" w:hAnsi="仿宋" w:eastAsia="仿宋"/>
                <w:szCs w:val="21"/>
              </w:rPr>
              <w:t>套</w:t>
            </w:r>
          </w:p>
        </w:tc>
        <w:tc>
          <w:tcPr>
            <w:tcW w:w="1668" w:type="dxa"/>
            <w:vAlign w:val="center"/>
          </w:tcPr>
          <w:p>
            <w:pPr>
              <w:jc w:val="center"/>
              <w:rPr>
                <w:rFonts w:ascii="仿宋" w:hAnsi="仿宋" w:eastAsia="仿宋"/>
                <w:szCs w:val="21"/>
              </w:rPr>
            </w:pPr>
            <w:r>
              <w:rPr>
                <w:rFonts w:hint="eastAsia" w:ascii="仿宋" w:hAnsi="仿宋" w:eastAsia="仿宋"/>
                <w:szCs w:val="21"/>
              </w:rPr>
              <w:t>必备</w:t>
            </w:r>
          </w:p>
        </w:tc>
        <w:tc>
          <w:tcPr>
            <w:tcW w:w="3957" w:type="dxa"/>
            <w:vMerge w:val="continue"/>
            <w:vAlign w:val="center"/>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5" w:type="dxa"/>
            <w:vMerge w:val="continue"/>
            <w:vAlign w:val="center"/>
          </w:tcPr>
          <w:p>
            <w:pPr>
              <w:jc w:val="center"/>
              <w:rPr>
                <w:rFonts w:ascii="仿宋" w:hAnsi="仿宋" w:eastAsia="仿宋"/>
                <w:szCs w:val="21"/>
              </w:rPr>
            </w:pPr>
          </w:p>
        </w:tc>
        <w:tc>
          <w:tcPr>
            <w:tcW w:w="1692" w:type="dxa"/>
            <w:vMerge w:val="continue"/>
            <w:vAlign w:val="center"/>
          </w:tcPr>
          <w:p>
            <w:pPr>
              <w:jc w:val="center"/>
              <w:rPr>
                <w:rFonts w:ascii="仿宋" w:hAnsi="仿宋" w:eastAsia="仿宋"/>
                <w:szCs w:val="21"/>
              </w:rPr>
            </w:pPr>
          </w:p>
        </w:tc>
        <w:tc>
          <w:tcPr>
            <w:tcW w:w="3378" w:type="dxa"/>
            <w:vAlign w:val="center"/>
          </w:tcPr>
          <w:p>
            <w:pPr>
              <w:rPr>
                <w:rFonts w:ascii="仿宋" w:hAnsi="仿宋" w:eastAsia="仿宋"/>
                <w:szCs w:val="21"/>
              </w:rPr>
            </w:pPr>
            <w:r>
              <w:rPr>
                <w:rFonts w:hint="eastAsia" w:ascii="仿宋" w:hAnsi="仿宋" w:eastAsia="仿宋"/>
                <w:szCs w:val="21"/>
              </w:rPr>
              <w:t>万用表</w:t>
            </w:r>
          </w:p>
        </w:tc>
        <w:tc>
          <w:tcPr>
            <w:tcW w:w="1416" w:type="dxa"/>
            <w:vAlign w:val="center"/>
          </w:tcPr>
          <w:p>
            <w:pPr>
              <w:jc w:val="center"/>
              <w:rPr>
                <w:rFonts w:ascii="仿宋" w:hAnsi="仿宋" w:eastAsia="仿宋"/>
                <w:szCs w:val="21"/>
              </w:rPr>
            </w:pPr>
            <w:r>
              <w:rPr>
                <w:rFonts w:hint="eastAsia" w:ascii="仿宋" w:hAnsi="仿宋" w:eastAsia="仿宋"/>
                <w:szCs w:val="21"/>
              </w:rPr>
              <w:t>台</w:t>
            </w:r>
          </w:p>
        </w:tc>
        <w:tc>
          <w:tcPr>
            <w:tcW w:w="1668" w:type="dxa"/>
            <w:vAlign w:val="center"/>
          </w:tcPr>
          <w:p>
            <w:pPr>
              <w:jc w:val="center"/>
              <w:rPr>
                <w:rFonts w:ascii="仿宋" w:hAnsi="仿宋" w:eastAsia="仿宋"/>
                <w:szCs w:val="21"/>
              </w:rPr>
            </w:pPr>
            <w:r>
              <w:rPr>
                <w:rFonts w:hint="eastAsia" w:ascii="仿宋" w:hAnsi="仿宋" w:eastAsia="仿宋"/>
                <w:szCs w:val="21"/>
              </w:rPr>
              <w:t>必备</w:t>
            </w:r>
          </w:p>
        </w:tc>
        <w:tc>
          <w:tcPr>
            <w:tcW w:w="3957" w:type="dxa"/>
            <w:vMerge w:val="continue"/>
            <w:vAlign w:val="center"/>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5" w:type="dxa"/>
            <w:vMerge w:val="continue"/>
            <w:vAlign w:val="center"/>
          </w:tcPr>
          <w:p>
            <w:pPr>
              <w:jc w:val="center"/>
              <w:rPr>
                <w:rFonts w:ascii="仿宋" w:hAnsi="仿宋" w:eastAsia="仿宋"/>
                <w:szCs w:val="21"/>
              </w:rPr>
            </w:pPr>
          </w:p>
        </w:tc>
        <w:tc>
          <w:tcPr>
            <w:tcW w:w="1692" w:type="dxa"/>
            <w:vMerge w:val="continue"/>
            <w:vAlign w:val="center"/>
          </w:tcPr>
          <w:p>
            <w:pPr>
              <w:jc w:val="center"/>
              <w:rPr>
                <w:rFonts w:ascii="仿宋" w:hAnsi="仿宋" w:eastAsia="仿宋"/>
                <w:szCs w:val="21"/>
              </w:rPr>
            </w:pPr>
          </w:p>
        </w:tc>
        <w:tc>
          <w:tcPr>
            <w:tcW w:w="3378" w:type="dxa"/>
            <w:vAlign w:val="center"/>
          </w:tcPr>
          <w:p>
            <w:pPr>
              <w:rPr>
                <w:rFonts w:ascii="仿宋" w:hAnsi="仿宋" w:eastAsia="仿宋"/>
                <w:szCs w:val="21"/>
              </w:rPr>
            </w:pPr>
            <w:r>
              <w:rPr>
                <w:rFonts w:hint="eastAsia" w:ascii="仿宋" w:hAnsi="仿宋" w:eastAsia="仿宋"/>
                <w:szCs w:val="21"/>
              </w:rPr>
              <w:t>内窥镜</w:t>
            </w:r>
          </w:p>
        </w:tc>
        <w:tc>
          <w:tcPr>
            <w:tcW w:w="1416" w:type="dxa"/>
            <w:vAlign w:val="center"/>
          </w:tcPr>
          <w:p>
            <w:pPr>
              <w:jc w:val="center"/>
              <w:rPr>
                <w:rFonts w:ascii="仿宋" w:hAnsi="仿宋" w:eastAsia="仿宋"/>
                <w:szCs w:val="21"/>
              </w:rPr>
            </w:pPr>
            <w:r>
              <w:rPr>
                <w:rFonts w:hint="eastAsia" w:ascii="仿宋" w:hAnsi="仿宋" w:eastAsia="仿宋"/>
                <w:szCs w:val="21"/>
              </w:rPr>
              <w:t>台</w:t>
            </w:r>
          </w:p>
        </w:tc>
        <w:tc>
          <w:tcPr>
            <w:tcW w:w="1668" w:type="dxa"/>
            <w:vAlign w:val="center"/>
          </w:tcPr>
          <w:p>
            <w:pPr>
              <w:jc w:val="center"/>
              <w:rPr>
                <w:rFonts w:ascii="仿宋" w:hAnsi="仿宋" w:eastAsia="仿宋"/>
                <w:szCs w:val="21"/>
              </w:rPr>
            </w:pPr>
            <w:r>
              <w:rPr>
                <w:rFonts w:hint="eastAsia" w:ascii="仿宋" w:hAnsi="仿宋" w:eastAsia="仿宋"/>
                <w:szCs w:val="21"/>
              </w:rPr>
              <w:t>选配</w:t>
            </w:r>
          </w:p>
        </w:tc>
        <w:tc>
          <w:tcPr>
            <w:tcW w:w="3957" w:type="dxa"/>
            <w:vMerge w:val="continue"/>
            <w:vAlign w:val="center"/>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5" w:type="dxa"/>
            <w:vMerge w:val="continue"/>
            <w:vAlign w:val="center"/>
          </w:tcPr>
          <w:p>
            <w:pPr>
              <w:jc w:val="center"/>
              <w:rPr>
                <w:rFonts w:ascii="仿宋" w:hAnsi="仿宋" w:eastAsia="仿宋"/>
                <w:szCs w:val="21"/>
              </w:rPr>
            </w:pPr>
          </w:p>
        </w:tc>
        <w:tc>
          <w:tcPr>
            <w:tcW w:w="1692" w:type="dxa"/>
            <w:vMerge w:val="continue"/>
            <w:vAlign w:val="center"/>
          </w:tcPr>
          <w:p>
            <w:pPr>
              <w:jc w:val="center"/>
              <w:rPr>
                <w:rFonts w:ascii="仿宋" w:hAnsi="仿宋" w:eastAsia="仿宋"/>
                <w:szCs w:val="21"/>
              </w:rPr>
            </w:pPr>
          </w:p>
        </w:tc>
        <w:tc>
          <w:tcPr>
            <w:tcW w:w="3378" w:type="dxa"/>
            <w:vAlign w:val="center"/>
          </w:tcPr>
          <w:p>
            <w:pPr>
              <w:rPr>
                <w:rFonts w:ascii="仿宋" w:hAnsi="仿宋" w:eastAsia="仿宋"/>
                <w:szCs w:val="21"/>
              </w:rPr>
            </w:pPr>
            <w:r>
              <w:rPr>
                <w:rFonts w:hint="eastAsia" w:ascii="仿宋" w:hAnsi="仿宋" w:eastAsia="仿宋"/>
                <w:szCs w:val="21"/>
              </w:rPr>
              <w:t>逆反射测量仪</w:t>
            </w:r>
          </w:p>
        </w:tc>
        <w:tc>
          <w:tcPr>
            <w:tcW w:w="1416" w:type="dxa"/>
            <w:vAlign w:val="center"/>
          </w:tcPr>
          <w:p>
            <w:pPr>
              <w:jc w:val="center"/>
              <w:rPr>
                <w:rFonts w:ascii="仿宋" w:hAnsi="仿宋" w:eastAsia="仿宋"/>
                <w:szCs w:val="21"/>
              </w:rPr>
            </w:pPr>
            <w:r>
              <w:rPr>
                <w:rFonts w:hint="eastAsia" w:ascii="仿宋" w:hAnsi="仿宋" w:eastAsia="仿宋"/>
                <w:szCs w:val="21"/>
              </w:rPr>
              <w:t>台</w:t>
            </w:r>
          </w:p>
        </w:tc>
        <w:tc>
          <w:tcPr>
            <w:tcW w:w="1668" w:type="dxa"/>
            <w:vAlign w:val="center"/>
          </w:tcPr>
          <w:p>
            <w:pPr>
              <w:jc w:val="center"/>
              <w:rPr>
                <w:rFonts w:ascii="仿宋" w:hAnsi="仿宋" w:eastAsia="仿宋"/>
                <w:szCs w:val="21"/>
              </w:rPr>
            </w:pPr>
            <w:r>
              <w:rPr>
                <w:rFonts w:hint="eastAsia" w:ascii="仿宋" w:hAnsi="仿宋" w:eastAsia="仿宋"/>
                <w:szCs w:val="21"/>
              </w:rPr>
              <w:t>选配</w:t>
            </w:r>
          </w:p>
        </w:tc>
        <w:tc>
          <w:tcPr>
            <w:tcW w:w="3957" w:type="dxa"/>
            <w:vMerge w:val="continue"/>
            <w:vAlign w:val="center"/>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5" w:type="dxa"/>
            <w:vMerge w:val="continue"/>
            <w:vAlign w:val="center"/>
          </w:tcPr>
          <w:p>
            <w:pPr>
              <w:jc w:val="center"/>
              <w:rPr>
                <w:rFonts w:ascii="仿宋" w:hAnsi="仿宋" w:eastAsia="仿宋"/>
                <w:szCs w:val="21"/>
              </w:rPr>
            </w:pPr>
          </w:p>
        </w:tc>
        <w:tc>
          <w:tcPr>
            <w:tcW w:w="1692" w:type="dxa"/>
            <w:vMerge w:val="continue"/>
            <w:vAlign w:val="center"/>
          </w:tcPr>
          <w:p>
            <w:pPr>
              <w:jc w:val="center"/>
              <w:rPr>
                <w:rFonts w:ascii="仿宋" w:hAnsi="仿宋" w:eastAsia="仿宋"/>
                <w:szCs w:val="21"/>
              </w:rPr>
            </w:pPr>
          </w:p>
        </w:tc>
        <w:tc>
          <w:tcPr>
            <w:tcW w:w="3378" w:type="dxa"/>
            <w:vAlign w:val="center"/>
          </w:tcPr>
          <w:p>
            <w:pPr>
              <w:rPr>
                <w:rFonts w:ascii="仿宋" w:hAnsi="仿宋" w:eastAsia="仿宋"/>
                <w:szCs w:val="21"/>
              </w:rPr>
            </w:pPr>
            <w:r>
              <w:rPr>
                <w:rFonts w:hint="eastAsia" w:ascii="仿宋" w:hAnsi="仿宋" w:eastAsia="仿宋"/>
                <w:szCs w:val="21"/>
              </w:rPr>
              <w:t>汽车总线通讯设备</w:t>
            </w:r>
          </w:p>
        </w:tc>
        <w:tc>
          <w:tcPr>
            <w:tcW w:w="1416" w:type="dxa"/>
            <w:vAlign w:val="center"/>
          </w:tcPr>
          <w:p>
            <w:pPr>
              <w:jc w:val="center"/>
              <w:rPr>
                <w:rFonts w:ascii="仿宋" w:hAnsi="仿宋" w:eastAsia="仿宋"/>
                <w:szCs w:val="21"/>
              </w:rPr>
            </w:pPr>
            <w:r>
              <w:rPr>
                <w:rFonts w:ascii="仿宋" w:hAnsi="仿宋" w:eastAsia="仿宋"/>
                <w:szCs w:val="21"/>
              </w:rPr>
              <w:t>套</w:t>
            </w:r>
          </w:p>
        </w:tc>
        <w:tc>
          <w:tcPr>
            <w:tcW w:w="1668" w:type="dxa"/>
            <w:vAlign w:val="center"/>
          </w:tcPr>
          <w:p>
            <w:pPr>
              <w:jc w:val="center"/>
              <w:rPr>
                <w:rFonts w:ascii="仿宋" w:hAnsi="仿宋" w:eastAsia="仿宋"/>
                <w:szCs w:val="21"/>
              </w:rPr>
            </w:pPr>
            <w:r>
              <w:rPr>
                <w:rFonts w:hint="eastAsia" w:ascii="仿宋" w:hAnsi="仿宋" w:eastAsia="仿宋"/>
                <w:szCs w:val="21"/>
              </w:rPr>
              <w:t>选配</w:t>
            </w:r>
          </w:p>
        </w:tc>
        <w:tc>
          <w:tcPr>
            <w:tcW w:w="3957" w:type="dxa"/>
            <w:vMerge w:val="continue"/>
            <w:vAlign w:val="center"/>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5" w:type="dxa"/>
            <w:vMerge w:val="continue"/>
            <w:vAlign w:val="center"/>
          </w:tcPr>
          <w:p>
            <w:pPr>
              <w:jc w:val="center"/>
              <w:rPr>
                <w:rFonts w:ascii="仿宋" w:hAnsi="仿宋" w:eastAsia="仿宋"/>
                <w:szCs w:val="21"/>
              </w:rPr>
            </w:pPr>
          </w:p>
        </w:tc>
        <w:tc>
          <w:tcPr>
            <w:tcW w:w="1692" w:type="dxa"/>
            <w:vMerge w:val="continue"/>
            <w:vAlign w:val="center"/>
          </w:tcPr>
          <w:p>
            <w:pPr>
              <w:jc w:val="center"/>
              <w:rPr>
                <w:rFonts w:ascii="仿宋" w:hAnsi="仿宋" w:eastAsia="仿宋"/>
                <w:szCs w:val="21"/>
              </w:rPr>
            </w:pPr>
          </w:p>
        </w:tc>
        <w:tc>
          <w:tcPr>
            <w:tcW w:w="3378" w:type="dxa"/>
            <w:vAlign w:val="center"/>
          </w:tcPr>
          <w:p>
            <w:pPr>
              <w:rPr>
                <w:rFonts w:ascii="仿宋" w:hAnsi="仿宋" w:eastAsia="仿宋"/>
                <w:szCs w:val="21"/>
              </w:rPr>
            </w:pPr>
            <w:r>
              <w:rPr>
                <w:rFonts w:hint="eastAsia" w:ascii="仿宋" w:hAnsi="仿宋" w:eastAsia="仿宋"/>
                <w:szCs w:val="21"/>
              </w:rPr>
              <w:t>车辆转向系统检测仪</w:t>
            </w:r>
          </w:p>
        </w:tc>
        <w:tc>
          <w:tcPr>
            <w:tcW w:w="1416" w:type="dxa"/>
            <w:vAlign w:val="center"/>
          </w:tcPr>
          <w:p>
            <w:pPr>
              <w:jc w:val="center"/>
              <w:rPr>
                <w:rFonts w:ascii="仿宋" w:hAnsi="仿宋" w:eastAsia="仿宋"/>
                <w:szCs w:val="21"/>
              </w:rPr>
            </w:pPr>
            <w:r>
              <w:rPr>
                <w:rFonts w:hint="eastAsia" w:ascii="仿宋" w:hAnsi="仿宋" w:eastAsia="仿宋"/>
                <w:szCs w:val="21"/>
              </w:rPr>
              <w:t>台</w:t>
            </w:r>
          </w:p>
        </w:tc>
        <w:tc>
          <w:tcPr>
            <w:tcW w:w="1668" w:type="dxa"/>
            <w:vAlign w:val="center"/>
          </w:tcPr>
          <w:p>
            <w:pPr>
              <w:jc w:val="center"/>
              <w:rPr>
                <w:rFonts w:ascii="仿宋" w:hAnsi="仿宋" w:eastAsia="仿宋"/>
                <w:szCs w:val="21"/>
              </w:rPr>
            </w:pPr>
            <w:r>
              <w:rPr>
                <w:rFonts w:hint="eastAsia" w:ascii="仿宋" w:hAnsi="仿宋" w:eastAsia="仿宋"/>
                <w:szCs w:val="21"/>
              </w:rPr>
              <w:t>选配</w:t>
            </w:r>
          </w:p>
        </w:tc>
        <w:tc>
          <w:tcPr>
            <w:tcW w:w="3957" w:type="dxa"/>
            <w:vMerge w:val="continue"/>
            <w:vAlign w:val="center"/>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5" w:type="dxa"/>
            <w:vMerge w:val="continue"/>
            <w:vAlign w:val="center"/>
          </w:tcPr>
          <w:p>
            <w:pPr>
              <w:jc w:val="center"/>
              <w:rPr>
                <w:rFonts w:ascii="仿宋" w:hAnsi="仿宋" w:eastAsia="仿宋"/>
                <w:szCs w:val="21"/>
              </w:rPr>
            </w:pPr>
          </w:p>
        </w:tc>
        <w:tc>
          <w:tcPr>
            <w:tcW w:w="1692" w:type="dxa"/>
            <w:vMerge w:val="continue"/>
            <w:vAlign w:val="center"/>
          </w:tcPr>
          <w:p>
            <w:pPr>
              <w:jc w:val="center"/>
              <w:rPr>
                <w:rFonts w:ascii="仿宋" w:hAnsi="仿宋" w:eastAsia="仿宋"/>
                <w:szCs w:val="21"/>
              </w:rPr>
            </w:pPr>
          </w:p>
        </w:tc>
        <w:tc>
          <w:tcPr>
            <w:tcW w:w="3378" w:type="dxa"/>
            <w:vAlign w:val="center"/>
          </w:tcPr>
          <w:p>
            <w:pPr>
              <w:rPr>
                <w:rFonts w:ascii="仿宋" w:hAnsi="仿宋" w:eastAsia="仿宋"/>
                <w:szCs w:val="21"/>
              </w:rPr>
            </w:pPr>
            <w:r>
              <w:rPr>
                <w:rFonts w:hint="eastAsia" w:ascii="仿宋" w:hAnsi="仿宋" w:eastAsia="仿宋"/>
                <w:szCs w:val="21"/>
              </w:rPr>
              <w:t>汽车事件记录系统数据提取系统</w:t>
            </w:r>
          </w:p>
        </w:tc>
        <w:tc>
          <w:tcPr>
            <w:tcW w:w="1416" w:type="dxa"/>
            <w:vAlign w:val="center"/>
          </w:tcPr>
          <w:p>
            <w:pPr>
              <w:jc w:val="center"/>
              <w:rPr>
                <w:rFonts w:ascii="仿宋" w:hAnsi="仿宋" w:eastAsia="仿宋"/>
                <w:szCs w:val="21"/>
              </w:rPr>
            </w:pPr>
            <w:r>
              <w:rPr>
                <w:rFonts w:ascii="仿宋" w:hAnsi="仿宋" w:eastAsia="仿宋"/>
                <w:szCs w:val="21"/>
              </w:rPr>
              <w:t>套</w:t>
            </w:r>
          </w:p>
        </w:tc>
        <w:tc>
          <w:tcPr>
            <w:tcW w:w="1668" w:type="dxa"/>
            <w:vAlign w:val="center"/>
          </w:tcPr>
          <w:p>
            <w:pPr>
              <w:jc w:val="center"/>
              <w:rPr>
                <w:rFonts w:ascii="仿宋" w:hAnsi="仿宋" w:eastAsia="仿宋"/>
                <w:szCs w:val="21"/>
              </w:rPr>
            </w:pPr>
            <w:r>
              <w:rPr>
                <w:rFonts w:hint="eastAsia" w:ascii="仿宋" w:hAnsi="仿宋" w:eastAsia="仿宋"/>
                <w:szCs w:val="21"/>
              </w:rPr>
              <w:t>选配</w:t>
            </w:r>
          </w:p>
        </w:tc>
        <w:tc>
          <w:tcPr>
            <w:tcW w:w="3957" w:type="dxa"/>
            <w:vMerge w:val="continue"/>
            <w:vAlign w:val="center"/>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5" w:type="dxa"/>
            <w:vMerge w:val="continue"/>
            <w:vAlign w:val="center"/>
          </w:tcPr>
          <w:p>
            <w:pPr>
              <w:jc w:val="center"/>
              <w:rPr>
                <w:rFonts w:ascii="仿宋" w:hAnsi="仿宋" w:eastAsia="仿宋"/>
                <w:szCs w:val="21"/>
              </w:rPr>
            </w:pPr>
          </w:p>
        </w:tc>
        <w:tc>
          <w:tcPr>
            <w:tcW w:w="1692" w:type="dxa"/>
            <w:vMerge w:val="continue"/>
            <w:vAlign w:val="center"/>
          </w:tcPr>
          <w:p>
            <w:pPr>
              <w:jc w:val="center"/>
              <w:rPr>
                <w:rFonts w:ascii="仿宋" w:hAnsi="仿宋" w:eastAsia="仿宋"/>
                <w:szCs w:val="21"/>
              </w:rPr>
            </w:pPr>
          </w:p>
        </w:tc>
        <w:tc>
          <w:tcPr>
            <w:tcW w:w="3378" w:type="dxa"/>
            <w:vAlign w:val="center"/>
          </w:tcPr>
          <w:p>
            <w:pPr>
              <w:rPr>
                <w:rFonts w:ascii="仿宋" w:hAnsi="仿宋" w:eastAsia="仿宋"/>
                <w:szCs w:val="21"/>
              </w:rPr>
            </w:pPr>
            <w:r>
              <w:rPr>
                <w:rFonts w:hint="eastAsia" w:ascii="仿宋" w:hAnsi="仿宋" w:eastAsia="仿宋"/>
                <w:szCs w:val="21"/>
              </w:rPr>
              <w:t>汽车行驶记录仪数据提取系统</w:t>
            </w:r>
          </w:p>
        </w:tc>
        <w:tc>
          <w:tcPr>
            <w:tcW w:w="1416" w:type="dxa"/>
            <w:vAlign w:val="center"/>
          </w:tcPr>
          <w:p>
            <w:pPr>
              <w:jc w:val="center"/>
              <w:rPr>
                <w:rFonts w:ascii="仿宋" w:hAnsi="仿宋" w:eastAsia="仿宋"/>
                <w:szCs w:val="21"/>
              </w:rPr>
            </w:pPr>
            <w:r>
              <w:rPr>
                <w:rFonts w:ascii="仿宋" w:hAnsi="仿宋" w:eastAsia="仿宋"/>
                <w:szCs w:val="21"/>
              </w:rPr>
              <w:t>套</w:t>
            </w:r>
          </w:p>
        </w:tc>
        <w:tc>
          <w:tcPr>
            <w:tcW w:w="1668" w:type="dxa"/>
            <w:vAlign w:val="center"/>
          </w:tcPr>
          <w:p>
            <w:pPr>
              <w:jc w:val="center"/>
              <w:rPr>
                <w:rFonts w:ascii="仿宋" w:hAnsi="仿宋" w:eastAsia="仿宋"/>
                <w:szCs w:val="21"/>
              </w:rPr>
            </w:pPr>
            <w:r>
              <w:rPr>
                <w:rFonts w:hint="eastAsia" w:ascii="仿宋" w:hAnsi="仿宋" w:eastAsia="仿宋"/>
                <w:szCs w:val="21"/>
              </w:rPr>
              <w:t>选配</w:t>
            </w:r>
          </w:p>
        </w:tc>
        <w:tc>
          <w:tcPr>
            <w:tcW w:w="3957" w:type="dxa"/>
            <w:vMerge w:val="continue"/>
            <w:vAlign w:val="center"/>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5" w:type="dxa"/>
            <w:vMerge w:val="continue"/>
            <w:vAlign w:val="center"/>
          </w:tcPr>
          <w:p>
            <w:pPr>
              <w:jc w:val="center"/>
              <w:rPr>
                <w:rFonts w:ascii="仿宋" w:hAnsi="仿宋" w:eastAsia="仿宋"/>
                <w:szCs w:val="21"/>
              </w:rPr>
            </w:pPr>
          </w:p>
        </w:tc>
        <w:tc>
          <w:tcPr>
            <w:tcW w:w="1692" w:type="dxa"/>
            <w:vMerge w:val="continue"/>
            <w:vAlign w:val="center"/>
          </w:tcPr>
          <w:p>
            <w:pPr>
              <w:jc w:val="center"/>
              <w:rPr>
                <w:rFonts w:ascii="仿宋" w:hAnsi="仿宋" w:eastAsia="仿宋"/>
                <w:szCs w:val="21"/>
              </w:rPr>
            </w:pPr>
          </w:p>
        </w:tc>
        <w:tc>
          <w:tcPr>
            <w:tcW w:w="3378" w:type="dxa"/>
            <w:vAlign w:val="center"/>
          </w:tcPr>
          <w:p>
            <w:pPr>
              <w:rPr>
                <w:rFonts w:ascii="仿宋" w:hAnsi="仿宋" w:eastAsia="仿宋"/>
                <w:szCs w:val="21"/>
              </w:rPr>
            </w:pPr>
            <w:r>
              <w:rPr>
                <w:rFonts w:hint="eastAsia" w:ascii="仿宋" w:hAnsi="仿宋" w:eastAsia="仿宋"/>
                <w:szCs w:val="21"/>
              </w:rPr>
              <w:t>车辆动力学检测设备（五轮仪）</w:t>
            </w:r>
          </w:p>
        </w:tc>
        <w:tc>
          <w:tcPr>
            <w:tcW w:w="1416" w:type="dxa"/>
            <w:vAlign w:val="center"/>
          </w:tcPr>
          <w:p>
            <w:pPr>
              <w:jc w:val="center"/>
              <w:rPr>
                <w:rFonts w:ascii="仿宋" w:hAnsi="仿宋" w:eastAsia="仿宋"/>
                <w:szCs w:val="21"/>
              </w:rPr>
            </w:pPr>
            <w:r>
              <w:rPr>
                <w:rFonts w:ascii="仿宋" w:hAnsi="仿宋" w:eastAsia="仿宋"/>
                <w:szCs w:val="21"/>
              </w:rPr>
              <w:t>套</w:t>
            </w:r>
          </w:p>
        </w:tc>
        <w:tc>
          <w:tcPr>
            <w:tcW w:w="1668" w:type="dxa"/>
            <w:vAlign w:val="center"/>
          </w:tcPr>
          <w:p>
            <w:pPr>
              <w:jc w:val="center"/>
              <w:rPr>
                <w:rFonts w:ascii="仿宋" w:hAnsi="仿宋" w:eastAsia="仿宋"/>
                <w:szCs w:val="21"/>
              </w:rPr>
            </w:pPr>
            <w:r>
              <w:rPr>
                <w:rFonts w:hint="eastAsia" w:ascii="仿宋" w:hAnsi="仿宋" w:eastAsia="仿宋"/>
                <w:szCs w:val="21"/>
              </w:rPr>
              <w:t>选配</w:t>
            </w:r>
          </w:p>
        </w:tc>
        <w:tc>
          <w:tcPr>
            <w:tcW w:w="3957" w:type="dxa"/>
            <w:vMerge w:val="continue"/>
            <w:vAlign w:val="center"/>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5" w:type="dxa"/>
            <w:vMerge w:val="continue"/>
            <w:vAlign w:val="center"/>
          </w:tcPr>
          <w:p>
            <w:pPr>
              <w:jc w:val="center"/>
              <w:rPr>
                <w:rFonts w:ascii="仿宋" w:hAnsi="仿宋" w:eastAsia="仿宋"/>
                <w:szCs w:val="21"/>
              </w:rPr>
            </w:pPr>
          </w:p>
        </w:tc>
        <w:tc>
          <w:tcPr>
            <w:tcW w:w="1692" w:type="dxa"/>
            <w:vMerge w:val="continue"/>
            <w:vAlign w:val="center"/>
          </w:tcPr>
          <w:p>
            <w:pPr>
              <w:jc w:val="center"/>
              <w:rPr>
                <w:rFonts w:ascii="仿宋" w:hAnsi="仿宋" w:eastAsia="仿宋"/>
                <w:szCs w:val="21"/>
              </w:rPr>
            </w:pPr>
          </w:p>
        </w:tc>
        <w:tc>
          <w:tcPr>
            <w:tcW w:w="3378" w:type="dxa"/>
            <w:vAlign w:val="center"/>
          </w:tcPr>
          <w:p>
            <w:pPr>
              <w:rPr>
                <w:rFonts w:ascii="仿宋" w:hAnsi="仿宋" w:eastAsia="仿宋"/>
                <w:szCs w:val="21"/>
              </w:rPr>
            </w:pPr>
            <w:r>
              <w:rPr>
                <w:rFonts w:hint="eastAsia" w:ascii="仿宋" w:hAnsi="仿宋" w:eastAsia="仿宋"/>
                <w:szCs w:val="21"/>
              </w:rPr>
              <w:t>电动两轮车综合性能检测系统</w:t>
            </w:r>
          </w:p>
        </w:tc>
        <w:tc>
          <w:tcPr>
            <w:tcW w:w="1416" w:type="dxa"/>
            <w:vAlign w:val="center"/>
          </w:tcPr>
          <w:p>
            <w:pPr>
              <w:jc w:val="center"/>
              <w:rPr>
                <w:rFonts w:ascii="仿宋" w:hAnsi="仿宋" w:eastAsia="仿宋"/>
                <w:szCs w:val="21"/>
              </w:rPr>
            </w:pPr>
            <w:r>
              <w:rPr>
                <w:rFonts w:ascii="仿宋" w:hAnsi="仿宋" w:eastAsia="仿宋"/>
                <w:szCs w:val="21"/>
              </w:rPr>
              <w:t>套</w:t>
            </w:r>
          </w:p>
        </w:tc>
        <w:tc>
          <w:tcPr>
            <w:tcW w:w="1668" w:type="dxa"/>
            <w:vAlign w:val="center"/>
          </w:tcPr>
          <w:p>
            <w:pPr>
              <w:jc w:val="center"/>
              <w:rPr>
                <w:rFonts w:ascii="仿宋" w:hAnsi="仿宋" w:eastAsia="仿宋"/>
                <w:szCs w:val="21"/>
              </w:rPr>
            </w:pPr>
            <w:r>
              <w:rPr>
                <w:rFonts w:hint="eastAsia" w:ascii="仿宋" w:hAnsi="仿宋" w:eastAsia="仿宋"/>
                <w:szCs w:val="21"/>
              </w:rPr>
              <w:t>选配</w:t>
            </w:r>
          </w:p>
        </w:tc>
        <w:tc>
          <w:tcPr>
            <w:tcW w:w="3957" w:type="dxa"/>
            <w:vMerge w:val="continue"/>
            <w:vAlign w:val="center"/>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925" w:type="dxa"/>
            <w:vMerge w:val="restart"/>
            <w:vAlign w:val="center"/>
          </w:tcPr>
          <w:p>
            <w:pPr>
              <w:jc w:val="center"/>
              <w:rPr>
                <w:rFonts w:ascii="仿宋" w:hAnsi="仿宋" w:eastAsia="仿宋"/>
                <w:szCs w:val="21"/>
              </w:rPr>
            </w:pPr>
            <w:r>
              <w:rPr>
                <w:rFonts w:hint="eastAsia" w:ascii="仿宋" w:hAnsi="仿宋" w:eastAsia="仿宋"/>
                <w:szCs w:val="21"/>
              </w:rPr>
              <w:t>04</w:t>
            </w:r>
          </w:p>
        </w:tc>
        <w:tc>
          <w:tcPr>
            <w:tcW w:w="1692" w:type="dxa"/>
            <w:vMerge w:val="restart"/>
            <w:vAlign w:val="center"/>
          </w:tcPr>
          <w:p>
            <w:pPr>
              <w:jc w:val="center"/>
              <w:rPr>
                <w:rFonts w:ascii="仿宋" w:hAnsi="仿宋" w:eastAsia="仿宋"/>
                <w:szCs w:val="21"/>
              </w:rPr>
            </w:pPr>
            <w:r>
              <w:rPr>
                <w:rFonts w:hint="eastAsia" w:ascii="仿宋" w:hAnsi="仿宋" w:eastAsia="仿宋"/>
                <w:szCs w:val="21"/>
              </w:rPr>
              <w:t>交通设施安全技术状况鉴定</w:t>
            </w:r>
          </w:p>
        </w:tc>
        <w:tc>
          <w:tcPr>
            <w:tcW w:w="3378" w:type="dxa"/>
            <w:vAlign w:val="center"/>
          </w:tcPr>
          <w:p>
            <w:pPr>
              <w:rPr>
                <w:rFonts w:ascii="仿宋" w:hAnsi="仿宋" w:eastAsia="仿宋"/>
                <w:szCs w:val="21"/>
              </w:rPr>
            </w:pPr>
            <w:r>
              <w:rPr>
                <w:rFonts w:hint="eastAsia" w:ascii="仿宋" w:hAnsi="仿宋" w:eastAsia="仿宋"/>
                <w:szCs w:val="21"/>
              </w:rPr>
              <w:t>铅锤</w:t>
            </w:r>
          </w:p>
        </w:tc>
        <w:tc>
          <w:tcPr>
            <w:tcW w:w="1416" w:type="dxa"/>
            <w:vAlign w:val="center"/>
          </w:tcPr>
          <w:p>
            <w:pPr>
              <w:jc w:val="center"/>
              <w:rPr>
                <w:rFonts w:ascii="仿宋" w:hAnsi="仿宋" w:eastAsia="仿宋"/>
                <w:szCs w:val="21"/>
              </w:rPr>
            </w:pPr>
            <w:r>
              <w:rPr>
                <w:rFonts w:hint="eastAsia" w:ascii="仿宋" w:hAnsi="仿宋" w:eastAsia="仿宋"/>
                <w:szCs w:val="21"/>
              </w:rPr>
              <w:t>把</w:t>
            </w:r>
          </w:p>
        </w:tc>
        <w:tc>
          <w:tcPr>
            <w:tcW w:w="1668" w:type="dxa"/>
            <w:vAlign w:val="center"/>
          </w:tcPr>
          <w:p>
            <w:pPr>
              <w:jc w:val="center"/>
              <w:rPr>
                <w:rFonts w:ascii="仿宋" w:hAnsi="仿宋" w:eastAsia="仿宋"/>
                <w:szCs w:val="21"/>
              </w:rPr>
            </w:pPr>
            <w:r>
              <w:rPr>
                <w:rFonts w:ascii="仿宋" w:hAnsi="仿宋" w:eastAsia="仿宋"/>
                <w:sz w:val="24"/>
              </w:rPr>
              <w:t>必备</w:t>
            </w:r>
          </w:p>
        </w:tc>
        <w:tc>
          <w:tcPr>
            <w:tcW w:w="3957" w:type="dxa"/>
            <w:vMerge w:val="restart"/>
            <w:vAlign w:val="center"/>
          </w:tcPr>
          <w:p>
            <w:pPr>
              <w:jc w:val="left"/>
              <w:rPr>
                <w:rFonts w:ascii="仿宋" w:hAnsi="仿宋" w:eastAsia="仿宋"/>
                <w:b/>
                <w:szCs w:val="21"/>
              </w:rPr>
            </w:pPr>
            <w:r>
              <w:rPr>
                <w:rFonts w:hint="eastAsia" w:ascii="仿宋" w:hAnsi="仿宋" w:eastAsia="仿宋"/>
                <w:szCs w:val="21"/>
              </w:rPr>
              <w:t>鉴定机构应具备交通事故痕迹鉴定项目的资质。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5" w:type="dxa"/>
            <w:vMerge w:val="continue"/>
            <w:vAlign w:val="center"/>
          </w:tcPr>
          <w:p>
            <w:pPr>
              <w:jc w:val="center"/>
              <w:rPr>
                <w:rFonts w:ascii="仿宋" w:hAnsi="仿宋" w:eastAsia="仿宋"/>
                <w:szCs w:val="21"/>
              </w:rPr>
            </w:pPr>
          </w:p>
        </w:tc>
        <w:tc>
          <w:tcPr>
            <w:tcW w:w="1692" w:type="dxa"/>
            <w:vMerge w:val="continue"/>
            <w:vAlign w:val="center"/>
          </w:tcPr>
          <w:p>
            <w:pPr>
              <w:jc w:val="center"/>
              <w:rPr>
                <w:rFonts w:ascii="仿宋" w:hAnsi="仿宋" w:eastAsia="仿宋"/>
                <w:szCs w:val="21"/>
              </w:rPr>
            </w:pPr>
          </w:p>
        </w:tc>
        <w:tc>
          <w:tcPr>
            <w:tcW w:w="3378" w:type="dxa"/>
            <w:vAlign w:val="center"/>
          </w:tcPr>
          <w:p>
            <w:pPr>
              <w:rPr>
                <w:rFonts w:ascii="仿宋" w:hAnsi="仿宋" w:eastAsia="仿宋"/>
                <w:szCs w:val="21"/>
              </w:rPr>
            </w:pPr>
            <w:r>
              <w:rPr>
                <w:rFonts w:hint="eastAsia" w:ascii="仿宋" w:hAnsi="仿宋" w:eastAsia="仿宋"/>
                <w:szCs w:val="21"/>
              </w:rPr>
              <w:t>坡度仪（尺）/水平尺</w:t>
            </w:r>
          </w:p>
        </w:tc>
        <w:tc>
          <w:tcPr>
            <w:tcW w:w="1416" w:type="dxa"/>
            <w:vAlign w:val="center"/>
          </w:tcPr>
          <w:p>
            <w:pPr>
              <w:jc w:val="center"/>
              <w:rPr>
                <w:rFonts w:ascii="仿宋" w:hAnsi="仿宋" w:eastAsia="仿宋"/>
                <w:szCs w:val="21"/>
              </w:rPr>
            </w:pPr>
            <w:r>
              <w:rPr>
                <w:rFonts w:hint="eastAsia" w:ascii="仿宋" w:hAnsi="仿宋" w:eastAsia="仿宋"/>
                <w:szCs w:val="21"/>
              </w:rPr>
              <w:t>件</w:t>
            </w:r>
          </w:p>
        </w:tc>
        <w:tc>
          <w:tcPr>
            <w:tcW w:w="1668" w:type="dxa"/>
            <w:vAlign w:val="center"/>
          </w:tcPr>
          <w:p>
            <w:pPr>
              <w:jc w:val="center"/>
              <w:rPr>
                <w:rFonts w:ascii="仿宋" w:hAnsi="仿宋" w:eastAsia="仿宋"/>
                <w:szCs w:val="21"/>
              </w:rPr>
            </w:pPr>
            <w:r>
              <w:rPr>
                <w:rFonts w:hint="eastAsia" w:ascii="仿宋" w:hAnsi="仿宋" w:eastAsia="仿宋"/>
                <w:szCs w:val="21"/>
              </w:rPr>
              <w:t>必备</w:t>
            </w:r>
          </w:p>
        </w:tc>
        <w:tc>
          <w:tcPr>
            <w:tcW w:w="3957" w:type="dxa"/>
            <w:vMerge w:val="continue"/>
            <w:vAlign w:val="center"/>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925" w:type="dxa"/>
            <w:vMerge w:val="continue"/>
            <w:vAlign w:val="center"/>
          </w:tcPr>
          <w:p>
            <w:pPr>
              <w:jc w:val="center"/>
              <w:rPr>
                <w:rFonts w:ascii="仿宋" w:hAnsi="仿宋" w:eastAsia="仿宋"/>
                <w:szCs w:val="21"/>
              </w:rPr>
            </w:pPr>
          </w:p>
        </w:tc>
        <w:tc>
          <w:tcPr>
            <w:tcW w:w="1692" w:type="dxa"/>
            <w:vMerge w:val="continue"/>
            <w:vAlign w:val="center"/>
          </w:tcPr>
          <w:p>
            <w:pPr>
              <w:jc w:val="center"/>
              <w:rPr>
                <w:rFonts w:ascii="仿宋" w:hAnsi="仿宋" w:eastAsia="仿宋"/>
                <w:szCs w:val="21"/>
              </w:rPr>
            </w:pPr>
          </w:p>
        </w:tc>
        <w:tc>
          <w:tcPr>
            <w:tcW w:w="3378" w:type="dxa"/>
            <w:vAlign w:val="center"/>
          </w:tcPr>
          <w:p>
            <w:pPr>
              <w:jc w:val="left"/>
              <w:rPr>
                <w:rFonts w:ascii="仿宋" w:hAnsi="仿宋" w:eastAsia="仿宋"/>
                <w:szCs w:val="21"/>
              </w:rPr>
            </w:pPr>
            <w:r>
              <w:rPr>
                <w:rFonts w:hint="eastAsia" w:ascii="仿宋" w:hAnsi="仿宋" w:eastAsia="仿宋"/>
                <w:szCs w:val="21"/>
              </w:rPr>
              <w:t>全站仪</w:t>
            </w:r>
          </w:p>
        </w:tc>
        <w:tc>
          <w:tcPr>
            <w:tcW w:w="1416" w:type="dxa"/>
            <w:vAlign w:val="center"/>
          </w:tcPr>
          <w:p>
            <w:pPr>
              <w:jc w:val="center"/>
              <w:rPr>
                <w:rFonts w:ascii="仿宋" w:hAnsi="仿宋" w:eastAsia="仿宋"/>
                <w:szCs w:val="21"/>
              </w:rPr>
            </w:pPr>
            <w:r>
              <w:rPr>
                <w:rFonts w:hint="eastAsia" w:ascii="仿宋" w:hAnsi="仿宋" w:eastAsia="仿宋"/>
                <w:szCs w:val="21"/>
              </w:rPr>
              <w:t>台</w:t>
            </w:r>
          </w:p>
        </w:tc>
        <w:tc>
          <w:tcPr>
            <w:tcW w:w="1668" w:type="dxa"/>
            <w:vAlign w:val="center"/>
          </w:tcPr>
          <w:p>
            <w:pPr>
              <w:jc w:val="center"/>
              <w:rPr>
                <w:rFonts w:ascii="仿宋" w:hAnsi="仿宋" w:eastAsia="仿宋"/>
                <w:szCs w:val="21"/>
              </w:rPr>
            </w:pPr>
            <w:r>
              <w:rPr>
                <w:rFonts w:hint="eastAsia" w:ascii="仿宋" w:hAnsi="仿宋" w:eastAsia="仿宋"/>
                <w:szCs w:val="21"/>
              </w:rPr>
              <w:t>必备</w:t>
            </w:r>
          </w:p>
        </w:tc>
        <w:tc>
          <w:tcPr>
            <w:tcW w:w="3957" w:type="dxa"/>
            <w:vMerge w:val="continue"/>
            <w:vAlign w:val="center"/>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5" w:type="dxa"/>
            <w:vMerge w:val="continue"/>
            <w:vAlign w:val="center"/>
          </w:tcPr>
          <w:p>
            <w:pPr>
              <w:jc w:val="center"/>
              <w:rPr>
                <w:rFonts w:ascii="仿宋" w:hAnsi="仿宋" w:eastAsia="仿宋"/>
                <w:szCs w:val="21"/>
              </w:rPr>
            </w:pPr>
          </w:p>
        </w:tc>
        <w:tc>
          <w:tcPr>
            <w:tcW w:w="1692" w:type="dxa"/>
            <w:vMerge w:val="continue"/>
            <w:vAlign w:val="center"/>
          </w:tcPr>
          <w:p>
            <w:pPr>
              <w:jc w:val="center"/>
              <w:rPr>
                <w:rFonts w:ascii="仿宋" w:hAnsi="仿宋" w:eastAsia="仿宋"/>
                <w:szCs w:val="21"/>
              </w:rPr>
            </w:pPr>
          </w:p>
        </w:tc>
        <w:tc>
          <w:tcPr>
            <w:tcW w:w="3378" w:type="dxa"/>
            <w:vAlign w:val="center"/>
          </w:tcPr>
          <w:p>
            <w:pPr>
              <w:jc w:val="left"/>
              <w:rPr>
                <w:rFonts w:ascii="仿宋" w:hAnsi="仿宋" w:eastAsia="仿宋"/>
                <w:szCs w:val="21"/>
              </w:rPr>
            </w:pPr>
            <w:r>
              <w:rPr>
                <w:rFonts w:hint="eastAsia" w:ascii="仿宋" w:hAnsi="仿宋" w:eastAsia="仿宋"/>
                <w:szCs w:val="21"/>
              </w:rPr>
              <w:t>外径千分尺</w:t>
            </w:r>
          </w:p>
        </w:tc>
        <w:tc>
          <w:tcPr>
            <w:tcW w:w="1416" w:type="dxa"/>
            <w:vAlign w:val="center"/>
          </w:tcPr>
          <w:p>
            <w:pPr>
              <w:jc w:val="center"/>
              <w:rPr>
                <w:rFonts w:ascii="仿宋" w:hAnsi="仿宋" w:eastAsia="仿宋"/>
                <w:szCs w:val="21"/>
              </w:rPr>
            </w:pPr>
            <w:r>
              <w:rPr>
                <w:rFonts w:hint="eastAsia" w:ascii="仿宋" w:hAnsi="仿宋" w:eastAsia="仿宋"/>
                <w:szCs w:val="21"/>
              </w:rPr>
              <w:t>把</w:t>
            </w:r>
          </w:p>
        </w:tc>
        <w:tc>
          <w:tcPr>
            <w:tcW w:w="1668" w:type="dxa"/>
            <w:vAlign w:val="center"/>
          </w:tcPr>
          <w:p>
            <w:pPr>
              <w:jc w:val="center"/>
              <w:rPr>
                <w:rFonts w:ascii="仿宋" w:hAnsi="仿宋" w:eastAsia="仿宋"/>
                <w:szCs w:val="21"/>
              </w:rPr>
            </w:pPr>
            <w:r>
              <w:rPr>
                <w:rFonts w:hint="eastAsia" w:ascii="仿宋" w:hAnsi="仿宋" w:eastAsia="仿宋"/>
                <w:szCs w:val="21"/>
              </w:rPr>
              <w:t>必备</w:t>
            </w:r>
          </w:p>
        </w:tc>
        <w:tc>
          <w:tcPr>
            <w:tcW w:w="3957" w:type="dxa"/>
            <w:vMerge w:val="continue"/>
            <w:vAlign w:val="center"/>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5" w:type="dxa"/>
            <w:vMerge w:val="continue"/>
            <w:vAlign w:val="center"/>
          </w:tcPr>
          <w:p>
            <w:pPr>
              <w:jc w:val="center"/>
              <w:rPr>
                <w:rFonts w:ascii="仿宋" w:hAnsi="仿宋" w:eastAsia="仿宋"/>
                <w:szCs w:val="21"/>
              </w:rPr>
            </w:pPr>
          </w:p>
        </w:tc>
        <w:tc>
          <w:tcPr>
            <w:tcW w:w="1692" w:type="dxa"/>
            <w:vMerge w:val="continue"/>
            <w:vAlign w:val="center"/>
          </w:tcPr>
          <w:p>
            <w:pPr>
              <w:jc w:val="center"/>
              <w:rPr>
                <w:rFonts w:ascii="仿宋" w:hAnsi="仿宋" w:eastAsia="仿宋"/>
                <w:szCs w:val="21"/>
              </w:rPr>
            </w:pPr>
          </w:p>
        </w:tc>
        <w:tc>
          <w:tcPr>
            <w:tcW w:w="3378" w:type="dxa"/>
            <w:vAlign w:val="center"/>
          </w:tcPr>
          <w:p>
            <w:pPr>
              <w:jc w:val="left"/>
              <w:rPr>
                <w:rFonts w:ascii="仿宋" w:hAnsi="仿宋" w:eastAsia="仿宋"/>
                <w:szCs w:val="21"/>
              </w:rPr>
            </w:pPr>
            <w:r>
              <w:rPr>
                <w:rFonts w:hint="eastAsia" w:ascii="仿宋" w:hAnsi="仿宋" w:eastAsia="仿宋"/>
                <w:szCs w:val="21"/>
              </w:rPr>
              <w:t>涂层测厚仪</w:t>
            </w:r>
          </w:p>
        </w:tc>
        <w:tc>
          <w:tcPr>
            <w:tcW w:w="1416" w:type="dxa"/>
            <w:vAlign w:val="center"/>
          </w:tcPr>
          <w:p>
            <w:pPr>
              <w:jc w:val="center"/>
              <w:rPr>
                <w:rFonts w:ascii="仿宋" w:hAnsi="仿宋" w:eastAsia="仿宋"/>
                <w:szCs w:val="21"/>
              </w:rPr>
            </w:pPr>
            <w:r>
              <w:rPr>
                <w:rFonts w:hint="eastAsia" w:ascii="仿宋" w:hAnsi="仿宋" w:eastAsia="仿宋"/>
                <w:szCs w:val="21"/>
              </w:rPr>
              <w:t>台</w:t>
            </w:r>
          </w:p>
        </w:tc>
        <w:tc>
          <w:tcPr>
            <w:tcW w:w="1668" w:type="dxa"/>
            <w:vAlign w:val="center"/>
          </w:tcPr>
          <w:p>
            <w:pPr>
              <w:jc w:val="center"/>
              <w:rPr>
                <w:rFonts w:ascii="仿宋" w:hAnsi="仿宋" w:eastAsia="仿宋"/>
                <w:szCs w:val="21"/>
              </w:rPr>
            </w:pPr>
            <w:r>
              <w:rPr>
                <w:rFonts w:hint="eastAsia" w:ascii="仿宋" w:hAnsi="仿宋" w:eastAsia="仿宋"/>
                <w:szCs w:val="21"/>
              </w:rPr>
              <w:t>必备</w:t>
            </w:r>
          </w:p>
        </w:tc>
        <w:tc>
          <w:tcPr>
            <w:tcW w:w="3957" w:type="dxa"/>
            <w:vMerge w:val="continue"/>
            <w:vAlign w:val="center"/>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5" w:type="dxa"/>
            <w:vMerge w:val="continue"/>
            <w:vAlign w:val="center"/>
          </w:tcPr>
          <w:p>
            <w:pPr>
              <w:jc w:val="center"/>
              <w:rPr>
                <w:rFonts w:ascii="仿宋" w:hAnsi="仿宋" w:eastAsia="仿宋"/>
                <w:szCs w:val="21"/>
              </w:rPr>
            </w:pPr>
          </w:p>
        </w:tc>
        <w:tc>
          <w:tcPr>
            <w:tcW w:w="1692" w:type="dxa"/>
            <w:vMerge w:val="continue"/>
            <w:vAlign w:val="center"/>
          </w:tcPr>
          <w:p>
            <w:pPr>
              <w:jc w:val="center"/>
              <w:rPr>
                <w:rFonts w:ascii="仿宋" w:hAnsi="仿宋" w:eastAsia="仿宋"/>
                <w:szCs w:val="21"/>
              </w:rPr>
            </w:pPr>
          </w:p>
        </w:tc>
        <w:tc>
          <w:tcPr>
            <w:tcW w:w="3378" w:type="dxa"/>
            <w:vAlign w:val="center"/>
          </w:tcPr>
          <w:p>
            <w:pPr>
              <w:jc w:val="left"/>
              <w:rPr>
                <w:rFonts w:ascii="仿宋" w:hAnsi="仿宋" w:eastAsia="仿宋"/>
                <w:szCs w:val="21"/>
              </w:rPr>
            </w:pPr>
            <w:r>
              <w:rPr>
                <w:rFonts w:hint="eastAsia" w:ascii="仿宋" w:hAnsi="仿宋" w:eastAsia="仿宋"/>
                <w:szCs w:val="21"/>
              </w:rPr>
              <w:t>亮度计</w:t>
            </w:r>
          </w:p>
        </w:tc>
        <w:tc>
          <w:tcPr>
            <w:tcW w:w="1416" w:type="dxa"/>
            <w:vAlign w:val="center"/>
          </w:tcPr>
          <w:p>
            <w:pPr>
              <w:jc w:val="center"/>
              <w:rPr>
                <w:rFonts w:ascii="仿宋" w:hAnsi="仿宋" w:eastAsia="仿宋"/>
                <w:szCs w:val="21"/>
              </w:rPr>
            </w:pPr>
            <w:r>
              <w:rPr>
                <w:rFonts w:hint="eastAsia" w:ascii="仿宋" w:hAnsi="仿宋" w:eastAsia="仿宋"/>
                <w:szCs w:val="21"/>
              </w:rPr>
              <w:t>把</w:t>
            </w:r>
          </w:p>
        </w:tc>
        <w:tc>
          <w:tcPr>
            <w:tcW w:w="1668" w:type="dxa"/>
            <w:vAlign w:val="center"/>
          </w:tcPr>
          <w:p>
            <w:pPr>
              <w:jc w:val="center"/>
              <w:rPr>
                <w:rFonts w:ascii="仿宋" w:hAnsi="仿宋" w:eastAsia="仿宋"/>
                <w:szCs w:val="21"/>
              </w:rPr>
            </w:pPr>
            <w:r>
              <w:rPr>
                <w:rFonts w:hint="eastAsia" w:ascii="仿宋" w:hAnsi="仿宋" w:eastAsia="仿宋"/>
                <w:szCs w:val="21"/>
              </w:rPr>
              <w:t>必备</w:t>
            </w:r>
          </w:p>
        </w:tc>
        <w:tc>
          <w:tcPr>
            <w:tcW w:w="3957" w:type="dxa"/>
            <w:vMerge w:val="continue"/>
            <w:vAlign w:val="center"/>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5" w:type="dxa"/>
            <w:vMerge w:val="continue"/>
            <w:vAlign w:val="center"/>
          </w:tcPr>
          <w:p>
            <w:pPr>
              <w:jc w:val="center"/>
              <w:rPr>
                <w:rFonts w:ascii="仿宋" w:hAnsi="仿宋" w:eastAsia="仿宋"/>
                <w:szCs w:val="21"/>
              </w:rPr>
            </w:pPr>
          </w:p>
        </w:tc>
        <w:tc>
          <w:tcPr>
            <w:tcW w:w="1692" w:type="dxa"/>
            <w:vMerge w:val="continue"/>
            <w:vAlign w:val="center"/>
          </w:tcPr>
          <w:p>
            <w:pPr>
              <w:jc w:val="center"/>
              <w:rPr>
                <w:rFonts w:ascii="仿宋" w:hAnsi="仿宋" w:eastAsia="仿宋"/>
                <w:szCs w:val="21"/>
              </w:rPr>
            </w:pPr>
          </w:p>
        </w:tc>
        <w:tc>
          <w:tcPr>
            <w:tcW w:w="3378" w:type="dxa"/>
            <w:vAlign w:val="center"/>
          </w:tcPr>
          <w:p>
            <w:pPr>
              <w:jc w:val="left"/>
              <w:rPr>
                <w:rFonts w:ascii="仿宋" w:hAnsi="仿宋" w:eastAsia="仿宋"/>
                <w:szCs w:val="21"/>
              </w:rPr>
            </w:pPr>
            <w:r>
              <w:rPr>
                <w:rFonts w:hint="eastAsia" w:ascii="仿宋" w:hAnsi="仿宋" w:eastAsia="仿宋"/>
                <w:szCs w:val="21"/>
              </w:rPr>
              <w:t>照度计</w:t>
            </w:r>
          </w:p>
        </w:tc>
        <w:tc>
          <w:tcPr>
            <w:tcW w:w="1416" w:type="dxa"/>
            <w:vAlign w:val="center"/>
          </w:tcPr>
          <w:p>
            <w:pPr>
              <w:jc w:val="center"/>
              <w:rPr>
                <w:rFonts w:ascii="仿宋" w:hAnsi="仿宋" w:eastAsia="仿宋"/>
                <w:szCs w:val="21"/>
              </w:rPr>
            </w:pPr>
            <w:r>
              <w:rPr>
                <w:rFonts w:hint="eastAsia" w:ascii="仿宋" w:hAnsi="仿宋" w:eastAsia="仿宋"/>
                <w:szCs w:val="21"/>
              </w:rPr>
              <w:t>把</w:t>
            </w:r>
          </w:p>
        </w:tc>
        <w:tc>
          <w:tcPr>
            <w:tcW w:w="1668" w:type="dxa"/>
            <w:vAlign w:val="center"/>
          </w:tcPr>
          <w:p>
            <w:pPr>
              <w:jc w:val="center"/>
              <w:rPr>
                <w:rFonts w:ascii="仿宋" w:hAnsi="仿宋" w:eastAsia="仿宋"/>
                <w:szCs w:val="21"/>
              </w:rPr>
            </w:pPr>
            <w:r>
              <w:rPr>
                <w:rFonts w:hint="eastAsia" w:ascii="仿宋" w:hAnsi="仿宋" w:eastAsia="仿宋"/>
                <w:szCs w:val="21"/>
              </w:rPr>
              <w:t>必备</w:t>
            </w:r>
          </w:p>
        </w:tc>
        <w:tc>
          <w:tcPr>
            <w:tcW w:w="3957" w:type="dxa"/>
            <w:vMerge w:val="continue"/>
            <w:vAlign w:val="center"/>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5" w:type="dxa"/>
            <w:vMerge w:val="continue"/>
            <w:vAlign w:val="center"/>
          </w:tcPr>
          <w:p>
            <w:pPr>
              <w:jc w:val="center"/>
              <w:rPr>
                <w:rFonts w:ascii="仿宋" w:hAnsi="仿宋" w:eastAsia="仿宋"/>
                <w:szCs w:val="21"/>
              </w:rPr>
            </w:pPr>
          </w:p>
        </w:tc>
        <w:tc>
          <w:tcPr>
            <w:tcW w:w="1692" w:type="dxa"/>
            <w:vMerge w:val="continue"/>
            <w:vAlign w:val="center"/>
          </w:tcPr>
          <w:p>
            <w:pPr>
              <w:jc w:val="center"/>
              <w:rPr>
                <w:rFonts w:ascii="仿宋" w:hAnsi="仿宋" w:eastAsia="仿宋"/>
                <w:szCs w:val="21"/>
              </w:rPr>
            </w:pPr>
          </w:p>
        </w:tc>
        <w:tc>
          <w:tcPr>
            <w:tcW w:w="3378" w:type="dxa"/>
            <w:vAlign w:val="center"/>
          </w:tcPr>
          <w:p>
            <w:pPr>
              <w:jc w:val="left"/>
              <w:rPr>
                <w:rFonts w:ascii="仿宋" w:hAnsi="仿宋" w:eastAsia="仿宋"/>
                <w:szCs w:val="21"/>
              </w:rPr>
            </w:pPr>
            <w:r>
              <w:rPr>
                <w:rFonts w:hint="eastAsia" w:ascii="仿宋" w:hAnsi="仿宋" w:eastAsia="仿宋"/>
                <w:szCs w:val="21"/>
              </w:rPr>
              <w:t>逆反射测量仪</w:t>
            </w:r>
          </w:p>
        </w:tc>
        <w:tc>
          <w:tcPr>
            <w:tcW w:w="1416" w:type="dxa"/>
            <w:vAlign w:val="center"/>
          </w:tcPr>
          <w:p>
            <w:pPr>
              <w:jc w:val="center"/>
              <w:rPr>
                <w:rFonts w:ascii="仿宋" w:hAnsi="仿宋" w:eastAsia="仿宋"/>
                <w:szCs w:val="21"/>
              </w:rPr>
            </w:pPr>
            <w:r>
              <w:rPr>
                <w:rFonts w:hint="eastAsia" w:ascii="仿宋" w:hAnsi="仿宋" w:eastAsia="仿宋"/>
                <w:szCs w:val="21"/>
              </w:rPr>
              <w:t>台</w:t>
            </w:r>
          </w:p>
        </w:tc>
        <w:tc>
          <w:tcPr>
            <w:tcW w:w="1668" w:type="dxa"/>
            <w:vAlign w:val="center"/>
          </w:tcPr>
          <w:p>
            <w:pPr>
              <w:jc w:val="center"/>
              <w:rPr>
                <w:rFonts w:ascii="仿宋" w:hAnsi="仿宋" w:eastAsia="仿宋"/>
                <w:szCs w:val="21"/>
              </w:rPr>
            </w:pPr>
            <w:r>
              <w:rPr>
                <w:rFonts w:hint="eastAsia" w:ascii="仿宋" w:hAnsi="仿宋" w:eastAsia="仿宋"/>
                <w:szCs w:val="21"/>
              </w:rPr>
              <w:t>必备</w:t>
            </w:r>
          </w:p>
        </w:tc>
        <w:tc>
          <w:tcPr>
            <w:tcW w:w="3957" w:type="dxa"/>
            <w:vMerge w:val="continue"/>
            <w:vAlign w:val="center"/>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5" w:type="dxa"/>
            <w:vMerge w:val="continue"/>
            <w:vAlign w:val="center"/>
          </w:tcPr>
          <w:p>
            <w:pPr>
              <w:jc w:val="center"/>
              <w:rPr>
                <w:rFonts w:ascii="仿宋" w:hAnsi="仿宋" w:eastAsia="仿宋"/>
                <w:szCs w:val="21"/>
              </w:rPr>
            </w:pPr>
          </w:p>
        </w:tc>
        <w:tc>
          <w:tcPr>
            <w:tcW w:w="1692" w:type="dxa"/>
            <w:vMerge w:val="continue"/>
            <w:vAlign w:val="center"/>
          </w:tcPr>
          <w:p>
            <w:pPr>
              <w:jc w:val="center"/>
              <w:rPr>
                <w:rFonts w:ascii="仿宋" w:hAnsi="仿宋" w:eastAsia="仿宋"/>
                <w:szCs w:val="21"/>
              </w:rPr>
            </w:pPr>
          </w:p>
        </w:tc>
        <w:tc>
          <w:tcPr>
            <w:tcW w:w="3378" w:type="dxa"/>
            <w:vAlign w:val="center"/>
          </w:tcPr>
          <w:p>
            <w:pPr>
              <w:jc w:val="left"/>
              <w:rPr>
                <w:rFonts w:ascii="仿宋" w:hAnsi="仿宋" w:eastAsia="仿宋"/>
                <w:szCs w:val="21"/>
              </w:rPr>
            </w:pPr>
            <w:r>
              <w:rPr>
                <w:rFonts w:hint="eastAsia" w:ascii="仿宋" w:hAnsi="仿宋" w:eastAsia="仿宋"/>
                <w:szCs w:val="21"/>
              </w:rPr>
              <w:t>混凝土碳化深度测量仪</w:t>
            </w:r>
          </w:p>
        </w:tc>
        <w:tc>
          <w:tcPr>
            <w:tcW w:w="1416" w:type="dxa"/>
            <w:vAlign w:val="center"/>
          </w:tcPr>
          <w:p>
            <w:pPr>
              <w:jc w:val="center"/>
              <w:rPr>
                <w:rFonts w:ascii="仿宋" w:hAnsi="仿宋" w:eastAsia="仿宋"/>
                <w:szCs w:val="21"/>
              </w:rPr>
            </w:pPr>
            <w:r>
              <w:rPr>
                <w:rFonts w:hint="eastAsia" w:ascii="仿宋" w:hAnsi="仿宋" w:eastAsia="仿宋"/>
                <w:szCs w:val="21"/>
              </w:rPr>
              <w:t>台</w:t>
            </w:r>
          </w:p>
        </w:tc>
        <w:tc>
          <w:tcPr>
            <w:tcW w:w="1668" w:type="dxa"/>
            <w:vAlign w:val="center"/>
          </w:tcPr>
          <w:p>
            <w:pPr>
              <w:jc w:val="center"/>
              <w:rPr>
                <w:rFonts w:ascii="仿宋" w:hAnsi="仿宋" w:eastAsia="仿宋"/>
                <w:szCs w:val="21"/>
              </w:rPr>
            </w:pPr>
            <w:r>
              <w:rPr>
                <w:rFonts w:hint="eastAsia" w:ascii="仿宋" w:hAnsi="仿宋" w:eastAsia="仿宋"/>
                <w:szCs w:val="21"/>
              </w:rPr>
              <w:t>必备</w:t>
            </w:r>
          </w:p>
        </w:tc>
        <w:tc>
          <w:tcPr>
            <w:tcW w:w="3957" w:type="dxa"/>
            <w:vMerge w:val="continue"/>
            <w:vAlign w:val="center"/>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5" w:type="dxa"/>
            <w:vMerge w:val="continue"/>
            <w:vAlign w:val="center"/>
          </w:tcPr>
          <w:p>
            <w:pPr>
              <w:jc w:val="center"/>
              <w:rPr>
                <w:rFonts w:ascii="仿宋" w:hAnsi="仿宋" w:eastAsia="仿宋"/>
                <w:szCs w:val="21"/>
              </w:rPr>
            </w:pPr>
          </w:p>
        </w:tc>
        <w:tc>
          <w:tcPr>
            <w:tcW w:w="1692" w:type="dxa"/>
            <w:vMerge w:val="continue"/>
            <w:vAlign w:val="center"/>
          </w:tcPr>
          <w:p>
            <w:pPr>
              <w:jc w:val="center"/>
              <w:rPr>
                <w:rFonts w:ascii="仿宋" w:hAnsi="仿宋" w:eastAsia="仿宋"/>
                <w:szCs w:val="21"/>
              </w:rPr>
            </w:pPr>
          </w:p>
        </w:tc>
        <w:tc>
          <w:tcPr>
            <w:tcW w:w="3378" w:type="dxa"/>
            <w:vAlign w:val="center"/>
          </w:tcPr>
          <w:p>
            <w:pPr>
              <w:jc w:val="left"/>
              <w:rPr>
                <w:rFonts w:ascii="仿宋" w:hAnsi="仿宋" w:eastAsia="仿宋"/>
                <w:szCs w:val="21"/>
              </w:rPr>
            </w:pPr>
            <w:r>
              <w:rPr>
                <w:rFonts w:hint="eastAsia" w:ascii="仿宋" w:hAnsi="仿宋" w:eastAsia="仿宋"/>
                <w:szCs w:val="21"/>
              </w:rPr>
              <w:t>混凝土回弹仪</w:t>
            </w:r>
          </w:p>
        </w:tc>
        <w:tc>
          <w:tcPr>
            <w:tcW w:w="1416" w:type="dxa"/>
            <w:vAlign w:val="center"/>
          </w:tcPr>
          <w:p>
            <w:pPr>
              <w:jc w:val="center"/>
              <w:rPr>
                <w:rFonts w:ascii="仿宋" w:hAnsi="仿宋" w:eastAsia="仿宋"/>
                <w:szCs w:val="21"/>
              </w:rPr>
            </w:pPr>
            <w:r>
              <w:rPr>
                <w:rFonts w:hint="eastAsia" w:ascii="仿宋" w:hAnsi="仿宋" w:eastAsia="仿宋"/>
                <w:szCs w:val="21"/>
              </w:rPr>
              <w:t>台</w:t>
            </w:r>
          </w:p>
        </w:tc>
        <w:tc>
          <w:tcPr>
            <w:tcW w:w="1668" w:type="dxa"/>
            <w:vAlign w:val="center"/>
          </w:tcPr>
          <w:p>
            <w:pPr>
              <w:jc w:val="center"/>
              <w:rPr>
                <w:rFonts w:ascii="仿宋" w:hAnsi="仿宋" w:eastAsia="仿宋"/>
                <w:szCs w:val="21"/>
              </w:rPr>
            </w:pPr>
            <w:r>
              <w:rPr>
                <w:rFonts w:hint="eastAsia" w:ascii="仿宋" w:hAnsi="仿宋" w:eastAsia="仿宋"/>
                <w:szCs w:val="21"/>
              </w:rPr>
              <w:t>必备</w:t>
            </w:r>
          </w:p>
        </w:tc>
        <w:tc>
          <w:tcPr>
            <w:tcW w:w="3957" w:type="dxa"/>
            <w:vMerge w:val="continue"/>
            <w:vAlign w:val="center"/>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5" w:type="dxa"/>
            <w:vMerge w:val="continue"/>
            <w:vAlign w:val="center"/>
          </w:tcPr>
          <w:p>
            <w:pPr>
              <w:jc w:val="center"/>
              <w:rPr>
                <w:rFonts w:ascii="仿宋" w:hAnsi="仿宋" w:eastAsia="仿宋"/>
                <w:szCs w:val="21"/>
              </w:rPr>
            </w:pPr>
          </w:p>
        </w:tc>
        <w:tc>
          <w:tcPr>
            <w:tcW w:w="1692" w:type="dxa"/>
            <w:vMerge w:val="continue"/>
            <w:vAlign w:val="center"/>
          </w:tcPr>
          <w:p>
            <w:pPr>
              <w:jc w:val="center"/>
              <w:rPr>
                <w:rFonts w:ascii="仿宋" w:hAnsi="仿宋" w:eastAsia="仿宋"/>
                <w:szCs w:val="21"/>
              </w:rPr>
            </w:pPr>
          </w:p>
        </w:tc>
        <w:tc>
          <w:tcPr>
            <w:tcW w:w="3378" w:type="dxa"/>
            <w:vAlign w:val="center"/>
          </w:tcPr>
          <w:p>
            <w:pPr>
              <w:jc w:val="left"/>
              <w:rPr>
                <w:rFonts w:ascii="仿宋" w:hAnsi="仿宋" w:eastAsia="仿宋"/>
                <w:szCs w:val="21"/>
              </w:rPr>
            </w:pPr>
            <w:r>
              <w:rPr>
                <w:rFonts w:hint="eastAsia" w:ascii="仿宋" w:hAnsi="仿宋" w:eastAsia="仿宋"/>
                <w:szCs w:val="21"/>
              </w:rPr>
              <w:t>路面摩擦系数检测设备</w:t>
            </w:r>
          </w:p>
        </w:tc>
        <w:tc>
          <w:tcPr>
            <w:tcW w:w="1416" w:type="dxa"/>
            <w:vAlign w:val="center"/>
          </w:tcPr>
          <w:p>
            <w:pPr>
              <w:jc w:val="center"/>
              <w:rPr>
                <w:rFonts w:ascii="仿宋" w:hAnsi="仿宋" w:eastAsia="仿宋"/>
                <w:szCs w:val="21"/>
              </w:rPr>
            </w:pPr>
            <w:r>
              <w:rPr>
                <w:rFonts w:hint="eastAsia" w:ascii="仿宋" w:hAnsi="仿宋" w:eastAsia="仿宋"/>
                <w:szCs w:val="21"/>
              </w:rPr>
              <w:t>台</w:t>
            </w:r>
          </w:p>
        </w:tc>
        <w:tc>
          <w:tcPr>
            <w:tcW w:w="1668" w:type="dxa"/>
            <w:vAlign w:val="center"/>
          </w:tcPr>
          <w:p>
            <w:pPr>
              <w:jc w:val="center"/>
              <w:rPr>
                <w:rFonts w:ascii="仿宋" w:hAnsi="仿宋" w:eastAsia="仿宋"/>
                <w:szCs w:val="21"/>
              </w:rPr>
            </w:pPr>
            <w:r>
              <w:rPr>
                <w:rFonts w:hint="eastAsia" w:ascii="仿宋" w:hAnsi="仿宋" w:eastAsia="仿宋"/>
                <w:szCs w:val="21"/>
              </w:rPr>
              <w:t>必备</w:t>
            </w:r>
          </w:p>
        </w:tc>
        <w:tc>
          <w:tcPr>
            <w:tcW w:w="3957" w:type="dxa"/>
            <w:vMerge w:val="continue"/>
            <w:vAlign w:val="center"/>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5" w:type="dxa"/>
            <w:vMerge w:val="continue"/>
            <w:vAlign w:val="center"/>
          </w:tcPr>
          <w:p>
            <w:pPr>
              <w:jc w:val="center"/>
              <w:rPr>
                <w:rFonts w:ascii="仿宋" w:hAnsi="仿宋" w:eastAsia="仿宋"/>
                <w:szCs w:val="21"/>
              </w:rPr>
            </w:pPr>
          </w:p>
        </w:tc>
        <w:tc>
          <w:tcPr>
            <w:tcW w:w="1692" w:type="dxa"/>
            <w:vMerge w:val="continue"/>
            <w:vAlign w:val="center"/>
          </w:tcPr>
          <w:p>
            <w:pPr>
              <w:jc w:val="center"/>
              <w:rPr>
                <w:rFonts w:ascii="仿宋" w:hAnsi="仿宋" w:eastAsia="仿宋"/>
                <w:szCs w:val="21"/>
              </w:rPr>
            </w:pPr>
          </w:p>
        </w:tc>
        <w:tc>
          <w:tcPr>
            <w:tcW w:w="3378" w:type="dxa"/>
            <w:vAlign w:val="center"/>
          </w:tcPr>
          <w:p>
            <w:pPr>
              <w:jc w:val="left"/>
              <w:rPr>
                <w:rFonts w:ascii="仿宋" w:hAnsi="仿宋" w:eastAsia="仿宋"/>
                <w:szCs w:val="21"/>
              </w:rPr>
            </w:pPr>
            <w:r>
              <w:rPr>
                <w:rFonts w:hint="eastAsia" w:ascii="仿宋" w:hAnsi="仿宋" w:eastAsia="仿宋"/>
                <w:szCs w:val="21"/>
              </w:rPr>
              <w:t>金相显微镜</w:t>
            </w:r>
          </w:p>
        </w:tc>
        <w:tc>
          <w:tcPr>
            <w:tcW w:w="1416" w:type="dxa"/>
          </w:tcPr>
          <w:p>
            <w:pPr>
              <w:jc w:val="center"/>
              <w:rPr>
                <w:rFonts w:ascii="仿宋" w:hAnsi="仿宋" w:eastAsia="仿宋"/>
                <w:szCs w:val="21"/>
              </w:rPr>
            </w:pPr>
            <w:r>
              <w:rPr>
                <w:rFonts w:hint="eastAsia" w:ascii="仿宋" w:hAnsi="仿宋" w:eastAsia="仿宋"/>
                <w:szCs w:val="21"/>
              </w:rPr>
              <w:t>台</w:t>
            </w:r>
          </w:p>
        </w:tc>
        <w:tc>
          <w:tcPr>
            <w:tcW w:w="1668" w:type="dxa"/>
          </w:tcPr>
          <w:p>
            <w:pPr>
              <w:jc w:val="center"/>
              <w:rPr>
                <w:rFonts w:ascii="仿宋" w:hAnsi="仿宋" w:eastAsia="仿宋"/>
                <w:szCs w:val="21"/>
              </w:rPr>
            </w:pPr>
            <w:r>
              <w:rPr>
                <w:rFonts w:hint="eastAsia" w:ascii="仿宋" w:hAnsi="仿宋" w:eastAsia="仿宋"/>
                <w:szCs w:val="21"/>
              </w:rPr>
              <w:t>必备</w:t>
            </w:r>
          </w:p>
        </w:tc>
        <w:tc>
          <w:tcPr>
            <w:tcW w:w="3957" w:type="dxa"/>
            <w:vMerge w:val="continue"/>
            <w:vAlign w:val="center"/>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5" w:type="dxa"/>
            <w:vMerge w:val="continue"/>
            <w:vAlign w:val="center"/>
          </w:tcPr>
          <w:p>
            <w:pPr>
              <w:jc w:val="center"/>
              <w:rPr>
                <w:rFonts w:ascii="仿宋" w:hAnsi="仿宋" w:eastAsia="仿宋"/>
                <w:szCs w:val="21"/>
              </w:rPr>
            </w:pPr>
          </w:p>
        </w:tc>
        <w:tc>
          <w:tcPr>
            <w:tcW w:w="1692" w:type="dxa"/>
            <w:vMerge w:val="continue"/>
            <w:vAlign w:val="center"/>
          </w:tcPr>
          <w:p>
            <w:pPr>
              <w:jc w:val="center"/>
              <w:rPr>
                <w:rFonts w:ascii="仿宋" w:hAnsi="仿宋" w:eastAsia="仿宋"/>
                <w:szCs w:val="21"/>
              </w:rPr>
            </w:pPr>
          </w:p>
        </w:tc>
        <w:tc>
          <w:tcPr>
            <w:tcW w:w="3378" w:type="dxa"/>
            <w:vAlign w:val="center"/>
          </w:tcPr>
          <w:p>
            <w:pPr>
              <w:jc w:val="left"/>
              <w:rPr>
                <w:rFonts w:ascii="仿宋" w:hAnsi="仿宋" w:eastAsia="仿宋"/>
                <w:szCs w:val="21"/>
              </w:rPr>
            </w:pPr>
            <w:r>
              <w:rPr>
                <w:rFonts w:hint="eastAsia" w:ascii="仿宋" w:hAnsi="仿宋" w:eastAsia="仿宋"/>
                <w:szCs w:val="21"/>
              </w:rPr>
              <w:t>材料实验机</w:t>
            </w:r>
          </w:p>
        </w:tc>
        <w:tc>
          <w:tcPr>
            <w:tcW w:w="1416" w:type="dxa"/>
            <w:vAlign w:val="center"/>
          </w:tcPr>
          <w:p>
            <w:pPr>
              <w:jc w:val="center"/>
              <w:rPr>
                <w:rFonts w:ascii="仿宋" w:hAnsi="仿宋" w:eastAsia="仿宋"/>
                <w:szCs w:val="21"/>
              </w:rPr>
            </w:pPr>
            <w:r>
              <w:rPr>
                <w:rFonts w:hint="eastAsia" w:ascii="仿宋" w:hAnsi="仿宋" w:eastAsia="仿宋"/>
                <w:szCs w:val="21"/>
              </w:rPr>
              <w:t>台</w:t>
            </w:r>
          </w:p>
        </w:tc>
        <w:tc>
          <w:tcPr>
            <w:tcW w:w="1668" w:type="dxa"/>
            <w:vAlign w:val="center"/>
          </w:tcPr>
          <w:p>
            <w:pPr>
              <w:jc w:val="center"/>
              <w:rPr>
                <w:rFonts w:ascii="仿宋" w:hAnsi="仿宋" w:eastAsia="仿宋"/>
                <w:szCs w:val="21"/>
              </w:rPr>
            </w:pPr>
            <w:r>
              <w:rPr>
                <w:rFonts w:hint="eastAsia" w:ascii="仿宋" w:hAnsi="仿宋" w:eastAsia="仿宋"/>
                <w:szCs w:val="21"/>
              </w:rPr>
              <w:t>必备</w:t>
            </w:r>
          </w:p>
        </w:tc>
        <w:tc>
          <w:tcPr>
            <w:tcW w:w="3957" w:type="dxa"/>
            <w:vMerge w:val="continue"/>
            <w:vAlign w:val="center"/>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5" w:type="dxa"/>
            <w:vMerge w:val="continue"/>
            <w:vAlign w:val="center"/>
          </w:tcPr>
          <w:p>
            <w:pPr>
              <w:jc w:val="center"/>
              <w:rPr>
                <w:rFonts w:ascii="仿宋" w:hAnsi="仿宋" w:eastAsia="仿宋"/>
                <w:szCs w:val="21"/>
              </w:rPr>
            </w:pPr>
          </w:p>
        </w:tc>
        <w:tc>
          <w:tcPr>
            <w:tcW w:w="1692" w:type="dxa"/>
            <w:vMerge w:val="continue"/>
            <w:vAlign w:val="center"/>
          </w:tcPr>
          <w:p>
            <w:pPr>
              <w:jc w:val="center"/>
              <w:rPr>
                <w:rFonts w:ascii="仿宋" w:hAnsi="仿宋" w:eastAsia="仿宋"/>
                <w:szCs w:val="21"/>
              </w:rPr>
            </w:pPr>
          </w:p>
        </w:tc>
        <w:tc>
          <w:tcPr>
            <w:tcW w:w="3378" w:type="dxa"/>
            <w:vAlign w:val="center"/>
          </w:tcPr>
          <w:p>
            <w:pPr>
              <w:jc w:val="left"/>
              <w:rPr>
                <w:rFonts w:ascii="仿宋" w:hAnsi="仿宋" w:eastAsia="仿宋"/>
                <w:szCs w:val="21"/>
              </w:rPr>
            </w:pPr>
            <w:r>
              <w:rPr>
                <w:rFonts w:hint="eastAsia" w:ascii="仿宋" w:hAnsi="仿宋" w:eastAsia="仿宋"/>
                <w:szCs w:val="21"/>
              </w:rPr>
              <w:t>无人机航拍勘查系统</w:t>
            </w:r>
          </w:p>
        </w:tc>
        <w:tc>
          <w:tcPr>
            <w:tcW w:w="1416" w:type="dxa"/>
            <w:vAlign w:val="center"/>
          </w:tcPr>
          <w:p>
            <w:pPr>
              <w:jc w:val="center"/>
              <w:rPr>
                <w:rFonts w:ascii="仿宋" w:hAnsi="仿宋" w:eastAsia="仿宋"/>
                <w:szCs w:val="21"/>
              </w:rPr>
            </w:pPr>
            <w:r>
              <w:rPr>
                <w:rFonts w:hint="eastAsia" w:ascii="仿宋" w:hAnsi="仿宋" w:eastAsia="仿宋"/>
                <w:szCs w:val="21"/>
              </w:rPr>
              <w:t>套</w:t>
            </w:r>
          </w:p>
        </w:tc>
        <w:tc>
          <w:tcPr>
            <w:tcW w:w="1668" w:type="dxa"/>
            <w:vAlign w:val="center"/>
          </w:tcPr>
          <w:p>
            <w:pPr>
              <w:jc w:val="center"/>
              <w:rPr>
                <w:rFonts w:ascii="仿宋" w:hAnsi="仿宋" w:eastAsia="仿宋"/>
                <w:szCs w:val="21"/>
              </w:rPr>
            </w:pPr>
            <w:r>
              <w:rPr>
                <w:rFonts w:hint="eastAsia" w:ascii="仿宋" w:hAnsi="仿宋" w:eastAsia="仿宋"/>
                <w:szCs w:val="21"/>
              </w:rPr>
              <w:t>选配</w:t>
            </w:r>
          </w:p>
        </w:tc>
        <w:tc>
          <w:tcPr>
            <w:tcW w:w="3957" w:type="dxa"/>
            <w:vMerge w:val="continue"/>
            <w:vAlign w:val="center"/>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 w:type="dxa"/>
            <w:vMerge w:val="continue"/>
            <w:vAlign w:val="center"/>
          </w:tcPr>
          <w:p>
            <w:pPr>
              <w:jc w:val="center"/>
              <w:rPr>
                <w:rFonts w:ascii="仿宋" w:hAnsi="仿宋" w:eastAsia="仿宋"/>
                <w:szCs w:val="21"/>
              </w:rPr>
            </w:pPr>
          </w:p>
        </w:tc>
        <w:tc>
          <w:tcPr>
            <w:tcW w:w="1692" w:type="dxa"/>
            <w:vMerge w:val="continue"/>
            <w:vAlign w:val="center"/>
          </w:tcPr>
          <w:p>
            <w:pPr>
              <w:jc w:val="center"/>
              <w:rPr>
                <w:rFonts w:ascii="仿宋" w:hAnsi="仿宋" w:eastAsia="仿宋"/>
                <w:szCs w:val="21"/>
              </w:rPr>
            </w:pPr>
          </w:p>
        </w:tc>
        <w:tc>
          <w:tcPr>
            <w:tcW w:w="3378" w:type="dxa"/>
            <w:shd w:val="clear" w:color="auto" w:fill="auto"/>
            <w:vAlign w:val="center"/>
          </w:tcPr>
          <w:p>
            <w:pPr>
              <w:jc w:val="left"/>
              <w:rPr>
                <w:rFonts w:ascii="仿宋" w:hAnsi="仿宋" w:eastAsia="仿宋"/>
                <w:szCs w:val="21"/>
              </w:rPr>
            </w:pPr>
            <w:r>
              <w:rPr>
                <w:rFonts w:hint="eastAsia" w:ascii="仿宋" w:hAnsi="仿宋" w:eastAsia="仿宋"/>
                <w:szCs w:val="21"/>
              </w:rPr>
              <w:t>路面平整度检测设备</w:t>
            </w:r>
          </w:p>
        </w:tc>
        <w:tc>
          <w:tcPr>
            <w:tcW w:w="1416" w:type="dxa"/>
            <w:shd w:val="clear" w:color="auto" w:fill="auto"/>
            <w:vAlign w:val="center"/>
          </w:tcPr>
          <w:p>
            <w:pPr>
              <w:jc w:val="center"/>
              <w:rPr>
                <w:rFonts w:ascii="仿宋" w:hAnsi="仿宋" w:eastAsia="仿宋"/>
                <w:szCs w:val="21"/>
              </w:rPr>
            </w:pPr>
            <w:r>
              <w:rPr>
                <w:rFonts w:hint="eastAsia" w:ascii="仿宋" w:hAnsi="仿宋" w:eastAsia="仿宋"/>
                <w:szCs w:val="21"/>
              </w:rPr>
              <w:t>台</w:t>
            </w:r>
          </w:p>
        </w:tc>
        <w:tc>
          <w:tcPr>
            <w:tcW w:w="1668" w:type="dxa"/>
            <w:shd w:val="clear" w:color="auto" w:fill="auto"/>
            <w:vAlign w:val="center"/>
          </w:tcPr>
          <w:p>
            <w:pPr>
              <w:jc w:val="center"/>
              <w:rPr>
                <w:rFonts w:ascii="仿宋" w:hAnsi="仿宋" w:eastAsia="仿宋"/>
                <w:szCs w:val="21"/>
              </w:rPr>
            </w:pPr>
            <w:r>
              <w:rPr>
                <w:rFonts w:hint="eastAsia" w:ascii="仿宋" w:hAnsi="仿宋" w:eastAsia="仿宋"/>
                <w:szCs w:val="21"/>
              </w:rPr>
              <w:t>选配</w:t>
            </w:r>
          </w:p>
        </w:tc>
        <w:tc>
          <w:tcPr>
            <w:tcW w:w="3957" w:type="dxa"/>
            <w:vMerge w:val="continue"/>
            <w:shd w:val="clear" w:color="auto" w:fill="auto"/>
            <w:vAlign w:val="center"/>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 w:type="dxa"/>
            <w:vMerge w:val="continue"/>
            <w:vAlign w:val="center"/>
          </w:tcPr>
          <w:p>
            <w:pPr>
              <w:jc w:val="center"/>
              <w:rPr>
                <w:rFonts w:ascii="仿宋" w:hAnsi="仿宋" w:eastAsia="仿宋"/>
                <w:szCs w:val="21"/>
              </w:rPr>
            </w:pPr>
          </w:p>
        </w:tc>
        <w:tc>
          <w:tcPr>
            <w:tcW w:w="1692" w:type="dxa"/>
            <w:vMerge w:val="continue"/>
            <w:vAlign w:val="center"/>
          </w:tcPr>
          <w:p>
            <w:pPr>
              <w:jc w:val="center"/>
              <w:rPr>
                <w:rFonts w:ascii="仿宋" w:hAnsi="仿宋" w:eastAsia="仿宋"/>
                <w:szCs w:val="21"/>
              </w:rPr>
            </w:pPr>
          </w:p>
        </w:tc>
        <w:tc>
          <w:tcPr>
            <w:tcW w:w="3378" w:type="dxa"/>
            <w:shd w:val="clear" w:color="auto" w:fill="auto"/>
            <w:vAlign w:val="center"/>
          </w:tcPr>
          <w:p>
            <w:pPr>
              <w:jc w:val="left"/>
              <w:rPr>
                <w:rFonts w:ascii="仿宋" w:hAnsi="仿宋" w:eastAsia="仿宋"/>
                <w:szCs w:val="21"/>
              </w:rPr>
            </w:pPr>
            <w:r>
              <w:rPr>
                <w:rFonts w:hint="eastAsia" w:ascii="仿宋" w:hAnsi="仿宋" w:eastAsia="仿宋"/>
                <w:szCs w:val="21"/>
              </w:rPr>
              <w:t>卫星定位装置</w:t>
            </w:r>
          </w:p>
        </w:tc>
        <w:tc>
          <w:tcPr>
            <w:tcW w:w="1416" w:type="dxa"/>
            <w:shd w:val="clear" w:color="auto" w:fill="auto"/>
            <w:vAlign w:val="center"/>
          </w:tcPr>
          <w:p>
            <w:pPr>
              <w:jc w:val="center"/>
              <w:rPr>
                <w:rFonts w:ascii="仿宋" w:hAnsi="仿宋" w:eastAsia="仿宋"/>
                <w:szCs w:val="21"/>
              </w:rPr>
            </w:pPr>
            <w:r>
              <w:rPr>
                <w:rFonts w:hint="eastAsia" w:ascii="仿宋" w:hAnsi="仿宋" w:eastAsia="仿宋"/>
                <w:szCs w:val="21"/>
              </w:rPr>
              <w:t>套</w:t>
            </w:r>
          </w:p>
        </w:tc>
        <w:tc>
          <w:tcPr>
            <w:tcW w:w="1668" w:type="dxa"/>
            <w:shd w:val="clear" w:color="auto" w:fill="auto"/>
            <w:vAlign w:val="center"/>
          </w:tcPr>
          <w:p>
            <w:pPr>
              <w:jc w:val="center"/>
              <w:rPr>
                <w:rFonts w:ascii="仿宋" w:hAnsi="仿宋" w:eastAsia="仿宋"/>
                <w:szCs w:val="21"/>
              </w:rPr>
            </w:pPr>
            <w:r>
              <w:rPr>
                <w:rFonts w:hint="eastAsia" w:ascii="仿宋" w:hAnsi="仿宋" w:eastAsia="仿宋"/>
                <w:szCs w:val="21"/>
              </w:rPr>
              <w:t>选配</w:t>
            </w:r>
          </w:p>
        </w:tc>
        <w:tc>
          <w:tcPr>
            <w:tcW w:w="3957" w:type="dxa"/>
            <w:vMerge w:val="continue"/>
            <w:shd w:val="clear" w:color="auto" w:fill="auto"/>
            <w:vAlign w:val="center"/>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 w:type="dxa"/>
            <w:vMerge w:val="continue"/>
            <w:vAlign w:val="center"/>
          </w:tcPr>
          <w:p>
            <w:pPr>
              <w:jc w:val="center"/>
              <w:rPr>
                <w:rFonts w:ascii="仿宋" w:hAnsi="仿宋" w:eastAsia="仿宋"/>
                <w:szCs w:val="21"/>
              </w:rPr>
            </w:pPr>
          </w:p>
        </w:tc>
        <w:tc>
          <w:tcPr>
            <w:tcW w:w="1692" w:type="dxa"/>
            <w:vMerge w:val="continue"/>
            <w:vAlign w:val="center"/>
          </w:tcPr>
          <w:p>
            <w:pPr>
              <w:jc w:val="center"/>
              <w:rPr>
                <w:rFonts w:ascii="仿宋" w:hAnsi="仿宋" w:eastAsia="仿宋"/>
                <w:szCs w:val="21"/>
              </w:rPr>
            </w:pPr>
          </w:p>
        </w:tc>
        <w:tc>
          <w:tcPr>
            <w:tcW w:w="3378" w:type="dxa"/>
            <w:shd w:val="clear" w:color="auto" w:fill="auto"/>
            <w:vAlign w:val="center"/>
          </w:tcPr>
          <w:p>
            <w:pPr>
              <w:jc w:val="left"/>
              <w:rPr>
                <w:rFonts w:ascii="仿宋" w:hAnsi="仿宋" w:eastAsia="仿宋"/>
                <w:szCs w:val="21"/>
              </w:rPr>
            </w:pPr>
            <w:r>
              <w:rPr>
                <w:rFonts w:hint="eastAsia" w:ascii="仿宋" w:hAnsi="仿宋" w:eastAsia="仿宋"/>
                <w:szCs w:val="21"/>
              </w:rPr>
              <w:t>落锤弯沉仪</w:t>
            </w:r>
          </w:p>
        </w:tc>
        <w:tc>
          <w:tcPr>
            <w:tcW w:w="1416" w:type="dxa"/>
            <w:shd w:val="clear" w:color="auto" w:fill="auto"/>
            <w:vAlign w:val="center"/>
          </w:tcPr>
          <w:p>
            <w:pPr>
              <w:jc w:val="center"/>
              <w:rPr>
                <w:rFonts w:ascii="仿宋" w:hAnsi="仿宋" w:eastAsia="仿宋"/>
                <w:szCs w:val="21"/>
              </w:rPr>
            </w:pPr>
            <w:r>
              <w:rPr>
                <w:rFonts w:hint="eastAsia" w:ascii="仿宋" w:hAnsi="仿宋" w:eastAsia="仿宋"/>
                <w:szCs w:val="21"/>
              </w:rPr>
              <w:t>台</w:t>
            </w:r>
          </w:p>
        </w:tc>
        <w:tc>
          <w:tcPr>
            <w:tcW w:w="1668" w:type="dxa"/>
            <w:shd w:val="clear" w:color="auto" w:fill="auto"/>
            <w:vAlign w:val="center"/>
          </w:tcPr>
          <w:p>
            <w:pPr>
              <w:jc w:val="center"/>
              <w:rPr>
                <w:rFonts w:ascii="仿宋" w:hAnsi="仿宋" w:eastAsia="仿宋"/>
                <w:szCs w:val="21"/>
              </w:rPr>
            </w:pPr>
            <w:r>
              <w:rPr>
                <w:rFonts w:hint="eastAsia" w:ascii="仿宋" w:hAnsi="仿宋" w:eastAsia="仿宋"/>
                <w:szCs w:val="21"/>
              </w:rPr>
              <w:t>选配</w:t>
            </w:r>
          </w:p>
        </w:tc>
        <w:tc>
          <w:tcPr>
            <w:tcW w:w="3957" w:type="dxa"/>
            <w:vMerge w:val="continue"/>
            <w:shd w:val="clear" w:color="auto" w:fill="auto"/>
            <w:vAlign w:val="center"/>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925" w:type="dxa"/>
            <w:vMerge w:val="continue"/>
            <w:vAlign w:val="center"/>
          </w:tcPr>
          <w:p>
            <w:pPr>
              <w:jc w:val="center"/>
              <w:rPr>
                <w:rFonts w:ascii="仿宋" w:hAnsi="仿宋" w:eastAsia="仿宋"/>
                <w:szCs w:val="21"/>
              </w:rPr>
            </w:pPr>
          </w:p>
        </w:tc>
        <w:tc>
          <w:tcPr>
            <w:tcW w:w="1692" w:type="dxa"/>
            <w:vMerge w:val="continue"/>
            <w:vAlign w:val="center"/>
          </w:tcPr>
          <w:p>
            <w:pPr>
              <w:jc w:val="center"/>
              <w:rPr>
                <w:rFonts w:ascii="仿宋" w:hAnsi="仿宋" w:eastAsia="仿宋"/>
                <w:szCs w:val="21"/>
              </w:rPr>
            </w:pPr>
          </w:p>
        </w:tc>
        <w:tc>
          <w:tcPr>
            <w:tcW w:w="3378" w:type="dxa"/>
            <w:shd w:val="clear" w:color="auto" w:fill="auto"/>
            <w:vAlign w:val="center"/>
          </w:tcPr>
          <w:p>
            <w:pPr>
              <w:jc w:val="left"/>
              <w:rPr>
                <w:rFonts w:ascii="仿宋" w:hAnsi="仿宋" w:eastAsia="仿宋"/>
                <w:szCs w:val="21"/>
              </w:rPr>
            </w:pPr>
            <w:r>
              <w:rPr>
                <w:rFonts w:hint="eastAsia" w:ascii="仿宋" w:hAnsi="仿宋" w:eastAsia="仿宋"/>
                <w:szCs w:val="21"/>
              </w:rPr>
              <w:t>激光断面仪</w:t>
            </w:r>
          </w:p>
        </w:tc>
        <w:tc>
          <w:tcPr>
            <w:tcW w:w="1416" w:type="dxa"/>
            <w:shd w:val="clear" w:color="auto" w:fill="auto"/>
            <w:vAlign w:val="center"/>
          </w:tcPr>
          <w:p>
            <w:pPr>
              <w:jc w:val="center"/>
              <w:rPr>
                <w:rFonts w:ascii="仿宋" w:hAnsi="仿宋" w:eastAsia="仿宋"/>
                <w:szCs w:val="21"/>
              </w:rPr>
            </w:pPr>
            <w:r>
              <w:rPr>
                <w:rFonts w:hint="eastAsia" w:ascii="仿宋" w:hAnsi="仿宋" w:eastAsia="仿宋"/>
                <w:szCs w:val="21"/>
              </w:rPr>
              <w:t>台</w:t>
            </w:r>
          </w:p>
        </w:tc>
        <w:tc>
          <w:tcPr>
            <w:tcW w:w="1668" w:type="dxa"/>
            <w:shd w:val="clear" w:color="auto" w:fill="auto"/>
            <w:vAlign w:val="center"/>
          </w:tcPr>
          <w:p>
            <w:pPr>
              <w:jc w:val="center"/>
              <w:rPr>
                <w:rFonts w:ascii="仿宋" w:hAnsi="仿宋" w:eastAsia="仿宋"/>
                <w:szCs w:val="21"/>
              </w:rPr>
            </w:pPr>
            <w:r>
              <w:rPr>
                <w:rFonts w:hint="eastAsia" w:ascii="仿宋" w:hAnsi="仿宋" w:eastAsia="仿宋"/>
                <w:szCs w:val="21"/>
              </w:rPr>
              <w:t>选配</w:t>
            </w:r>
          </w:p>
        </w:tc>
        <w:tc>
          <w:tcPr>
            <w:tcW w:w="3957" w:type="dxa"/>
            <w:vMerge w:val="continue"/>
            <w:shd w:val="clear" w:color="auto" w:fill="auto"/>
            <w:vAlign w:val="center"/>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 w:type="dxa"/>
            <w:vMerge w:val="continue"/>
            <w:vAlign w:val="center"/>
          </w:tcPr>
          <w:p>
            <w:pPr>
              <w:jc w:val="center"/>
              <w:rPr>
                <w:rFonts w:ascii="仿宋" w:hAnsi="仿宋" w:eastAsia="仿宋"/>
                <w:szCs w:val="21"/>
              </w:rPr>
            </w:pPr>
          </w:p>
        </w:tc>
        <w:tc>
          <w:tcPr>
            <w:tcW w:w="1692" w:type="dxa"/>
            <w:vMerge w:val="continue"/>
            <w:vAlign w:val="center"/>
          </w:tcPr>
          <w:p>
            <w:pPr>
              <w:jc w:val="center"/>
              <w:rPr>
                <w:rFonts w:ascii="仿宋" w:hAnsi="仿宋" w:eastAsia="仿宋"/>
                <w:szCs w:val="21"/>
              </w:rPr>
            </w:pPr>
          </w:p>
        </w:tc>
        <w:tc>
          <w:tcPr>
            <w:tcW w:w="3378" w:type="dxa"/>
            <w:shd w:val="clear" w:color="auto" w:fill="auto"/>
            <w:vAlign w:val="center"/>
          </w:tcPr>
          <w:p>
            <w:pPr>
              <w:jc w:val="left"/>
              <w:rPr>
                <w:rFonts w:ascii="仿宋" w:hAnsi="仿宋" w:eastAsia="仿宋"/>
                <w:szCs w:val="21"/>
              </w:rPr>
            </w:pPr>
            <w:r>
              <w:rPr>
                <w:rFonts w:hint="eastAsia" w:ascii="仿宋" w:hAnsi="仿宋" w:eastAsia="仿宋"/>
                <w:szCs w:val="21"/>
              </w:rPr>
              <w:t>激光测速仪</w:t>
            </w:r>
          </w:p>
        </w:tc>
        <w:tc>
          <w:tcPr>
            <w:tcW w:w="1416" w:type="dxa"/>
            <w:shd w:val="clear" w:color="auto" w:fill="auto"/>
            <w:vAlign w:val="center"/>
          </w:tcPr>
          <w:p>
            <w:pPr>
              <w:jc w:val="center"/>
              <w:rPr>
                <w:rFonts w:ascii="仿宋" w:hAnsi="仿宋" w:eastAsia="仿宋"/>
                <w:szCs w:val="21"/>
              </w:rPr>
            </w:pPr>
            <w:r>
              <w:rPr>
                <w:rFonts w:hint="eastAsia" w:ascii="仿宋" w:hAnsi="仿宋" w:eastAsia="仿宋"/>
                <w:szCs w:val="21"/>
              </w:rPr>
              <w:t>台</w:t>
            </w:r>
          </w:p>
        </w:tc>
        <w:tc>
          <w:tcPr>
            <w:tcW w:w="1668" w:type="dxa"/>
            <w:shd w:val="clear" w:color="auto" w:fill="auto"/>
            <w:vAlign w:val="center"/>
          </w:tcPr>
          <w:p>
            <w:pPr>
              <w:jc w:val="center"/>
              <w:rPr>
                <w:rFonts w:ascii="仿宋" w:hAnsi="仿宋" w:eastAsia="仿宋"/>
                <w:szCs w:val="21"/>
              </w:rPr>
            </w:pPr>
            <w:r>
              <w:rPr>
                <w:rFonts w:hint="eastAsia" w:ascii="仿宋" w:hAnsi="仿宋" w:eastAsia="仿宋"/>
                <w:szCs w:val="21"/>
              </w:rPr>
              <w:t>选配</w:t>
            </w:r>
          </w:p>
        </w:tc>
        <w:tc>
          <w:tcPr>
            <w:tcW w:w="3957" w:type="dxa"/>
            <w:vMerge w:val="continue"/>
            <w:vAlign w:val="center"/>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 w:type="dxa"/>
            <w:vMerge w:val="continue"/>
            <w:vAlign w:val="center"/>
          </w:tcPr>
          <w:p>
            <w:pPr>
              <w:jc w:val="center"/>
              <w:rPr>
                <w:rFonts w:ascii="仿宋" w:hAnsi="仿宋" w:eastAsia="仿宋"/>
                <w:szCs w:val="21"/>
              </w:rPr>
            </w:pPr>
          </w:p>
        </w:tc>
        <w:tc>
          <w:tcPr>
            <w:tcW w:w="1692" w:type="dxa"/>
            <w:vMerge w:val="continue"/>
            <w:vAlign w:val="center"/>
          </w:tcPr>
          <w:p>
            <w:pPr>
              <w:jc w:val="center"/>
              <w:rPr>
                <w:rFonts w:ascii="仿宋" w:hAnsi="仿宋" w:eastAsia="仿宋"/>
                <w:szCs w:val="21"/>
              </w:rPr>
            </w:pPr>
          </w:p>
        </w:tc>
        <w:tc>
          <w:tcPr>
            <w:tcW w:w="3378" w:type="dxa"/>
            <w:shd w:val="clear" w:color="auto" w:fill="auto"/>
            <w:vAlign w:val="center"/>
          </w:tcPr>
          <w:p>
            <w:pPr>
              <w:jc w:val="left"/>
              <w:rPr>
                <w:rFonts w:ascii="仿宋" w:hAnsi="仿宋" w:eastAsia="仿宋"/>
                <w:szCs w:val="21"/>
              </w:rPr>
            </w:pPr>
            <w:r>
              <w:rPr>
                <w:rFonts w:hint="eastAsia" w:ascii="仿宋" w:hAnsi="仿宋" w:eastAsia="仿宋"/>
                <w:szCs w:val="21"/>
              </w:rPr>
              <w:t>激光三维扫描仪</w:t>
            </w:r>
          </w:p>
        </w:tc>
        <w:tc>
          <w:tcPr>
            <w:tcW w:w="1416" w:type="dxa"/>
            <w:shd w:val="clear" w:color="auto" w:fill="auto"/>
            <w:vAlign w:val="center"/>
          </w:tcPr>
          <w:p>
            <w:pPr>
              <w:jc w:val="center"/>
              <w:rPr>
                <w:rFonts w:ascii="仿宋" w:hAnsi="仿宋" w:eastAsia="仿宋"/>
                <w:szCs w:val="21"/>
              </w:rPr>
            </w:pPr>
            <w:r>
              <w:rPr>
                <w:rFonts w:hint="eastAsia" w:ascii="仿宋" w:hAnsi="仿宋" w:eastAsia="仿宋"/>
                <w:szCs w:val="21"/>
              </w:rPr>
              <w:t>台</w:t>
            </w:r>
          </w:p>
        </w:tc>
        <w:tc>
          <w:tcPr>
            <w:tcW w:w="1668" w:type="dxa"/>
            <w:shd w:val="clear" w:color="auto" w:fill="auto"/>
            <w:vAlign w:val="center"/>
          </w:tcPr>
          <w:p>
            <w:pPr>
              <w:jc w:val="center"/>
              <w:rPr>
                <w:rFonts w:ascii="仿宋" w:hAnsi="仿宋" w:eastAsia="仿宋"/>
                <w:szCs w:val="21"/>
              </w:rPr>
            </w:pPr>
            <w:r>
              <w:rPr>
                <w:rFonts w:hint="eastAsia" w:ascii="仿宋" w:hAnsi="仿宋" w:eastAsia="仿宋"/>
                <w:szCs w:val="21"/>
              </w:rPr>
              <w:t>选配</w:t>
            </w:r>
          </w:p>
        </w:tc>
        <w:tc>
          <w:tcPr>
            <w:tcW w:w="3957" w:type="dxa"/>
            <w:vAlign w:val="center"/>
          </w:tcPr>
          <w:p>
            <w:pPr>
              <w:jc w:val="left"/>
              <w:rPr>
                <w:rFonts w:ascii="仿宋" w:hAnsi="仿宋" w:eastAsia="仿宋"/>
                <w:b/>
                <w:szCs w:val="21"/>
              </w:rPr>
            </w:pPr>
            <w:r>
              <w:rPr>
                <w:rFonts w:hint="eastAsia" w:ascii="仿宋" w:hAnsi="仿宋" w:eastAsia="仿宋"/>
                <w:szCs w:val="21"/>
              </w:rPr>
              <w:t>可替代坡度仪（尺）/水平尺、全站仪和激光断面仪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925" w:type="dxa"/>
            <w:vMerge w:val="restart"/>
            <w:vAlign w:val="center"/>
          </w:tcPr>
          <w:p>
            <w:pPr>
              <w:jc w:val="center"/>
              <w:rPr>
                <w:rFonts w:ascii="仿宋" w:hAnsi="仿宋" w:eastAsia="仿宋"/>
                <w:szCs w:val="21"/>
              </w:rPr>
            </w:pPr>
            <w:r>
              <w:rPr>
                <w:rFonts w:hint="eastAsia" w:ascii="仿宋" w:hAnsi="仿宋" w:eastAsia="仿宋"/>
                <w:szCs w:val="21"/>
              </w:rPr>
              <w:t>05</w:t>
            </w:r>
          </w:p>
        </w:tc>
        <w:tc>
          <w:tcPr>
            <w:tcW w:w="1692" w:type="dxa"/>
            <w:vMerge w:val="restart"/>
            <w:vAlign w:val="center"/>
          </w:tcPr>
          <w:p>
            <w:pPr>
              <w:jc w:val="center"/>
              <w:rPr>
                <w:rFonts w:ascii="仿宋" w:hAnsi="仿宋" w:eastAsia="仿宋"/>
                <w:szCs w:val="21"/>
              </w:rPr>
            </w:pPr>
            <w:r>
              <w:rPr>
                <w:rFonts w:hint="eastAsia" w:ascii="仿宋" w:hAnsi="仿宋" w:eastAsia="仿宋"/>
                <w:szCs w:val="21"/>
              </w:rPr>
              <w:t>交通事故痕迹鉴定</w:t>
            </w:r>
          </w:p>
        </w:tc>
        <w:tc>
          <w:tcPr>
            <w:tcW w:w="3378" w:type="dxa"/>
            <w:vAlign w:val="center"/>
          </w:tcPr>
          <w:p>
            <w:pPr>
              <w:rPr>
                <w:rFonts w:ascii="仿宋" w:hAnsi="仿宋" w:eastAsia="仿宋"/>
                <w:szCs w:val="21"/>
              </w:rPr>
            </w:pPr>
            <w:r>
              <w:rPr>
                <w:rFonts w:hint="eastAsia" w:ascii="仿宋" w:hAnsi="仿宋" w:eastAsia="仿宋"/>
                <w:szCs w:val="21"/>
              </w:rPr>
              <w:t>显微照相机</w:t>
            </w:r>
          </w:p>
        </w:tc>
        <w:tc>
          <w:tcPr>
            <w:tcW w:w="1416" w:type="dxa"/>
            <w:vAlign w:val="center"/>
          </w:tcPr>
          <w:p>
            <w:pPr>
              <w:jc w:val="center"/>
              <w:rPr>
                <w:rFonts w:ascii="仿宋" w:hAnsi="仿宋" w:eastAsia="仿宋"/>
                <w:szCs w:val="21"/>
              </w:rPr>
            </w:pPr>
            <w:r>
              <w:rPr>
                <w:rFonts w:hint="eastAsia" w:ascii="仿宋" w:hAnsi="仿宋" w:eastAsia="仿宋"/>
                <w:szCs w:val="21"/>
              </w:rPr>
              <w:t>台</w:t>
            </w:r>
          </w:p>
        </w:tc>
        <w:tc>
          <w:tcPr>
            <w:tcW w:w="1668" w:type="dxa"/>
            <w:vAlign w:val="center"/>
          </w:tcPr>
          <w:p>
            <w:pPr>
              <w:jc w:val="center"/>
              <w:rPr>
                <w:rFonts w:ascii="仿宋" w:hAnsi="仿宋" w:eastAsia="仿宋"/>
                <w:szCs w:val="21"/>
              </w:rPr>
            </w:pPr>
            <w:r>
              <w:rPr>
                <w:rFonts w:hint="eastAsia" w:ascii="仿宋" w:hAnsi="仿宋" w:eastAsia="仿宋"/>
                <w:szCs w:val="21"/>
              </w:rPr>
              <w:t>必备</w:t>
            </w:r>
          </w:p>
        </w:tc>
        <w:tc>
          <w:tcPr>
            <w:tcW w:w="3957" w:type="dxa"/>
            <w:vMerge w:val="restart"/>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925" w:type="dxa"/>
            <w:vMerge w:val="continue"/>
            <w:vAlign w:val="center"/>
          </w:tcPr>
          <w:p>
            <w:pPr>
              <w:jc w:val="center"/>
              <w:rPr>
                <w:rFonts w:ascii="仿宋" w:hAnsi="仿宋" w:eastAsia="仿宋"/>
                <w:szCs w:val="21"/>
              </w:rPr>
            </w:pPr>
          </w:p>
        </w:tc>
        <w:tc>
          <w:tcPr>
            <w:tcW w:w="1692" w:type="dxa"/>
            <w:vMerge w:val="continue"/>
            <w:vAlign w:val="center"/>
          </w:tcPr>
          <w:p>
            <w:pPr>
              <w:jc w:val="center"/>
              <w:rPr>
                <w:rFonts w:ascii="仿宋" w:hAnsi="仿宋" w:eastAsia="仿宋"/>
                <w:szCs w:val="21"/>
              </w:rPr>
            </w:pPr>
          </w:p>
        </w:tc>
        <w:tc>
          <w:tcPr>
            <w:tcW w:w="3378" w:type="dxa"/>
            <w:vAlign w:val="center"/>
          </w:tcPr>
          <w:p>
            <w:pPr>
              <w:rPr>
                <w:rFonts w:ascii="仿宋" w:hAnsi="仿宋" w:eastAsia="仿宋"/>
                <w:szCs w:val="21"/>
              </w:rPr>
            </w:pPr>
            <w:r>
              <w:rPr>
                <w:rFonts w:hint="eastAsia" w:ascii="仿宋" w:hAnsi="仿宋" w:eastAsia="仿宋"/>
                <w:szCs w:val="21"/>
              </w:rPr>
              <w:t>体视显微镜</w:t>
            </w:r>
          </w:p>
        </w:tc>
        <w:tc>
          <w:tcPr>
            <w:tcW w:w="1416" w:type="dxa"/>
            <w:vAlign w:val="center"/>
          </w:tcPr>
          <w:p>
            <w:pPr>
              <w:jc w:val="center"/>
              <w:rPr>
                <w:rFonts w:ascii="仿宋" w:hAnsi="仿宋" w:eastAsia="仿宋"/>
                <w:szCs w:val="21"/>
              </w:rPr>
            </w:pPr>
            <w:r>
              <w:rPr>
                <w:rFonts w:ascii="仿宋" w:hAnsi="仿宋" w:eastAsia="仿宋"/>
                <w:szCs w:val="21"/>
              </w:rPr>
              <w:t>台</w:t>
            </w:r>
          </w:p>
        </w:tc>
        <w:tc>
          <w:tcPr>
            <w:tcW w:w="1668" w:type="dxa"/>
            <w:vAlign w:val="center"/>
          </w:tcPr>
          <w:p>
            <w:pPr>
              <w:jc w:val="center"/>
              <w:rPr>
                <w:rFonts w:ascii="仿宋" w:hAnsi="仿宋" w:eastAsia="仿宋"/>
                <w:szCs w:val="21"/>
              </w:rPr>
            </w:pPr>
            <w:r>
              <w:rPr>
                <w:rFonts w:hint="eastAsia" w:ascii="仿宋" w:hAnsi="仿宋" w:eastAsia="仿宋"/>
                <w:szCs w:val="21"/>
              </w:rPr>
              <w:t>必备</w:t>
            </w:r>
          </w:p>
        </w:tc>
        <w:tc>
          <w:tcPr>
            <w:tcW w:w="3957" w:type="dxa"/>
            <w:vMerge w:val="continue"/>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925" w:type="dxa"/>
            <w:vMerge w:val="continue"/>
            <w:vAlign w:val="center"/>
          </w:tcPr>
          <w:p>
            <w:pPr>
              <w:jc w:val="center"/>
              <w:rPr>
                <w:rFonts w:ascii="仿宋" w:hAnsi="仿宋" w:eastAsia="仿宋"/>
                <w:szCs w:val="21"/>
              </w:rPr>
            </w:pPr>
          </w:p>
        </w:tc>
        <w:tc>
          <w:tcPr>
            <w:tcW w:w="1692" w:type="dxa"/>
            <w:vMerge w:val="continue"/>
            <w:vAlign w:val="center"/>
          </w:tcPr>
          <w:p>
            <w:pPr>
              <w:jc w:val="center"/>
              <w:rPr>
                <w:rFonts w:ascii="仿宋" w:hAnsi="仿宋" w:eastAsia="仿宋"/>
                <w:szCs w:val="21"/>
              </w:rPr>
            </w:pPr>
          </w:p>
        </w:tc>
        <w:tc>
          <w:tcPr>
            <w:tcW w:w="3378" w:type="dxa"/>
            <w:vAlign w:val="center"/>
          </w:tcPr>
          <w:p>
            <w:pPr>
              <w:rPr>
                <w:rFonts w:ascii="仿宋" w:hAnsi="仿宋" w:eastAsia="仿宋"/>
                <w:szCs w:val="21"/>
              </w:rPr>
            </w:pPr>
            <w:r>
              <w:rPr>
                <w:rFonts w:hint="eastAsia" w:ascii="仿宋" w:hAnsi="仿宋" w:eastAsia="仿宋"/>
                <w:szCs w:val="21"/>
              </w:rPr>
              <w:t>比较显微镜</w:t>
            </w:r>
          </w:p>
        </w:tc>
        <w:tc>
          <w:tcPr>
            <w:tcW w:w="1416" w:type="dxa"/>
            <w:vAlign w:val="center"/>
          </w:tcPr>
          <w:p>
            <w:pPr>
              <w:jc w:val="center"/>
              <w:rPr>
                <w:rFonts w:ascii="仿宋" w:hAnsi="仿宋" w:eastAsia="仿宋"/>
                <w:szCs w:val="21"/>
              </w:rPr>
            </w:pPr>
            <w:r>
              <w:rPr>
                <w:rFonts w:ascii="仿宋" w:hAnsi="仿宋" w:eastAsia="仿宋"/>
                <w:szCs w:val="21"/>
              </w:rPr>
              <w:t>台</w:t>
            </w:r>
          </w:p>
        </w:tc>
        <w:tc>
          <w:tcPr>
            <w:tcW w:w="1668" w:type="dxa"/>
            <w:vAlign w:val="center"/>
          </w:tcPr>
          <w:p>
            <w:pPr>
              <w:jc w:val="center"/>
              <w:rPr>
                <w:rFonts w:ascii="仿宋" w:hAnsi="仿宋" w:eastAsia="仿宋"/>
                <w:szCs w:val="21"/>
              </w:rPr>
            </w:pPr>
            <w:r>
              <w:rPr>
                <w:rFonts w:hint="eastAsia" w:ascii="仿宋" w:hAnsi="仿宋" w:eastAsia="仿宋"/>
                <w:szCs w:val="21"/>
              </w:rPr>
              <w:t>必备</w:t>
            </w:r>
          </w:p>
        </w:tc>
        <w:tc>
          <w:tcPr>
            <w:tcW w:w="3957" w:type="dxa"/>
            <w:vMerge w:val="continue"/>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5" w:type="dxa"/>
            <w:vMerge w:val="continue"/>
            <w:vAlign w:val="center"/>
          </w:tcPr>
          <w:p>
            <w:pPr>
              <w:jc w:val="center"/>
              <w:rPr>
                <w:rFonts w:ascii="仿宋" w:hAnsi="仿宋" w:eastAsia="仿宋"/>
                <w:szCs w:val="21"/>
              </w:rPr>
            </w:pPr>
          </w:p>
        </w:tc>
        <w:tc>
          <w:tcPr>
            <w:tcW w:w="1692" w:type="dxa"/>
            <w:vMerge w:val="continue"/>
            <w:vAlign w:val="center"/>
          </w:tcPr>
          <w:p>
            <w:pPr>
              <w:jc w:val="center"/>
              <w:rPr>
                <w:rFonts w:ascii="仿宋" w:hAnsi="仿宋" w:eastAsia="仿宋"/>
                <w:szCs w:val="21"/>
              </w:rPr>
            </w:pPr>
          </w:p>
        </w:tc>
        <w:tc>
          <w:tcPr>
            <w:tcW w:w="3378" w:type="dxa"/>
            <w:vAlign w:val="center"/>
          </w:tcPr>
          <w:p>
            <w:pPr>
              <w:rPr>
                <w:rFonts w:ascii="仿宋" w:hAnsi="仿宋" w:eastAsia="仿宋"/>
                <w:szCs w:val="21"/>
              </w:rPr>
            </w:pPr>
            <w:r>
              <w:rPr>
                <w:rFonts w:hint="eastAsia" w:ascii="仿宋" w:hAnsi="仿宋" w:eastAsia="仿宋"/>
                <w:szCs w:val="21"/>
              </w:rPr>
              <w:t>便携式多波段光源</w:t>
            </w:r>
          </w:p>
        </w:tc>
        <w:tc>
          <w:tcPr>
            <w:tcW w:w="1416" w:type="dxa"/>
            <w:vAlign w:val="center"/>
          </w:tcPr>
          <w:p>
            <w:pPr>
              <w:jc w:val="center"/>
              <w:rPr>
                <w:rFonts w:ascii="仿宋" w:hAnsi="仿宋" w:eastAsia="仿宋"/>
                <w:szCs w:val="21"/>
              </w:rPr>
            </w:pPr>
            <w:r>
              <w:rPr>
                <w:rFonts w:hint="eastAsia" w:ascii="仿宋" w:hAnsi="仿宋" w:eastAsia="仿宋"/>
                <w:szCs w:val="21"/>
              </w:rPr>
              <w:t>套</w:t>
            </w:r>
          </w:p>
        </w:tc>
        <w:tc>
          <w:tcPr>
            <w:tcW w:w="1668" w:type="dxa"/>
            <w:vAlign w:val="center"/>
          </w:tcPr>
          <w:p>
            <w:pPr>
              <w:jc w:val="center"/>
              <w:rPr>
                <w:rFonts w:ascii="仿宋" w:hAnsi="仿宋" w:eastAsia="仿宋"/>
                <w:szCs w:val="21"/>
              </w:rPr>
            </w:pPr>
            <w:r>
              <w:rPr>
                <w:rFonts w:hint="eastAsia" w:ascii="仿宋" w:hAnsi="仿宋" w:eastAsia="仿宋"/>
                <w:szCs w:val="21"/>
              </w:rPr>
              <w:t>必备</w:t>
            </w:r>
          </w:p>
        </w:tc>
        <w:tc>
          <w:tcPr>
            <w:tcW w:w="3957" w:type="dxa"/>
            <w:vMerge w:val="continue"/>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925" w:type="dxa"/>
            <w:vMerge w:val="continue"/>
            <w:vAlign w:val="center"/>
          </w:tcPr>
          <w:p>
            <w:pPr>
              <w:jc w:val="center"/>
              <w:rPr>
                <w:rFonts w:ascii="仿宋" w:hAnsi="仿宋" w:eastAsia="仿宋"/>
                <w:szCs w:val="21"/>
              </w:rPr>
            </w:pPr>
          </w:p>
        </w:tc>
        <w:tc>
          <w:tcPr>
            <w:tcW w:w="1692" w:type="dxa"/>
            <w:vMerge w:val="continue"/>
            <w:vAlign w:val="center"/>
          </w:tcPr>
          <w:p>
            <w:pPr>
              <w:jc w:val="center"/>
              <w:rPr>
                <w:rFonts w:ascii="仿宋" w:hAnsi="仿宋" w:eastAsia="仿宋"/>
                <w:szCs w:val="21"/>
              </w:rPr>
            </w:pPr>
          </w:p>
        </w:tc>
        <w:tc>
          <w:tcPr>
            <w:tcW w:w="3378" w:type="dxa"/>
            <w:vAlign w:val="center"/>
          </w:tcPr>
          <w:p>
            <w:pPr>
              <w:rPr>
                <w:rFonts w:ascii="仿宋" w:hAnsi="仿宋" w:eastAsia="仿宋"/>
                <w:szCs w:val="21"/>
              </w:rPr>
            </w:pPr>
            <w:r>
              <w:rPr>
                <w:rFonts w:hint="eastAsia" w:ascii="仿宋" w:hAnsi="仿宋" w:eastAsia="仿宋"/>
                <w:szCs w:val="21"/>
              </w:rPr>
              <w:t>近景摄影测量系统</w:t>
            </w:r>
          </w:p>
        </w:tc>
        <w:tc>
          <w:tcPr>
            <w:tcW w:w="1416" w:type="dxa"/>
            <w:vAlign w:val="center"/>
          </w:tcPr>
          <w:p>
            <w:pPr>
              <w:jc w:val="center"/>
              <w:rPr>
                <w:rFonts w:ascii="仿宋" w:hAnsi="仿宋" w:eastAsia="仿宋"/>
                <w:szCs w:val="21"/>
              </w:rPr>
            </w:pPr>
            <w:r>
              <w:rPr>
                <w:rFonts w:hint="eastAsia" w:ascii="仿宋" w:hAnsi="仿宋" w:eastAsia="仿宋"/>
                <w:szCs w:val="21"/>
              </w:rPr>
              <w:t>套</w:t>
            </w:r>
          </w:p>
        </w:tc>
        <w:tc>
          <w:tcPr>
            <w:tcW w:w="1668" w:type="dxa"/>
            <w:vAlign w:val="center"/>
          </w:tcPr>
          <w:p>
            <w:pPr>
              <w:jc w:val="center"/>
              <w:rPr>
                <w:rFonts w:ascii="仿宋" w:hAnsi="仿宋" w:eastAsia="仿宋"/>
                <w:szCs w:val="21"/>
              </w:rPr>
            </w:pPr>
            <w:r>
              <w:rPr>
                <w:rFonts w:hint="eastAsia" w:ascii="仿宋" w:hAnsi="仿宋" w:eastAsia="仿宋"/>
                <w:szCs w:val="21"/>
              </w:rPr>
              <w:t>选配</w:t>
            </w:r>
          </w:p>
        </w:tc>
        <w:tc>
          <w:tcPr>
            <w:tcW w:w="3957" w:type="dxa"/>
            <w:vMerge w:val="continue"/>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925" w:type="dxa"/>
            <w:vMerge w:val="continue"/>
            <w:vAlign w:val="center"/>
          </w:tcPr>
          <w:p>
            <w:pPr>
              <w:jc w:val="center"/>
              <w:rPr>
                <w:rFonts w:ascii="仿宋" w:hAnsi="仿宋" w:eastAsia="仿宋"/>
                <w:szCs w:val="21"/>
              </w:rPr>
            </w:pPr>
          </w:p>
        </w:tc>
        <w:tc>
          <w:tcPr>
            <w:tcW w:w="1692" w:type="dxa"/>
            <w:vMerge w:val="continue"/>
            <w:vAlign w:val="center"/>
          </w:tcPr>
          <w:p>
            <w:pPr>
              <w:jc w:val="center"/>
              <w:rPr>
                <w:rFonts w:ascii="仿宋" w:hAnsi="仿宋" w:eastAsia="仿宋"/>
                <w:szCs w:val="21"/>
              </w:rPr>
            </w:pPr>
          </w:p>
        </w:tc>
        <w:tc>
          <w:tcPr>
            <w:tcW w:w="3378" w:type="dxa"/>
            <w:vAlign w:val="center"/>
          </w:tcPr>
          <w:p>
            <w:pPr>
              <w:rPr>
                <w:rFonts w:ascii="仿宋" w:hAnsi="仿宋" w:eastAsia="仿宋"/>
                <w:szCs w:val="21"/>
              </w:rPr>
            </w:pPr>
            <w:r>
              <w:rPr>
                <w:rFonts w:hint="eastAsia" w:ascii="仿宋" w:hAnsi="仿宋" w:eastAsia="仿宋"/>
                <w:szCs w:val="21"/>
              </w:rPr>
              <w:t>磁光显现仪</w:t>
            </w:r>
          </w:p>
        </w:tc>
        <w:tc>
          <w:tcPr>
            <w:tcW w:w="1416" w:type="dxa"/>
            <w:vAlign w:val="center"/>
          </w:tcPr>
          <w:p>
            <w:pPr>
              <w:jc w:val="center"/>
              <w:rPr>
                <w:rFonts w:ascii="仿宋" w:hAnsi="仿宋" w:eastAsia="仿宋"/>
                <w:szCs w:val="21"/>
              </w:rPr>
            </w:pPr>
            <w:r>
              <w:rPr>
                <w:rFonts w:ascii="仿宋" w:hAnsi="仿宋" w:eastAsia="仿宋"/>
                <w:szCs w:val="21"/>
              </w:rPr>
              <w:t>台</w:t>
            </w:r>
          </w:p>
        </w:tc>
        <w:tc>
          <w:tcPr>
            <w:tcW w:w="1668" w:type="dxa"/>
            <w:vAlign w:val="center"/>
          </w:tcPr>
          <w:p>
            <w:pPr>
              <w:jc w:val="center"/>
              <w:rPr>
                <w:rFonts w:ascii="仿宋" w:hAnsi="仿宋" w:eastAsia="仿宋"/>
                <w:szCs w:val="21"/>
              </w:rPr>
            </w:pPr>
            <w:r>
              <w:rPr>
                <w:rFonts w:hint="eastAsia" w:ascii="仿宋" w:hAnsi="仿宋" w:eastAsia="仿宋"/>
                <w:szCs w:val="21"/>
              </w:rPr>
              <w:t>选配</w:t>
            </w:r>
          </w:p>
        </w:tc>
        <w:tc>
          <w:tcPr>
            <w:tcW w:w="3957" w:type="dxa"/>
            <w:vMerge w:val="continue"/>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925" w:type="dxa"/>
            <w:vMerge w:val="continue"/>
            <w:vAlign w:val="center"/>
          </w:tcPr>
          <w:p>
            <w:pPr>
              <w:jc w:val="center"/>
              <w:rPr>
                <w:rFonts w:ascii="仿宋" w:hAnsi="仿宋" w:eastAsia="仿宋"/>
                <w:szCs w:val="21"/>
              </w:rPr>
            </w:pPr>
          </w:p>
        </w:tc>
        <w:tc>
          <w:tcPr>
            <w:tcW w:w="1692" w:type="dxa"/>
            <w:vMerge w:val="continue"/>
            <w:vAlign w:val="center"/>
          </w:tcPr>
          <w:p>
            <w:pPr>
              <w:jc w:val="center"/>
              <w:rPr>
                <w:rFonts w:ascii="仿宋" w:hAnsi="仿宋" w:eastAsia="仿宋"/>
                <w:szCs w:val="21"/>
              </w:rPr>
            </w:pPr>
          </w:p>
        </w:tc>
        <w:tc>
          <w:tcPr>
            <w:tcW w:w="3378" w:type="dxa"/>
            <w:vAlign w:val="center"/>
          </w:tcPr>
          <w:p>
            <w:pPr>
              <w:rPr>
                <w:rFonts w:ascii="仿宋" w:hAnsi="仿宋" w:eastAsia="仿宋"/>
                <w:szCs w:val="21"/>
              </w:rPr>
            </w:pPr>
            <w:r>
              <w:rPr>
                <w:rFonts w:hint="eastAsia" w:ascii="仿宋" w:hAnsi="仿宋" w:eastAsia="仿宋"/>
                <w:szCs w:val="21"/>
              </w:rPr>
              <w:t>涂层测厚仪</w:t>
            </w:r>
          </w:p>
        </w:tc>
        <w:tc>
          <w:tcPr>
            <w:tcW w:w="1416" w:type="dxa"/>
            <w:vAlign w:val="center"/>
          </w:tcPr>
          <w:p>
            <w:pPr>
              <w:jc w:val="center"/>
              <w:rPr>
                <w:rFonts w:ascii="仿宋" w:hAnsi="仿宋" w:eastAsia="仿宋"/>
                <w:szCs w:val="21"/>
              </w:rPr>
            </w:pPr>
            <w:r>
              <w:rPr>
                <w:rFonts w:hint="eastAsia" w:ascii="仿宋" w:hAnsi="仿宋" w:eastAsia="仿宋"/>
                <w:szCs w:val="21"/>
              </w:rPr>
              <w:t>台</w:t>
            </w:r>
          </w:p>
        </w:tc>
        <w:tc>
          <w:tcPr>
            <w:tcW w:w="1668" w:type="dxa"/>
            <w:vAlign w:val="center"/>
          </w:tcPr>
          <w:p>
            <w:pPr>
              <w:jc w:val="center"/>
              <w:rPr>
                <w:rFonts w:ascii="仿宋" w:hAnsi="仿宋" w:eastAsia="仿宋"/>
                <w:szCs w:val="21"/>
              </w:rPr>
            </w:pPr>
            <w:r>
              <w:rPr>
                <w:rFonts w:hint="eastAsia" w:ascii="仿宋" w:hAnsi="仿宋" w:eastAsia="仿宋"/>
                <w:szCs w:val="21"/>
              </w:rPr>
              <w:t>选配</w:t>
            </w:r>
          </w:p>
        </w:tc>
        <w:tc>
          <w:tcPr>
            <w:tcW w:w="3957" w:type="dxa"/>
            <w:vMerge w:val="continue"/>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925" w:type="dxa"/>
            <w:vMerge w:val="continue"/>
            <w:vAlign w:val="center"/>
          </w:tcPr>
          <w:p>
            <w:pPr>
              <w:jc w:val="center"/>
              <w:rPr>
                <w:rFonts w:ascii="仿宋" w:hAnsi="仿宋" w:eastAsia="仿宋"/>
                <w:szCs w:val="21"/>
              </w:rPr>
            </w:pPr>
          </w:p>
        </w:tc>
        <w:tc>
          <w:tcPr>
            <w:tcW w:w="1692" w:type="dxa"/>
            <w:vMerge w:val="continue"/>
            <w:vAlign w:val="center"/>
          </w:tcPr>
          <w:p>
            <w:pPr>
              <w:jc w:val="center"/>
              <w:rPr>
                <w:rFonts w:ascii="仿宋" w:hAnsi="仿宋" w:eastAsia="仿宋"/>
                <w:szCs w:val="21"/>
              </w:rPr>
            </w:pPr>
          </w:p>
        </w:tc>
        <w:tc>
          <w:tcPr>
            <w:tcW w:w="3378" w:type="dxa"/>
            <w:vAlign w:val="center"/>
          </w:tcPr>
          <w:p>
            <w:pPr>
              <w:rPr>
                <w:rFonts w:ascii="仿宋" w:hAnsi="仿宋" w:eastAsia="仿宋"/>
                <w:szCs w:val="21"/>
              </w:rPr>
            </w:pPr>
            <w:r>
              <w:rPr>
                <w:rFonts w:hint="eastAsia" w:ascii="仿宋" w:hAnsi="仿宋" w:eastAsia="仿宋"/>
                <w:szCs w:val="21"/>
              </w:rPr>
              <w:t>色度计</w:t>
            </w:r>
          </w:p>
        </w:tc>
        <w:tc>
          <w:tcPr>
            <w:tcW w:w="1416" w:type="dxa"/>
            <w:vAlign w:val="center"/>
          </w:tcPr>
          <w:p>
            <w:pPr>
              <w:jc w:val="center"/>
              <w:rPr>
                <w:rFonts w:ascii="仿宋" w:hAnsi="仿宋" w:eastAsia="仿宋"/>
                <w:szCs w:val="21"/>
              </w:rPr>
            </w:pPr>
            <w:r>
              <w:rPr>
                <w:rFonts w:hint="eastAsia" w:ascii="仿宋" w:hAnsi="仿宋" w:eastAsia="仿宋"/>
                <w:szCs w:val="21"/>
              </w:rPr>
              <w:t>台</w:t>
            </w:r>
          </w:p>
        </w:tc>
        <w:tc>
          <w:tcPr>
            <w:tcW w:w="1668" w:type="dxa"/>
            <w:vAlign w:val="center"/>
          </w:tcPr>
          <w:p>
            <w:pPr>
              <w:jc w:val="center"/>
              <w:rPr>
                <w:rFonts w:ascii="仿宋" w:hAnsi="仿宋" w:eastAsia="仿宋"/>
                <w:szCs w:val="21"/>
              </w:rPr>
            </w:pPr>
            <w:r>
              <w:rPr>
                <w:rFonts w:hint="eastAsia" w:ascii="仿宋" w:hAnsi="仿宋" w:eastAsia="仿宋"/>
                <w:szCs w:val="21"/>
              </w:rPr>
              <w:t>选配</w:t>
            </w:r>
          </w:p>
        </w:tc>
        <w:tc>
          <w:tcPr>
            <w:tcW w:w="3957" w:type="dxa"/>
            <w:vMerge w:val="continue"/>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925" w:type="dxa"/>
            <w:vMerge w:val="continue"/>
            <w:vAlign w:val="center"/>
          </w:tcPr>
          <w:p>
            <w:pPr>
              <w:jc w:val="center"/>
              <w:rPr>
                <w:rFonts w:ascii="仿宋" w:hAnsi="仿宋" w:eastAsia="仿宋"/>
                <w:szCs w:val="21"/>
              </w:rPr>
            </w:pPr>
          </w:p>
        </w:tc>
        <w:tc>
          <w:tcPr>
            <w:tcW w:w="1692" w:type="dxa"/>
            <w:vMerge w:val="continue"/>
            <w:vAlign w:val="center"/>
          </w:tcPr>
          <w:p>
            <w:pPr>
              <w:jc w:val="center"/>
              <w:rPr>
                <w:rFonts w:ascii="仿宋" w:hAnsi="仿宋" w:eastAsia="仿宋"/>
                <w:szCs w:val="21"/>
              </w:rPr>
            </w:pPr>
          </w:p>
        </w:tc>
        <w:tc>
          <w:tcPr>
            <w:tcW w:w="3378" w:type="dxa"/>
            <w:vAlign w:val="center"/>
          </w:tcPr>
          <w:p>
            <w:pPr>
              <w:rPr>
                <w:rFonts w:ascii="仿宋" w:hAnsi="仿宋" w:eastAsia="仿宋"/>
                <w:szCs w:val="21"/>
              </w:rPr>
            </w:pPr>
            <w:r>
              <w:rPr>
                <w:rFonts w:hint="eastAsia" w:ascii="仿宋" w:hAnsi="仿宋" w:eastAsia="仿宋"/>
                <w:szCs w:val="21"/>
              </w:rPr>
              <w:t>近景三维扫描系统</w:t>
            </w:r>
          </w:p>
        </w:tc>
        <w:tc>
          <w:tcPr>
            <w:tcW w:w="1416" w:type="dxa"/>
            <w:vAlign w:val="center"/>
          </w:tcPr>
          <w:p>
            <w:pPr>
              <w:jc w:val="center"/>
              <w:rPr>
                <w:rFonts w:ascii="仿宋" w:hAnsi="仿宋" w:eastAsia="仿宋"/>
                <w:szCs w:val="21"/>
              </w:rPr>
            </w:pPr>
            <w:r>
              <w:rPr>
                <w:rFonts w:hint="eastAsia" w:ascii="仿宋" w:hAnsi="仿宋" w:eastAsia="仿宋"/>
                <w:szCs w:val="21"/>
              </w:rPr>
              <w:t>套</w:t>
            </w:r>
          </w:p>
        </w:tc>
        <w:tc>
          <w:tcPr>
            <w:tcW w:w="1668" w:type="dxa"/>
            <w:vAlign w:val="center"/>
          </w:tcPr>
          <w:p>
            <w:pPr>
              <w:jc w:val="center"/>
              <w:rPr>
                <w:rFonts w:ascii="仿宋" w:hAnsi="仿宋" w:eastAsia="仿宋"/>
                <w:szCs w:val="21"/>
              </w:rPr>
            </w:pPr>
            <w:r>
              <w:rPr>
                <w:rFonts w:hint="eastAsia" w:ascii="仿宋" w:hAnsi="仿宋" w:eastAsia="仿宋"/>
                <w:szCs w:val="21"/>
              </w:rPr>
              <w:t>选配</w:t>
            </w:r>
          </w:p>
        </w:tc>
        <w:tc>
          <w:tcPr>
            <w:tcW w:w="3957" w:type="dxa"/>
            <w:vMerge w:val="continue"/>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925" w:type="dxa"/>
            <w:vMerge w:val="restart"/>
            <w:vAlign w:val="center"/>
          </w:tcPr>
          <w:p>
            <w:pPr>
              <w:jc w:val="center"/>
              <w:rPr>
                <w:rFonts w:ascii="仿宋" w:hAnsi="仿宋" w:eastAsia="仿宋"/>
                <w:szCs w:val="21"/>
              </w:rPr>
            </w:pPr>
            <w:r>
              <w:rPr>
                <w:rFonts w:hint="eastAsia" w:ascii="仿宋" w:hAnsi="仿宋" w:eastAsia="仿宋"/>
                <w:szCs w:val="21"/>
              </w:rPr>
              <w:t>06</w:t>
            </w:r>
          </w:p>
        </w:tc>
        <w:tc>
          <w:tcPr>
            <w:tcW w:w="1692" w:type="dxa"/>
            <w:vMerge w:val="restart"/>
            <w:vAlign w:val="center"/>
          </w:tcPr>
          <w:p>
            <w:pPr>
              <w:jc w:val="center"/>
              <w:rPr>
                <w:rFonts w:ascii="仿宋" w:hAnsi="仿宋" w:eastAsia="仿宋"/>
                <w:szCs w:val="21"/>
              </w:rPr>
            </w:pPr>
            <w:r>
              <w:rPr>
                <w:rFonts w:hint="eastAsia" w:ascii="仿宋" w:hAnsi="仿宋" w:eastAsia="仿宋"/>
                <w:szCs w:val="21"/>
              </w:rPr>
              <w:t>车辆速度鉴定</w:t>
            </w:r>
          </w:p>
        </w:tc>
        <w:tc>
          <w:tcPr>
            <w:tcW w:w="3378" w:type="dxa"/>
            <w:vAlign w:val="center"/>
          </w:tcPr>
          <w:p>
            <w:pPr>
              <w:rPr>
                <w:rFonts w:ascii="仿宋" w:hAnsi="仿宋" w:eastAsia="仿宋"/>
                <w:szCs w:val="21"/>
              </w:rPr>
            </w:pPr>
            <w:r>
              <w:rPr>
                <w:rFonts w:hint="eastAsia" w:ascii="仿宋" w:hAnsi="仿宋" w:eastAsia="仿宋"/>
                <w:szCs w:val="21"/>
              </w:rPr>
              <w:t>汽车行驶记录仪数据读取系统</w:t>
            </w:r>
          </w:p>
        </w:tc>
        <w:tc>
          <w:tcPr>
            <w:tcW w:w="1416" w:type="dxa"/>
            <w:vAlign w:val="center"/>
          </w:tcPr>
          <w:p>
            <w:pPr>
              <w:jc w:val="center"/>
              <w:rPr>
                <w:rFonts w:ascii="仿宋" w:hAnsi="仿宋" w:eastAsia="仿宋"/>
                <w:szCs w:val="21"/>
              </w:rPr>
            </w:pPr>
            <w:r>
              <w:rPr>
                <w:rFonts w:ascii="仿宋" w:hAnsi="仿宋" w:eastAsia="仿宋"/>
                <w:szCs w:val="21"/>
              </w:rPr>
              <w:t>套</w:t>
            </w:r>
          </w:p>
        </w:tc>
        <w:tc>
          <w:tcPr>
            <w:tcW w:w="1668" w:type="dxa"/>
            <w:vAlign w:val="center"/>
          </w:tcPr>
          <w:p>
            <w:pPr>
              <w:jc w:val="center"/>
              <w:rPr>
                <w:rFonts w:ascii="仿宋" w:hAnsi="仿宋" w:eastAsia="仿宋"/>
                <w:szCs w:val="21"/>
              </w:rPr>
            </w:pPr>
            <w:r>
              <w:rPr>
                <w:rFonts w:hint="eastAsia" w:ascii="仿宋" w:hAnsi="仿宋" w:eastAsia="仿宋"/>
                <w:szCs w:val="21"/>
              </w:rPr>
              <w:t>必备</w:t>
            </w:r>
          </w:p>
        </w:tc>
        <w:tc>
          <w:tcPr>
            <w:tcW w:w="3957" w:type="dxa"/>
            <w:vMerge w:val="restart"/>
            <w:vAlign w:val="center"/>
          </w:tcPr>
          <w:p>
            <w:pPr>
              <w:jc w:val="left"/>
              <w:rPr>
                <w:rFonts w:ascii="仿宋" w:hAnsi="仿宋" w:eastAsia="仿宋"/>
                <w:b/>
                <w:szCs w:val="21"/>
              </w:rPr>
            </w:pPr>
            <w:r>
              <w:rPr>
                <w:rFonts w:hint="eastAsia" w:ascii="仿宋" w:hAnsi="仿宋" w:eastAsia="仿宋"/>
                <w:szCs w:val="21"/>
              </w:rPr>
              <w:t>鉴定机构应具备交通事故痕迹鉴定项目的资质。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925" w:type="dxa"/>
            <w:vMerge w:val="continue"/>
            <w:vAlign w:val="center"/>
          </w:tcPr>
          <w:p>
            <w:pPr>
              <w:jc w:val="center"/>
              <w:rPr>
                <w:rFonts w:ascii="仿宋" w:hAnsi="仿宋" w:eastAsia="仿宋"/>
                <w:szCs w:val="21"/>
              </w:rPr>
            </w:pPr>
          </w:p>
        </w:tc>
        <w:tc>
          <w:tcPr>
            <w:tcW w:w="1692" w:type="dxa"/>
            <w:vMerge w:val="continue"/>
            <w:vAlign w:val="center"/>
          </w:tcPr>
          <w:p>
            <w:pPr>
              <w:jc w:val="center"/>
              <w:rPr>
                <w:rFonts w:ascii="仿宋" w:hAnsi="仿宋" w:eastAsia="仿宋"/>
                <w:szCs w:val="21"/>
              </w:rPr>
            </w:pPr>
          </w:p>
        </w:tc>
        <w:tc>
          <w:tcPr>
            <w:tcW w:w="3378" w:type="dxa"/>
            <w:vAlign w:val="center"/>
          </w:tcPr>
          <w:p>
            <w:pPr>
              <w:jc w:val="left"/>
              <w:rPr>
                <w:rFonts w:ascii="仿宋" w:hAnsi="仿宋" w:eastAsia="仿宋"/>
                <w:szCs w:val="21"/>
              </w:rPr>
            </w:pPr>
            <w:r>
              <w:rPr>
                <w:rFonts w:hint="eastAsia" w:ascii="仿宋" w:hAnsi="仿宋" w:eastAsia="仿宋"/>
                <w:szCs w:val="21"/>
              </w:rPr>
              <w:t>多功能只读读卡器</w:t>
            </w:r>
          </w:p>
        </w:tc>
        <w:tc>
          <w:tcPr>
            <w:tcW w:w="1416" w:type="dxa"/>
            <w:vAlign w:val="center"/>
          </w:tcPr>
          <w:p>
            <w:pPr>
              <w:jc w:val="center"/>
              <w:rPr>
                <w:rFonts w:ascii="仿宋" w:hAnsi="仿宋" w:eastAsia="仿宋"/>
                <w:szCs w:val="21"/>
              </w:rPr>
            </w:pPr>
            <w:r>
              <w:rPr>
                <w:rFonts w:hint="eastAsia" w:ascii="仿宋" w:hAnsi="仿宋" w:eastAsia="仿宋"/>
                <w:szCs w:val="21"/>
              </w:rPr>
              <w:t>台</w:t>
            </w:r>
          </w:p>
        </w:tc>
        <w:tc>
          <w:tcPr>
            <w:tcW w:w="1668" w:type="dxa"/>
            <w:vAlign w:val="center"/>
          </w:tcPr>
          <w:p>
            <w:pPr>
              <w:jc w:val="center"/>
              <w:rPr>
                <w:rFonts w:ascii="仿宋" w:hAnsi="仿宋" w:eastAsia="仿宋"/>
                <w:szCs w:val="21"/>
              </w:rPr>
            </w:pPr>
            <w:r>
              <w:rPr>
                <w:rFonts w:ascii="仿宋" w:hAnsi="仿宋" w:eastAsia="仿宋"/>
                <w:szCs w:val="21"/>
              </w:rPr>
              <w:t>必备</w:t>
            </w:r>
          </w:p>
        </w:tc>
        <w:tc>
          <w:tcPr>
            <w:tcW w:w="3957" w:type="dxa"/>
            <w:vMerge w:val="continue"/>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925" w:type="dxa"/>
            <w:vMerge w:val="continue"/>
            <w:vAlign w:val="center"/>
          </w:tcPr>
          <w:p>
            <w:pPr>
              <w:jc w:val="center"/>
              <w:rPr>
                <w:rFonts w:ascii="仿宋" w:hAnsi="仿宋" w:eastAsia="仿宋"/>
                <w:szCs w:val="21"/>
              </w:rPr>
            </w:pPr>
          </w:p>
        </w:tc>
        <w:tc>
          <w:tcPr>
            <w:tcW w:w="1692" w:type="dxa"/>
            <w:vMerge w:val="continue"/>
            <w:vAlign w:val="center"/>
          </w:tcPr>
          <w:p>
            <w:pPr>
              <w:jc w:val="center"/>
              <w:rPr>
                <w:rFonts w:ascii="仿宋" w:hAnsi="仿宋" w:eastAsia="仿宋"/>
                <w:szCs w:val="21"/>
              </w:rPr>
            </w:pPr>
          </w:p>
        </w:tc>
        <w:tc>
          <w:tcPr>
            <w:tcW w:w="3378" w:type="dxa"/>
            <w:vAlign w:val="center"/>
          </w:tcPr>
          <w:p>
            <w:pPr>
              <w:jc w:val="left"/>
              <w:rPr>
                <w:rFonts w:ascii="仿宋" w:hAnsi="仿宋" w:eastAsia="仿宋"/>
                <w:szCs w:val="21"/>
              </w:rPr>
            </w:pPr>
            <w:r>
              <w:rPr>
                <w:rFonts w:hint="eastAsia" w:ascii="仿宋" w:hAnsi="仿宋" w:eastAsia="仿宋"/>
                <w:szCs w:val="21"/>
              </w:rPr>
              <w:t>校验码计算工具</w:t>
            </w:r>
          </w:p>
        </w:tc>
        <w:tc>
          <w:tcPr>
            <w:tcW w:w="1416" w:type="dxa"/>
            <w:vAlign w:val="center"/>
          </w:tcPr>
          <w:p>
            <w:pPr>
              <w:jc w:val="center"/>
              <w:rPr>
                <w:rFonts w:ascii="仿宋" w:hAnsi="仿宋" w:eastAsia="仿宋"/>
                <w:szCs w:val="21"/>
              </w:rPr>
            </w:pPr>
            <w:r>
              <w:rPr>
                <w:rFonts w:hint="eastAsia" w:ascii="仿宋" w:hAnsi="仿宋" w:eastAsia="仿宋"/>
                <w:szCs w:val="21"/>
              </w:rPr>
              <w:t>套</w:t>
            </w:r>
          </w:p>
        </w:tc>
        <w:tc>
          <w:tcPr>
            <w:tcW w:w="1668" w:type="dxa"/>
            <w:vAlign w:val="center"/>
          </w:tcPr>
          <w:p>
            <w:pPr>
              <w:jc w:val="center"/>
              <w:rPr>
                <w:rFonts w:ascii="仿宋" w:hAnsi="仿宋" w:eastAsia="仿宋"/>
                <w:szCs w:val="21"/>
              </w:rPr>
            </w:pPr>
            <w:r>
              <w:rPr>
                <w:rFonts w:ascii="仿宋" w:hAnsi="仿宋" w:eastAsia="仿宋"/>
                <w:szCs w:val="21"/>
              </w:rPr>
              <w:t>必备</w:t>
            </w:r>
          </w:p>
        </w:tc>
        <w:tc>
          <w:tcPr>
            <w:tcW w:w="3957" w:type="dxa"/>
            <w:vMerge w:val="continue"/>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925" w:type="dxa"/>
            <w:vMerge w:val="continue"/>
            <w:vAlign w:val="center"/>
          </w:tcPr>
          <w:p>
            <w:pPr>
              <w:jc w:val="center"/>
              <w:rPr>
                <w:rFonts w:ascii="仿宋" w:hAnsi="仿宋" w:eastAsia="仿宋"/>
                <w:szCs w:val="21"/>
              </w:rPr>
            </w:pPr>
          </w:p>
        </w:tc>
        <w:tc>
          <w:tcPr>
            <w:tcW w:w="1692" w:type="dxa"/>
            <w:vMerge w:val="continue"/>
            <w:vAlign w:val="center"/>
          </w:tcPr>
          <w:p>
            <w:pPr>
              <w:jc w:val="center"/>
              <w:rPr>
                <w:rFonts w:ascii="仿宋" w:hAnsi="仿宋" w:eastAsia="仿宋"/>
                <w:szCs w:val="21"/>
              </w:rPr>
            </w:pPr>
          </w:p>
        </w:tc>
        <w:tc>
          <w:tcPr>
            <w:tcW w:w="3378" w:type="dxa"/>
            <w:vAlign w:val="center"/>
          </w:tcPr>
          <w:p>
            <w:pPr>
              <w:jc w:val="left"/>
              <w:rPr>
                <w:rFonts w:ascii="仿宋" w:hAnsi="仿宋" w:eastAsia="仿宋"/>
                <w:szCs w:val="21"/>
              </w:rPr>
            </w:pPr>
            <w:r>
              <w:rPr>
                <w:rFonts w:hint="eastAsia" w:ascii="仿宋" w:hAnsi="仿宋" w:eastAsia="仿宋"/>
                <w:szCs w:val="21"/>
              </w:rPr>
              <w:t>电子数据存储介质只读设备</w:t>
            </w:r>
          </w:p>
        </w:tc>
        <w:tc>
          <w:tcPr>
            <w:tcW w:w="1416" w:type="dxa"/>
          </w:tcPr>
          <w:p>
            <w:pPr>
              <w:jc w:val="center"/>
              <w:rPr>
                <w:rFonts w:ascii="仿宋" w:hAnsi="仿宋" w:eastAsia="仿宋"/>
                <w:szCs w:val="21"/>
              </w:rPr>
            </w:pPr>
            <w:r>
              <w:rPr>
                <w:rFonts w:hint="eastAsia" w:ascii="仿宋" w:hAnsi="仿宋" w:eastAsia="仿宋"/>
                <w:szCs w:val="21"/>
              </w:rPr>
              <w:t>套</w:t>
            </w:r>
          </w:p>
        </w:tc>
        <w:tc>
          <w:tcPr>
            <w:tcW w:w="1668" w:type="dxa"/>
            <w:vAlign w:val="center"/>
          </w:tcPr>
          <w:p>
            <w:pPr>
              <w:jc w:val="center"/>
              <w:rPr>
                <w:rFonts w:ascii="仿宋" w:hAnsi="仿宋" w:eastAsia="仿宋"/>
                <w:szCs w:val="21"/>
              </w:rPr>
            </w:pPr>
            <w:r>
              <w:rPr>
                <w:rFonts w:ascii="仿宋" w:hAnsi="仿宋" w:eastAsia="仿宋"/>
                <w:szCs w:val="21"/>
              </w:rPr>
              <w:t>必备</w:t>
            </w:r>
          </w:p>
        </w:tc>
        <w:tc>
          <w:tcPr>
            <w:tcW w:w="3957" w:type="dxa"/>
            <w:vMerge w:val="continue"/>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925" w:type="dxa"/>
            <w:vMerge w:val="continue"/>
            <w:vAlign w:val="center"/>
          </w:tcPr>
          <w:p>
            <w:pPr>
              <w:jc w:val="center"/>
              <w:rPr>
                <w:rFonts w:ascii="仿宋" w:hAnsi="仿宋" w:eastAsia="仿宋"/>
                <w:szCs w:val="21"/>
              </w:rPr>
            </w:pPr>
          </w:p>
        </w:tc>
        <w:tc>
          <w:tcPr>
            <w:tcW w:w="1692" w:type="dxa"/>
            <w:vMerge w:val="continue"/>
            <w:vAlign w:val="center"/>
          </w:tcPr>
          <w:p>
            <w:pPr>
              <w:jc w:val="center"/>
              <w:rPr>
                <w:rFonts w:ascii="仿宋" w:hAnsi="仿宋" w:eastAsia="仿宋"/>
                <w:szCs w:val="21"/>
              </w:rPr>
            </w:pPr>
          </w:p>
        </w:tc>
        <w:tc>
          <w:tcPr>
            <w:tcW w:w="3378" w:type="dxa"/>
            <w:vAlign w:val="center"/>
          </w:tcPr>
          <w:p>
            <w:pPr>
              <w:jc w:val="left"/>
              <w:rPr>
                <w:rFonts w:ascii="仿宋" w:hAnsi="仿宋" w:eastAsia="仿宋"/>
                <w:szCs w:val="21"/>
              </w:rPr>
            </w:pPr>
            <w:r>
              <w:rPr>
                <w:rFonts w:hint="eastAsia" w:ascii="仿宋" w:hAnsi="仿宋" w:eastAsia="仿宋"/>
                <w:szCs w:val="21"/>
              </w:rPr>
              <w:t>电子数据存储介质复制设备</w:t>
            </w:r>
          </w:p>
        </w:tc>
        <w:tc>
          <w:tcPr>
            <w:tcW w:w="1416" w:type="dxa"/>
            <w:vAlign w:val="center"/>
          </w:tcPr>
          <w:p>
            <w:pPr>
              <w:jc w:val="center"/>
              <w:rPr>
                <w:rFonts w:ascii="仿宋" w:hAnsi="仿宋" w:eastAsia="仿宋"/>
                <w:szCs w:val="21"/>
              </w:rPr>
            </w:pPr>
            <w:r>
              <w:rPr>
                <w:rFonts w:hint="eastAsia" w:ascii="仿宋" w:hAnsi="仿宋" w:eastAsia="仿宋"/>
                <w:szCs w:val="21"/>
              </w:rPr>
              <w:t>套</w:t>
            </w:r>
          </w:p>
        </w:tc>
        <w:tc>
          <w:tcPr>
            <w:tcW w:w="1668" w:type="dxa"/>
            <w:vAlign w:val="center"/>
          </w:tcPr>
          <w:p>
            <w:pPr>
              <w:jc w:val="center"/>
              <w:rPr>
                <w:rFonts w:ascii="仿宋" w:hAnsi="仿宋" w:eastAsia="仿宋"/>
                <w:szCs w:val="21"/>
              </w:rPr>
            </w:pPr>
            <w:r>
              <w:rPr>
                <w:rFonts w:ascii="仿宋" w:hAnsi="仿宋" w:eastAsia="仿宋"/>
                <w:szCs w:val="21"/>
              </w:rPr>
              <w:t>必备</w:t>
            </w:r>
          </w:p>
        </w:tc>
        <w:tc>
          <w:tcPr>
            <w:tcW w:w="3957" w:type="dxa"/>
            <w:vMerge w:val="continue"/>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925" w:type="dxa"/>
            <w:vMerge w:val="continue"/>
            <w:vAlign w:val="center"/>
          </w:tcPr>
          <w:p>
            <w:pPr>
              <w:jc w:val="center"/>
              <w:rPr>
                <w:rFonts w:ascii="仿宋" w:hAnsi="仿宋" w:eastAsia="仿宋"/>
                <w:szCs w:val="21"/>
              </w:rPr>
            </w:pPr>
          </w:p>
        </w:tc>
        <w:tc>
          <w:tcPr>
            <w:tcW w:w="1692" w:type="dxa"/>
            <w:vMerge w:val="continue"/>
            <w:vAlign w:val="center"/>
          </w:tcPr>
          <w:p>
            <w:pPr>
              <w:jc w:val="center"/>
              <w:rPr>
                <w:rFonts w:ascii="仿宋" w:hAnsi="仿宋" w:eastAsia="仿宋"/>
                <w:szCs w:val="21"/>
              </w:rPr>
            </w:pPr>
          </w:p>
        </w:tc>
        <w:tc>
          <w:tcPr>
            <w:tcW w:w="3378" w:type="dxa"/>
            <w:vAlign w:val="center"/>
          </w:tcPr>
          <w:p>
            <w:pPr>
              <w:jc w:val="left"/>
              <w:rPr>
                <w:rFonts w:ascii="仿宋" w:hAnsi="仿宋" w:eastAsia="仿宋"/>
                <w:szCs w:val="21"/>
              </w:rPr>
            </w:pPr>
            <w:r>
              <w:rPr>
                <w:rFonts w:hint="eastAsia" w:ascii="仿宋" w:hAnsi="仿宋" w:eastAsia="仿宋"/>
                <w:szCs w:val="21"/>
              </w:rPr>
              <w:t>电子数据存储介质转接接口</w:t>
            </w:r>
          </w:p>
        </w:tc>
        <w:tc>
          <w:tcPr>
            <w:tcW w:w="1416" w:type="dxa"/>
          </w:tcPr>
          <w:p>
            <w:pPr>
              <w:jc w:val="center"/>
              <w:rPr>
                <w:rFonts w:ascii="仿宋" w:hAnsi="仿宋" w:eastAsia="仿宋"/>
                <w:szCs w:val="21"/>
              </w:rPr>
            </w:pPr>
            <w:r>
              <w:rPr>
                <w:rFonts w:hint="eastAsia" w:ascii="仿宋" w:hAnsi="仿宋" w:eastAsia="仿宋"/>
                <w:szCs w:val="21"/>
              </w:rPr>
              <w:t>套</w:t>
            </w:r>
          </w:p>
        </w:tc>
        <w:tc>
          <w:tcPr>
            <w:tcW w:w="1668" w:type="dxa"/>
          </w:tcPr>
          <w:p>
            <w:pPr>
              <w:jc w:val="center"/>
              <w:rPr>
                <w:rFonts w:ascii="仿宋" w:hAnsi="仿宋" w:eastAsia="仿宋"/>
                <w:szCs w:val="21"/>
              </w:rPr>
            </w:pPr>
            <w:r>
              <w:rPr>
                <w:rFonts w:ascii="仿宋" w:hAnsi="仿宋" w:eastAsia="仿宋"/>
                <w:szCs w:val="21"/>
              </w:rPr>
              <w:t>必备</w:t>
            </w:r>
          </w:p>
        </w:tc>
        <w:tc>
          <w:tcPr>
            <w:tcW w:w="3957" w:type="dxa"/>
            <w:vMerge w:val="continue"/>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925" w:type="dxa"/>
            <w:vMerge w:val="continue"/>
            <w:vAlign w:val="center"/>
          </w:tcPr>
          <w:p>
            <w:pPr>
              <w:jc w:val="center"/>
              <w:rPr>
                <w:rFonts w:ascii="仿宋" w:hAnsi="仿宋" w:eastAsia="仿宋"/>
                <w:szCs w:val="21"/>
              </w:rPr>
            </w:pPr>
          </w:p>
        </w:tc>
        <w:tc>
          <w:tcPr>
            <w:tcW w:w="1692" w:type="dxa"/>
            <w:vMerge w:val="continue"/>
            <w:vAlign w:val="center"/>
          </w:tcPr>
          <w:p>
            <w:pPr>
              <w:jc w:val="center"/>
              <w:rPr>
                <w:rFonts w:ascii="仿宋" w:hAnsi="仿宋" w:eastAsia="仿宋"/>
                <w:szCs w:val="21"/>
              </w:rPr>
            </w:pPr>
          </w:p>
        </w:tc>
        <w:tc>
          <w:tcPr>
            <w:tcW w:w="3378" w:type="dxa"/>
            <w:vAlign w:val="center"/>
          </w:tcPr>
          <w:p>
            <w:pPr>
              <w:jc w:val="left"/>
              <w:rPr>
                <w:rFonts w:ascii="仿宋" w:hAnsi="仿宋" w:eastAsia="仿宋"/>
                <w:szCs w:val="21"/>
              </w:rPr>
            </w:pPr>
            <w:r>
              <w:rPr>
                <w:rFonts w:hint="eastAsia" w:ascii="仿宋" w:hAnsi="仿宋" w:eastAsia="仿宋"/>
                <w:szCs w:val="21"/>
              </w:rPr>
              <w:t>多功能视频图像播放软件</w:t>
            </w:r>
          </w:p>
        </w:tc>
        <w:tc>
          <w:tcPr>
            <w:tcW w:w="1416" w:type="dxa"/>
            <w:vAlign w:val="center"/>
          </w:tcPr>
          <w:p>
            <w:pPr>
              <w:jc w:val="center"/>
              <w:rPr>
                <w:rFonts w:ascii="仿宋" w:hAnsi="仿宋" w:eastAsia="仿宋"/>
                <w:szCs w:val="21"/>
              </w:rPr>
            </w:pPr>
            <w:r>
              <w:rPr>
                <w:rFonts w:hint="eastAsia" w:ascii="仿宋" w:hAnsi="仿宋" w:eastAsia="仿宋"/>
                <w:szCs w:val="21"/>
              </w:rPr>
              <w:t>套</w:t>
            </w:r>
          </w:p>
        </w:tc>
        <w:tc>
          <w:tcPr>
            <w:tcW w:w="1668" w:type="dxa"/>
            <w:vAlign w:val="center"/>
          </w:tcPr>
          <w:p>
            <w:pPr>
              <w:jc w:val="center"/>
              <w:rPr>
                <w:rFonts w:ascii="仿宋" w:hAnsi="仿宋" w:eastAsia="仿宋"/>
                <w:szCs w:val="21"/>
              </w:rPr>
            </w:pPr>
            <w:r>
              <w:rPr>
                <w:rFonts w:ascii="仿宋" w:hAnsi="仿宋" w:eastAsia="仿宋"/>
                <w:szCs w:val="21"/>
              </w:rPr>
              <w:t>必备</w:t>
            </w:r>
          </w:p>
        </w:tc>
        <w:tc>
          <w:tcPr>
            <w:tcW w:w="3957" w:type="dxa"/>
            <w:vMerge w:val="continue"/>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925" w:type="dxa"/>
            <w:vMerge w:val="continue"/>
            <w:vAlign w:val="center"/>
          </w:tcPr>
          <w:p>
            <w:pPr>
              <w:jc w:val="center"/>
              <w:rPr>
                <w:rFonts w:ascii="仿宋" w:hAnsi="仿宋" w:eastAsia="仿宋"/>
                <w:szCs w:val="21"/>
              </w:rPr>
            </w:pPr>
          </w:p>
        </w:tc>
        <w:tc>
          <w:tcPr>
            <w:tcW w:w="1692" w:type="dxa"/>
            <w:vMerge w:val="continue"/>
            <w:vAlign w:val="center"/>
          </w:tcPr>
          <w:p>
            <w:pPr>
              <w:jc w:val="center"/>
              <w:rPr>
                <w:rFonts w:ascii="仿宋" w:hAnsi="仿宋" w:eastAsia="仿宋"/>
                <w:szCs w:val="21"/>
              </w:rPr>
            </w:pPr>
          </w:p>
        </w:tc>
        <w:tc>
          <w:tcPr>
            <w:tcW w:w="3378" w:type="dxa"/>
            <w:vAlign w:val="center"/>
          </w:tcPr>
          <w:p>
            <w:pPr>
              <w:rPr>
                <w:rFonts w:ascii="仿宋" w:hAnsi="仿宋" w:eastAsia="仿宋"/>
                <w:szCs w:val="21"/>
              </w:rPr>
            </w:pPr>
            <w:r>
              <w:rPr>
                <w:rFonts w:hint="eastAsia" w:ascii="仿宋" w:hAnsi="仿宋" w:eastAsia="仿宋"/>
                <w:szCs w:val="21"/>
              </w:rPr>
              <w:t>汽车事件记录系统数据读取系统</w:t>
            </w:r>
          </w:p>
        </w:tc>
        <w:tc>
          <w:tcPr>
            <w:tcW w:w="1416" w:type="dxa"/>
            <w:vAlign w:val="center"/>
          </w:tcPr>
          <w:p>
            <w:pPr>
              <w:jc w:val="center"/>
              <w:rPr>
                <w:rFonts w:ascii="仿宋" w:hAnsi="仿宋" w:eastAsia="仿宋"/>
                <w:szCs w:val="21"/>
              </w:rPr>
            </w:pPr>
            <w:r>
              <w:rPr>
                <w:rFonts w:ascii="仿宋" w:hAnsi="仿宋" w:eastAsia="仿宋"/>
                <w:szCs w:val="21"/>
              </w:rPr>
              <w:t>套</w:t>
            </w:r>
          </w:p>
        </w:tc>
        <w:tc>
          <w:tcPr>
            <w:tcW w:w="1668" w:type="dxa"/>
            <w:vAlign w:val="center"/>
          </w:tcPr>
          <w:p>
            <w:pPr>
              <w:jc w:val="center"/>
              <w:rPr>
                <w:rFonts w:ascii="仿宋" w:hAnsi="仿宋" w:eastAsia="仿宋"/>
                <w:szCs w:val="21"/>
              </w:rPr>
            </w:pPr>
            <w:r>
              <w:rPr>
                <w:rFonts w:hint="eastAsia" w:ascii="仿宋" w:hAnsi="仿宋" w:eastAsia="仿宋"/>
                <w:szCs w:val="21"/>
              </w:rPr>
              <w:t>选配</w:t>
            </w:r>
          </w:p>
        </w:tc>
        <w:tc>
          <w:tcPr>
            <w:tcW w:w="3957" w:type="dxa"/>
            <w:vMerge w:val="continue"/>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925" w:type="dxa"/>
            <w:vMerge w:val="continue"/>
            <w:vAlign w:val="center"/>
          </w:tcPr>
          <w:p>
            <w:pPr>
              <w:jc w:val="center"/>
              <w:rPr>
                <w:rFonts w:ascii="仿宋" w:hAnsi="仿宋" w:eastAsia="仿宋"/>
                <w:szCs w:val="21"/>
              </w:rPr>
            </w:pPr>
          </w:p>
        </w:tc>
        <w:tc>
          <w:tcPr>
            <w:tcW w:w="1692" w:type="dxa"/>
            <w:vMerge w:val="continue"/>
            <w:vAlign w:val="center"/>
          </w:tcPr>
          <w:p>
            <w:pPr>
              <w:jc w:val="center"/>
              <w:rPr>
                <w:rFonts w:ascii="仿宋" w:hAnsi="仿宋" w:eastAsia="仿宋"/>
                <w:szCs w:val="21"/>
              </w:rPr>
            </w:pPr>
          </w:p>
        </w:tc>
        <w:tc>
          <w:tcPr>
            <w:tcW w:w="3378" w:type="dxa"/>
            <w:vAlign w:val="center"/>
          </w:tcPr>
          <w:p>
            <w:pPr>
              <w:rPr>
                <w:rFonts w:ascii="仿宋" w:hAnsi="仿宋" w:eastAsia="仿宋"/>
                <w:szCs w:val="21"/>
              </w:rPr>
            </w:pPr>
            <w:r>
              <w:rPr>
                <w:rFonts w:hint="eastAsia" w:ascii="仿宋" w:hAnsi="仿宋" w:eastAsia="仿宋"/>
                <w:szCs w:val="21"/>
              </w:rPr>
              <w:t>交通事故仿真再现/重建系统</w:t>
            </w:r>
          </w:p>
        </w:tc>
        <w:tc>
          <w:tcPr>
            <w:tcW w:w="1416" w:type="dxa"/>
            <w:vAlign w:val="center"/>
          </w:tcPr>
          <w:p>
            <w:pPr>
              <w:jc w:val="center"/>
              <w:rPr>
                <w:rFonts w:ascii="仿宋" w:hAnsi="仿宋" w:eastAsia="仿宋"/>
                <w:szCs w:val="21"/>
              </w:rPr>
            </w:pPr>
            <w:r>
              <w:rPr>
                <w:rFonts w:ascii="仿宋" w:hAnsi="仿宋" w:eastAsia="仿宋"/>
                <w:szCs w:val="21"/>
              </w:rPr>
              <w:t>套</w:t>
            </w:r>
          </w:p>
        </w:tc>
        <w:tc>
          <w:tcPr>
            <w:tcW w:w="1668" w:type="dxa"/>
            <w:vAlign w:val="center"/>
          </w:tcPr>
          <w:p>
            <w:pPr>
              <w:jc w:val="center"/>
              <w:rPr>
                <w:rFonts w:ascii="仿宋" w:hAnsi="仿宋" w:eastAsia="仿宋"/>
                <w:szCs w:val="21"/>
              </w:rPr>
            </w:pPr>
            <w:r>
              <w:rPr>
                <w:rFonts w:hint="eastAsia" w:ascii="仿宋" w:hAnsi="仿宋" w:eastAsia="仿宋"/>
                <w:szCs w:val="21"/>
              </w:rPr>
              <w:t>选配</w:t>
            </w:r>
          </w:p>
        </w:tc>
        <w:tc>
          <w:tcPr>
            <w:tcW w:w="3957" w:type="dxa"/>
            <w:vMerge w:val="continue"/>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925" w:type="dxa"/>
            <w:vMerge w:val="continue"/>
            <w:vAlign w:val="center"/>
          </w:tcPr>
          <w:p>
            <w:pPr>
              <w:jc w:val="center"/>
              <w:rPr>
                <w:rFonts w:ascii="仿宋" w:hAnsi="仿宋" w:eastAsia="仿宋"/>
                <w:szCs w:val="21"/>
              </w:rPr>
            </w:pPr>
          </w:p>
        </w:tc>
        <w:tc>
          <w:tcPr>
            <w:tcW w:w="1692" w:type="dxa"/>
            <w:vMerge w:val="continue"/>
            <w:vAlign w:val="center"/>
          </w:tcPr>
          <w:p>
            <w:pPr>
              <w:jc w:val="center"/>
              <w:rPr>
                <w:rFonts w:ascii="仿宋" w:hAnsi="仿宋" w:eastAsia="仿宋"/>
                <w:szCs w:val="21"/>
              </w:rPr>
            </w:pPr>
          </w:p>
        </w:tc>
        <w:tc>
          <w:tcPr>
            <w:tcW w:w="3378" w:type="dxa"/>
            <w:vAlign w:val="center"/>
          </w:tcPr>
          <w:p>
            <w:pPr>
              <w:rPr>
                <w:rFonts w:ascii="仿宋" w:hAnsi="仿宋" w:eastAsia="仿宋"/>
                <w:szCs w:val="21"/>
              </w:rPr>
            </w:pPr>
            <w:r>
              <w:rPr>
                <w:rFonts w:hint="eastAsia" w:ascii="仿宋" w:hAnsi="仿宋" w:eastAsia="仿宋"/>
                <w:szCs w:val="21"/>
              </w:rPr>
              <w:t>地面激光三维扫描仪</w:t>
            </w:r>
          </w:p>
        </w:tc>
        <w:tc>
          <w:tcPr>
            <w:tcW w:w="1416" w:type="dxa"/>
            <w:vAlign w:val="center"/>
          </w:tcPr>
          <w:p>
            <w:pPr>
              <w:jc w:val="center"/>
              <w:rPr>
                <w:rFonts w:ascii="仿宋" w:hAnsi="仿宋" w:eastAsia="仿宋"/>
                <w:szCs w:val="21"/>
              </w:rPr>
            </w:pPr>
            <w:r>
              <w:rPr>
                <w:rFonts w:ascii="仿宋" w:hAnsi="仿宋" w:eastAsia="仿宋"/>
                <w:szCs w:val="21"/>
              </w:rPr>
              <w:t>套</w:t>
            </w:r>
          </w:p>
        </w:tc>
        <w:tc>
          <w:tcPr>
            <w:tcW w:w="1668" w:type="dxa"/>
            <w:vAlign w:val="center"/>
          </w:tcPr>
          <w:p>
            <w:pPr>
              <w:jc w:val="center"/>
              <w:rPr>
                <w:rFonts w:ascii="仿宋" w:hAnsi="仿宋" w:eastAsia="仿宋"/>
                <w:szCs w:val="21"/>
              </w:rPr>
            </w:pPr>
            <w:r>
              <w:rPr>
                <w:rFonts w:hint="eastAsia" w:ascii="仿宋" w:hAnsi="仿宋" w:eastAsia="仿宋"/>
                <w:szCs w:val="21"/>
              </w:rPr>
              <w:t>选配</w:t>
            </w:r>
          </w:p>
        </w:tc>
        <w:tc>
          <w:tcPr>
            <w:tcW w:w="3957" w:type="dxa"/>
            <w:vMerge w:val="continue"/>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925" w:type="dxa"/>
            <w:vMerge w:val="continue"/>
            <w:vAlign w:val="center"/>
          </w:tcPr>
          <w:p>
            <w:pPr>
              <w:jc w:val="center"/>
              <w:rPr>
                <w:rFonts w:ascii="仿宋" w:hAnsi="仿宋" w:eastAsia="仿宋"/>
                <w:szCs w:val="21"/>
              </w:rPr>
            </w:pPr>
          </w:p>
        </w:tc>
        <w:tc>
          <w:tcPr>
            <w:tcW w:w="1692" w:type="dxa"/>
            <w:vMerge w:val="continue"/>
            <w:vAlign w:val="center"/>
          </w:tcPr>
          <w:p>
            <w:pPr>
              <w:jc w:val="center"/>
              <w:rPr>
                <w:rFonts w:ascii="仿宋" w:hAnsi="仿宋" w:eastAsia="仿宋"/>
                <w:szCs w:val="21"/>
              </w:rPr>
            </w:pPr>
          </w:p>
        </w:tc>
        <w:tc>
          <w:tcPr>
            <w:tcW w:w="3378" w:type="dxa"/>
            <w:vAlign w:val="center"/>
          </w:tcPr>
          <w:p>
            <w:pPr>
              <w:rPr>
                <w:rFonts w:ascii="仿宋" w:hAnsi="仿宋" w:eastAsia="仿宋"/>
                <w:szCs w:val="21"/>
              </w:rPr>
            </w:pPr>
            <w:r>
              <w:rPr>
                <w:rFonts w:hint="eastAsia" w:ascii="仿宋" w:hAnsi="仿宋" w:eastAsia="仿宋"/>
                <w:szCs w:val="21"/>
              </w:rPr>
              <w:t>无人机航拍勘查系统</w:t>
            </w:r>
          </w:p>
        </w:tc>
        <w:tc>
          <w:tcPr>
            <w:tcW w:w="1416" w:type="dxa"/>
            <w:vAlign w:val="center"/>
          </w:tcPr>
          <w:p>
            <w:pPr>
              <w:jc w:val="center"/>
              <w:rPr>
                <w:rFonts w:ascii="仿宋" w:hAnsi="仿宋" w:eastAsia="仿宋"/>
                <w:szCs w:val="21"/>
              </w:rPr>
            </w:pPr>
            <w:r>
              <w:rPr>
                <w:rFonts w:hint="eastAsia" w:ascii="仿宋" w:hAnsi="仿宋" w:eastAsia="仿宋"/>
                <w:szCs w:val="21"/>
              </w:rPr>
              <w:t>台</w:t>
            </w:r>
          </w:p>
        </w:tc>
        <w:tc>
          <w:tcPr>
            <w:tcW w:w="1668" w:type="dxa"/>
            <w:vAlign w:val="center"/>
          </w:tcPr>
          <w:p>
            <w:pPr>
              <w:jc w:val="center"/>
              <w:rPr>
                <w:rFonts w:ascii="仿宋" w:hAnsi="仿宋" w:eastAsia="仿宋"/>
                <w:szCs w:val="21"/>
              </w:rPr>
            </w:pPr>
            <w:r>
              <w:rPr>
                <w:rFonts w:hint="eastAsia" w:ascii="仿宋" w:hAnsi="仿宋" w:eastAsia="仿宋"/>
                <w:szCs w:val="21"/>
              </w:rPr>
              <w:t>选配</w:t>
            </w:r>
          </w:p>
        </w:tc>
        <w:tc>
          <w:tcPr>
            <w:tcW w:w="3957" w:type="dxa"/>
            <w:vMerge w:val="continue"/>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925" w:type="dxa"/>
            <w:vMerge w:val="continue"/>
            <w:vAlign w:val="center"/>
          </w:tcPr>
          <w:p>
            <w:pPr>
              <w:jc w:val="center"/>
              <w:rPr>
                <w:rFonts w:ascii="仿宋" w:hAnsi="仿宋" w:eastAsia="仿宋"/>
                <w:szCs w:val="21"/>
              </w:rPr>
            </w:pPr>
          </w:p>
        </w:tc>
        <w:tc>
          <w:tcPr>
            <w:tcW w:w="1692" w:type="dxa"/>
            <w:vMerge w:val="continue"/>
            <w:vAlign w:val="center"/>
          </w:tcPr>
          <w:p>
            <w:pPr>
              <w:jc w:val="center"/>
              <w:rPr>
                <w:rFonts w:ascii="仿宋" w:hAnsi="仿宋" w:eastAsia="仿宋"/>
                <w:szCs w:val="21"/>
              </w:rPr>
            </w:pPr>
          </w:p>
        </w:tc>
        <w:tc>
          <w:tcPr>
            <w:tcW w:w="3378" w:type="dxa"/>
            <w:vAlign w:val="center"/>
          </w:tcPr>
          <w:p>
            <w:pPr>
              <w:rPr>
                <w:rFonts w:ascii="仿宋" w:hAnsi="仿宋" w:eastAsia="仿宋"/>
                <w:szCs w:val="21"/>
              </w:rPr>
            </w:pPr>
            <w:r>
              <w:rPr>
                <w:rFonts w:hint="eastAsia" w:ascii="仿宋" w:hAnsi="仿宋" w:eastAsia="仿宋"/>
                <w:szCs w:val="21"/>
              </w:rPr>
              <w:t>基于视频图像的车辆运动重建系统</w:t>
            </w:r>
          </w:p>
        </w:tc>
        <w:tc>
          <w:tcPr>
            <w:tcW w:w="1416" w:type="dxa"/>
            <w:vAlign w:val="center"/>
          </w:tcPr>
          <w:p>
            <w:pPr>
              <w:jc w:val="center"/>
              <w:rPr>
                <w:rFonts w:ascii="仿宋" w:hAnsi="仿宋" w:eastAsia="仿宋"/>
                <w:szCs w:val="21"/>
              </w:rPr>
            </w:pPr>
            <w:r>
              <w:rPr>
                <w:rFonts w:hint="eastAsia" w:ascii="仿宋" w:hAnsi="仿宋" w:eastAsia="仿宋"/>
                <w:szCs w:val="21"/>
              </w:rPr>
              <w:t>套</w:t>
            </w:r>
          </w:p>
        </w:tc>
        <w:tc>
          <w:tcPr>
            <w:tcW w:w="1668" w:type="dxa"/>
            <w:vAlign w:val="center"/>
          </w:tcPr>
          <w:p>
            <w:pPr>
              <w:jc w:val="center"/>
              <w:rPr>
                <w:rFonts w:ascii="仿宋" w:hAnsi="仿宋" w:eastAsia="仿宋"/>
                <w:szCs w:val="21"/>
              </w:rPr>
            </w:pPr>
            <w:r>
              <w:rPr>
                <w:rFonts w:hint="eastAsia" w:ascii="仿宋" w:hAnsi="仿宋" w:eastAsia="仿宋"/>
                <w:szCs w:val="21"/>
              </w:rPr>
              <w:t>选配</w:t>
            </w:r>
          </w:p>
        </w:tc>
        <w:tc>
          <w:tcPr>
            <w:tcW w:w="3957" w:type="dxa"/>
            <w:vMerge w:val="continue"/>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925" w:type="dxa"/>
            <w:vAlign w:val="center"/>
          </w:tcPr>
          <w:p>
            <w:pPr>
              <w:jc w:val="center"/>
              <w:rPr>
                <w:rFonts w:ascii="仿宋" w:hAnsi="仿宋" w:eastAsia="仿宋"/>
                <w:szCs w:val="21"/>
              </w:rPr>
            </w:pPr>
            <w:r>
              <w:rPr>
                <w:rFonts w:hint="eastAsia" w:ascii="仿宋" w:hAnsi="仿宋" w:eastAsia="仿宋"/>
                <w:szCs w:val="21"/>
              </w:rPr>
              <w:t>07</w:t>
            </w:r>
          </w:p>
        </w:tc>
        <w:tc>
          <w:tcPr>
            <w:tcW w:w="1692" w:type="dxa"/>
            <w:vAlign w:val="center"/>
          </w:tcPr>
          <w:p>
            <w:pPr>
              <w:jc w:val="center"/>
              <w:rPr>
                <w:rFonts w:ascii="仿宋" w:hAnsi="仿宋" w:eastAsia="仿宋"/>
                <w:szCs w:val="21"/>
              </w:rPr>
            </w:pPr>
            <w:r>
              <w:rPr>
                <w:rFonts w:hint="eastAsia" w:ascii="仿宋" w:hAnsi="仿宋" w:eastAsia="仿宋"/>
                <w:szCs w:val="21"/>
              </w:rPr>
              <w:t>交通事故痕迹物证综合鉴定</w:t>
            </w:r>
          </w:p>
        </w:tc>
        <w:tc>
          <w:tcPr>
            <w:tcW w:w="3378" w:type="dxa"/>
            <w:vAlign w:val="center"/>
          </w:tcPr>
          <w:p>
            <w:pPr>
              <w:rPr>
                <w:rFonts w:ascii="仿宋" w:hAnsi="仿宋" w:eastAsia="仿宋"/>
                <w:szCs w:val="21"/>
              </w:rPr>
            </w:pPr>
            <w:r>
              <w:rPr>
                <w:rFonts w:hint="eastAsia" w:ascii="仿宋" w:hAnsi="仿宋" w:eastAsia="仿宋"/>
                <w:szCs w:val="21"/>
              </w:rPr>
              <w:t>应具备以上序号05、06事项所需的全部必备配置，以及序号03、04事项中任一项目所需的全部必备配置。</w:t>
            </w:r>
          </w:p>
        </w:tc>
        <w:tc>
          <w:tcPr>
            <w:tcW w:w="1416" w:type="dxa"/>
            <w:vAlign w:val="center"/>
          </w:tcPr>
          <w:p>
            <w:pPr>
              <w:jc w:val="center"/>
              <w:rPr>
                <w:rFonts w:ascii="仿宋" w:hAnsi="仿宋" w:eastAsia="仿宋"/>
                <w:szCs w:val="21"/>
              </w:rPr>
            </w:pPr>
            <w:r>
              <w:rPr>
                <w:rFonts w:hint="eastAsia" w:ascii="仿宋" w:hAnsi="仿宋" w:eastAsia="仿宋"/>
                <w:szCs w:val="21"/>
              </w:rPr>
              <w:t>——</w:t>
            </w:r>
          </w:p>
        </w:tc>
        <w:tc>
          <w:tcPr>
            <w:tcW w:w="1668" w:type="dxa"/>
            <w:vAlign w:val="center"/>
          </w:tcPr>
          <w:p>
            <w:pPr>
              <w:jc w:val="center"/>
              <w:rPr>
                <w:rFonts w:ascii="仿宋" w:hAnsi="仿宋" w:eastAsia="仿宋"/>
                <w:szCs w:val="21"/>
              </w:rPr>
            </w:pPr>
            <w:r>
              <w:rPr>
                <w:rFonts w:hint="eastAsia" w:ascii="仿宋" w:hAnsi="仿宋" w:eastAsia="仿宋"/>
                <w:szCs w:val="21"/>
              </w:rPr>
              <w:t>必备</w:t>
            </w:r>
          </w:p>
        </w:tc>
        <w:tc>
          <w:tcPr>
            <w:tcW w:w="3957" w:type="dxa"/>
            <w:vAlign w:val="center"/>
          </w:tcPr>
          <w:p>
            <w:pPr>
              <w:pStyle w:val="27"/>
              <w:ind w:firstLine="0" w:firstLineChars="0"/>
              <w:rPr>
                <w:rFonts w:ascii="仿宋" w:hAnsi="仿宋" w:eastAsia="仿宋"/>
                <w:szCs w:val="21"/>
              </w:rPr>
            </w:pPr>
            <w:r>
              <w:rPr>
                <w:rFonts w:hint="eastAsia" w:ascii="仿宋" w:hAnsi="仿宋" w:eastAsia="仿宋"/>
                <w:szCs w:val="21"/>
              </w:rPr>
              <w:t>1、鉴定机构应同时具备车辆安全技术状况鉴定或交通设施安全技术状况鉴定、交通事故痕迹鉴定、车辆速度鉴定项目的资质；</w:t>
            </w:r>
          </w:p>
          <w:p>
            <w:pPr>
              <w:pStyle w:val="27"/>
              <w:ind w:firstLine="0" w:firstLineChars="0"/>
              <w:rPr>
                <w:rFonts w:ascii="仿宋" w:hAnsi="仿宋" w:eastAsia="仿宋"/>
                <w:szCs w:val="21"/>
              </w:rPr>
            </w:pPr>
            <w:r>
              <w:rPr>
                <w:rFonts w:hint="eastAsia" w:ascii="仿宋" w:hAnsi="仿宋" w:eastAsia="仿宋"/>
                <w:szCs w:val="21"/>
              </w:rPr>
              <w:t>2、每个申请机构具有交通事故痕迹物证综合鉴定类别的鉴定人数量不得少于5人（同一人具备多个项目资质的可重复计算），且其中至少有</w:t>
            </w:r>
            <w:r>
              <w:rPr>
                <w:rFonts w:ascii="仿宋" w:hAnsi="仿宋" w:eastAsia="仿宋"/>
                <w:szCs w:val="21"/>
              </w:rPr>
              <w:t>2</w:t>
            </w:r>
            <w:r>
              <w:rPr>
                <w:rFonts w:hint="eastAsia" w:ascii="仿宋" w:hAnsi="仿宋" w:eastAsia="仿宋"/>
                <w:szCs w:val="21"/>
              </w:rPr>
              <w:t>人具备相关专业高级职称；</w:t>
            </w:r>
          </w:p>
          <w:p>
            <w:pPr>
              <w:pStyle w:val="27"/>
              <w:ind w:firstLine="0" w:firstLineChars="0"/>
              <w:rPr>
                <w:rFonts w:ascii="仿宋" w:hAnsi="仿宋" w:eastAsia="仿宋"/>
                <w:szCs w:val="21"/>
              </w:rPr>
            </w:pPr>
            <w:r>
              <w:rPr>
                <w:rFonts w:hint="eastAsia" w:ascii="仿宋" w:hAnsi="仿宋" w:eastAsia="仿宋"/>
                <w:szCs w:val="21"/>
              </w:rPr>
              <w:t>3、鉴定人中至少1人具有车辆工程、汽车服务工程或载运工具运用工程的系统学习经历或专业技术职称，至少1人具有法医学的系统学习经历或专业技术职称。</w:t>
            </w:r>
          </w:p>
        </w:tc>
      </w:tr>
    </w:tbl>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sz w:val="32"/>
          <w:szCs w:val="32"/>
        </w:rPr>
        <w:sectPr>
          <w:pgSz w:w="16838" w:h="11906" w:orient="landscape"/>
          <w:pgMar w:top="1800" w:right="1440" w:bottom="1800" w:left="1440" w:header="851" w:footer="992" w:gutter="0"/>
          <w:cols w:space="425" w:num="1"/>
          <w:docGrid w:type="lines" w:linePitch="312" w:charSpace="0"/>
        </w:sectPr>
      </w:pPr>
    </w:p>
    <w:p>
      <w:pPr>
        <w:pStyle w:val="2"/>
        <w:spacing w:before="0" w:after="156" w:afterLines="50" w:line="360" w:lineRule="auto"/>
        <w:rPr>
          <w:rFonts w:ascii="仿宋" w:hAnsi="仿宋" w:eastAsia="仿宋" w:cs="仿宋"/>
          <w:b w:val="0"/>
          <w:bCs w:val="0"/>
          <w:sz w:val="32"/>
          <w:szCs w:val="32"/>
        </w:rPr>
      </w:pPr>
      <w:r>
        <w:rPr>
          <w:rFonts w:hint="eastAsia" w:ascii="仿宋" w:hAnsi="仿宋" w:eastAsia="仿宋" w:cs="仿宋"/>
          <w:b w:val="0"/>
          <w:bCs w:val="0"/>
          <w:sz w:val="32"/>
          <w:szCs w:val="32"/>
        </w:rPr>
        <w:t>2-4</w:t>
      </w:r>
    </w:p>
    <w:p>
      <w:pPr>
        <w:pStyle w:val="2"/>
        <w:spacing w:before="0" w:after="0" w:line="360" w:lineRule="auto"/>
        <w:jc w:val="center"/>
        <w:rPr>
          <w:rFonts w:ascii="仿宋" w:hAnsi="仿宋" w:eastAsia="仿宋"/>
        </w:rPr>
      </w:pPr>
      <w:r>
        <w:rPr>
          <w:rFonts w:hint="eastAsia" w:ascii="宋体" w:hAnsi="宋体" w:eastAsia="宋体" w:cs="方正小标宋简体"/>
          <w:b w:val="0"/>
          <w:bCs w:val="0"/>
          <w:sz w:val="36"/>
          <w:szCs w:val="36"/>
        </w:rPr>
        <w:t>微量物证鉴定登记评审评分要求</w:t>
      </w:r>
    </w:p>
    <w:p>
      <w:pPr>
        <w:jc w:val="center"/>
        <w:rPr>
          <w:rFonts w:ascii="仿宋" w:hAnsi="仿宋" w:eastAsia="仿宋" w:cs="方正小标宋简体"/>
          <w:b/>
          <w:bCs/>
          <w:sz w:val="32"/>
          <w:szCs w:val="32"/>
        </w:rPr>
      </w:pPr>
      <w:r>
        <w:rPr>
          <w:rFonts w:hint="eastAsia" w:ascii="仿宋" w:hAnsi="仿宋" w:eastAsia="仿宋" w:cs="方正小标宋简体"/>
          <w:b/>
          <w:bCs/>
          <w:sz w:val="32"/>
          <w:szCs w:val="32"/>
        </w:rPr>
        <w:t>（一）</w:t>
      </w:r>
      <w:r>
        <w:rPr>
          <w:rFonts w:hint="eastAsia" w:ascii="仿宋" w:hAnsi="仿宋" w:eastAsia="仿宋" w:cs="方正小标宋简体"/>
          <w:b/>
          <w:sz w:val="32"/>
          <w:szCs w:val="32"/>
        </w:rPr>
        <w:t>微量物证鉴定人员专业能力要求</w:t>
      </w:r>
    </w:p>
    <w:p/>
    <w:tbl>
      <w:tblPr>
        <w:tblStyle w:val="11"/>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815"/>
        <w:gridCol w:w="1701"/>
        <w:gridCol w:w="4862"/>
        <w:gridCol w:w="6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2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Cs w:val="21"/>
              </w:rPr>
            </w:pPr>
            <w:r>
              <w:rPr>
                <w:rFonts w:hint="eastAsia" w:ascii="仿宋" w:hAnsi="仿宋" w:eastAsia="仿宋"/>
                <w:b/>
                <w:szCs w:val="21"/>
              </w:rPr>
              <w:t>序号</w:t>
            </w:r>
          </w:p>
        </w:tc>
        <w:tc>
          <w:tcPr>
            <w:tcW w:w="8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Cs w:val="21"/>
              </w:rPr>
            </w:pPr>
            <w:r>
              <w:rPr>
                <w:rFonts w:hint="eastAsia" w:ascii="仿宋" w:hAnsi="仿宋" w:eastAsia="仿宋"/>
                <w:b/>
                <w:szCs w:val="21"/>
              </w:rPr>
              <w:t>业务鉴定类别</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Cs w:val="21"/>
              </w:rPr>
            </w:pPr>
            <w:r>
              <w:rPr>
                <w:rFonts w:hint="eastAsia" w:ascii="仿宋" w:hAnsi="仿宋" w:eastAsia="仿宋"/>
                <w:b/>
                <w:szCs w:val="21"/>
              </w:rPr>
              <w:t>适用范围</w:t>
            </w:r>
          </w:p>
        </w:tc>
        <w:tc>
          <w:tcPr>
            <w:tcW w:w="48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Cs w:val="21"/>
              </w:rPr>
            </w:pPr>
            <w:r>
              <w:rPr>
                <w:rFonts w:hint="eastAsia" w:ascii="仿宋" w:hAnsi="仿宋" w:eastAsia="仿宋"/>
                <w:b/>
                <w:szCs w:val="21"/>
              </w:rPr>
              <w:t>人员专业要求</w:t>
            </w:r>
          </w:p>
          <w:p>
            <w:pPr>
              <w:jc w:val="center"/>
              <w:rPr>
                <w:rFonts w:ascii="仿宋" w:hAnsi="仿宋" w:eastAsia="仿宋"/>
                <w:b/>
                <w:szCs w:val="21"/>
              </w:rPr>
            </w:pPr>
            <w:r>
              <w:rPr>
                <w:rFonts w:hint="eastAsia" w:ascii="仿宋" w:hAnsi="仿宋" w:eastAsia="仿宋"/>
                <w:b/>
                <w:szCs w:val="21"/>
              </w:rPr>
              <w:t>（学历或职称专业）</w:t>
            </w:r>
          </w:p>
        </w:tc>
        <w:tc>
          <w:tcPr>
            <w:tcW w:w="614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Cs w:val="21"/>
              </w:rPr>
            </w:pPr>
            <w:r>
              <w:rPr>
                <w:rFonts w:hint="eastAsia" w:ascii="仿宋" w:hAnsi="仿宋" w:eastAsia="仿宋"/>
                <w:b/>
                <w:szCs w:val="21"/>
              </w:rPr>
              <w:t>专业</w:t>
            </w:r>
            <w:r>
              <w:rPr>
                <w:rFonts w:ascii="仿宋" w:hAnsi="仿宋" w:eastAsia="仿宋"/>
                <w:b/>
                <w:szCs w:val="21"/>
              </w:rPr>
              <w:t>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427" w:type="dxa"/>
            <w:vAlign w:val="center"/>
          </w:tcPr>
          <w:p>
            <w:pPr>
              <w:rPr>
                <w:rFonts w:ascii="仿宋" w:hAnsi="仿宋" w:eastAsia="仿宋"/>
                <w:szCs w:val="21"/>
              </w:rPr>
            </w:pPr>
            <w:r>
              <w:rPr>
                <w:rFonts w:hint="eastAsia" w:ascii="仿宋" w:hAnsi="仿宋" w:eastAsia="仿宋"/>
                <w:szCs w:val="21"/>
              </w:rPr>
              <w:t>1</w:t>
            </w:r>
          </w:p>
        </w:tc>
        <w:tc>
          <w:tcPr>
            <w:tcW w:w="815" w:type="dxa"/>
            <w:vAlign w:val="center"/>
          </w:tcPr>
          <w:p>
            <w:pPr>
              <w:rPr>
                <w:rFonts w:ascii="仿宋" w:hAnsi="仿宋" w:eastAsia="仿宋"/>
                <w:szCs w:val="21"/>
              </w:rPr>
            </w:pPr>
            <w:r>
              <w:rPr>
                <w:rFonts w:hint="eastAsia" w:ascii="仿宋" w:hAnsi="仿宋" w:eastAsia="仿宋"/>
                <w:szCs w:val="21"/>
              </w:rPr>
              <w:t>微量物证鉴定</w:t>
            </w:r>
          </w:p>
        </w:tc>
        <w:tc>
          <w:tcPr>
            <w:tcW w:w="1701" w:type="dxa"/>
            <w:vAlign w:val="center"/>
          </w:tcPr>
          <w:p>
            <w:pPr>
              <w:rPr>
                <w:rFonts w:ascii="仿宋" w:hAnsi="仿宋" w:eastAsia="仿宋"/>
                <w:szCs w:val="21"/>
              </w:rPr>
            </w:pPr>
            <w:r>
              <w:rPr>
                <w:rFonts w:hint="eastAsia" w:ascii="仿宋" w:hAnsi="仿宋" w:eastAsia="仿宋"/>
                <w:szCs w:val="21"/>
              </w:rPr>
              <w:t>0301 化工产品类鉴定；</w:t>
            </w:r>
          </w:p>
          <w:p>
            <w:pPr>
              <w:rPr>
                <w:rFonts w:ascii="仿宋" w:hAnsi="仿宋" w:eastAsia="仿宋"/>
                <w:szCs w:val="21"/>
              </w:rPr>
            </w:pPr>
            <w:r>
              <w:rPr>
                <w:rFonts w:hint="eastAsia" w:ascii="仿宋" w:hAnsi="仿宋" w:eastAsia="仿宋"/>
                <w:szCs w:val="21"/>
              </w:rPr>
              <w:t>0302 金属和矿物类鉴定；</w:t>
            </w:r>
          </w:p>
          <w:p>
            <w:pPr>
              <w:rPr>
                <w:rFonts w:ascii="仿宋" w:hAnsi="仿宋" w:eastAsia="仿宋"/>
                <w:szCs w:val="21"/>
              </w:rPr>
            </w:pPr>
            <w:r>
              <w:rPr>
                <w:rFonts w:hint="eastAsia" w:ascii="仿宋" w:hAnsi="仿宋" w:eastAsia="仿宋"/>
                <w:szCs w:val="21"/>
              </w:rPr>
              <w:t>0303 纺织品类鉴定；</w:t>
            </w:r>
          </w:p>
          <w:p>
            <w:pPr>
              <w:rPr>
                <w:rFonts w:ascii="仿宋" w:hAnsi="仿宋" w:eastAsia="仿宋"/>
                <w:szCs w:val="21"/>
              </w:rPr>
            </w:pPr>
            <w:r>
              <w:rPr>
                <w:rFonts w:hint="eastAsia" w:ascii="仿宋" w:hAnsi="仿宋" w:eastAsia="仿宋"/>
                <w:szCs w:val="21"/>
              </w:rPr>
              <w:t>0304 日用化学品类鉴定；</w:t>
            </w:r>
          </w:p>
          <w:p>
            <w:pPr>
              <w:rPr>
                <w:rFonts w:ascii="仿宋" w:hAnsi="仿宋" w:eastAsia="仿宋"/>
                <w:szCs w:val="21"/>
              </w:rPr>
            </w:pPr>
            <w:r>
              <w:rPr>
                <w:rFonts w:hint="eastAsia" w:ascii="仿宋" w:hAnsi="仿宋" w:eastAsia="仿宋"/>
                <w:szCs w:val="21"/>
              </w:rPr>
              <w:t>0305 文化用品类鉴定</w:t>
            </w:r>
          </w:p>
          <w:p>
            <w:pPr>
              <w:rPr>
                <w:rFonts w:ascii="仿宋" w:hAnsi="仿宋" w:eastAsia="仿宋"/>
                <w:szCs w:val="21"/>
              </w:rPr>
            </w:pPr>
            <w:r>
              <w:rPr>
                <w:rFonts w:hint="eastAsia" w:ascii="仿宋" w:hAnsi="仿宋" w:eastAsia="仿宋"/>
                <w:szCs w:val="21"/>
              </w:rPr>
              <w:t>0307 易燃物质类鉴定；</w:t>
            </w:r>
          </w:p>
          <w:p>
            <w:pPr>
              <w:rPr>
                <w:rFonts w:ascii="仿宋" w:hAnsi="仿宋" w:eastAsia="仿宋"/>
                <w:szCs w:val="21"/>
              </w:rPr>
            </w:pPr>
            <w:r>
              <w:rPr>
                <w:rFonts w:hint="eastAsia" w:ascii="仿宋" w:hAnsi="仿宋" w:eastAsia="仿宋"/>
                <w:szCs w:val="21"/>
              </w:rPr>
              <w:t>0308 爆炸物类鉴定；</w:t>
            </w:r>
          </w:p>
          <w:p>
            <w:pPr>
              <w:rPr>
                <w:rFonts w:ascii="仿宋" w:hAnsi="仿宋" w:eastAsia="仿宋"/>
                <w:szCs w:val="21"/>
              </w:rPr>
            </w:pPr>
            <w:r>
              <w:rPr>
                <w:rFonts w:hint="eastAsia" w:ascii="仿宋" w:hAnsi="仿宋" w:eastAsia="仿宋"/>
                <w:szCs w:val="21"/>
              </w:rPr>
              <w:t>0309 射击残留物类鉴定；</w:t>
            </w:r>
          </w:p>
          <w:p>
            <w:pPr>
              <w:rPr>
                <w:rFonts w:ascii="仿宋" w:hAnsi="仿宋" w:eastAsia="仿宋"/>
                <w:szCs w:val="21"/>
              </w:rPr>
            </w:pPr>
            <w:r>
              <w:rPr>
                <w:rFonts w:hint="eastAsia" w:ascii="仿宋" w:hAnsi="仿宋" w:eastAsia="仿宋"/>
                <w:szCs w:val="21"/>
              </w:rPr>
              <w:t>0310 交通事故微量物证鉴定；0311 火灾微量物证鉴定</w:t>
            </w:r>
          </w:p>
        </w:tc>
        <w:tc>
          <w:tcPr>
            <w:tcW w:w="4862" w:type="dxa"/>
            <w:vAlign w:val="center"/>
          </w:tcPr>
          <w:p>
            <w:pPr>
              <w:rPr>
                <w:rFonts w:ascii="仿宋" w:hAnsi="仿宋" w:eastAsia="仿宋"/>
                <w:szCs w:val="21"/>
              </w:rPr>
            </w:pPr>
            <w:r>
              <w:rPr>
                <w:rFonts w:hint="eastAsia" w:ascii="仿宋" w:hAnsi="仿宋" w:eastAsia="仿宋"/>
                <w:szCs w:val="21"/>
              </w:rPr>
              <w:t>申请人应满足如下条件之一：</w:t>
            </w:r>
          </w:p>
          <w:p>
            <w:pPr>
              <w:rPr>
                <w:rFonts w:ascii="仿宋" w:hAnsi="仿宋" w:eastAsia="仿宋"/>
                <w:szCs w:val="21"/>
              </w:rPr>
            </w:pPr>
            <w:r>
              <w:rPr>
                <w:rFonts w:hint="eastAsia" w:ascii="仿宋" w:hAnsi="仿宋" w:eastAsia="仿宋"/>
                <w:szCs w:val="21"/>
              </w:rPr>
              <w:t>具有微量物证鉴定相关专业的高级专业技术职称；具有微量物证鉴定相关专业的中级专业技术职称并从事微量物证鉴定工作五年以上；或者具有高等院校微量物证鉴定相关专业本科以上学历，从事相关工作五年以上（相关专业博士研究生及博士后阶段计入）；或者已取得微量物证鉴定相关资质并有鉴定工作经历五年以上；或者具备微量物证鉴定专业工作十年以上经历和较强的专业技能。</w:t>
            </w:r>
          </w:p>
          <w:p>
            <w:pPr>
              <w:pStyle w:val="9"/>
              <w:spacing w:line="500" w:lineRule="exact"/>
              <w:rPr>
                <w:rFonts w:ascii="仿宋" w:hAnsi="仿宋" w:eastAsia="仿宋"/>
                <w:sz w:val="21"/>
                <w:szCs w:val="21"/>
              </w:rPr>
            </w:pPr>
            <w:r>
              <w:rPr>
                <w:rFonts w:hint="eastAsia" w:ascii="仿宋" w:hAnsi="仿宋" w:eastAsia="仿宋"/>
                <w:sz w:val="21"/>
                <w:szCs w:val="21"/>
              </w:rPr>
              <w:t>微量物证鉴定相关专业：</w:t>
            </w:r>
          </w:p>
          <w:p>
            <w:pPr>
              <w:numPr>
                <w:ilvl w:val="0"/>
                <w:numId w:val="13"/>
              </w:numPr>
              <w:rPr>
                <w:rFonts w:ascii="仿宋" w:hAnsi="仿宋" w:eastAsia="仿宋"/>
                <w:szCs w:val="21"/>
              </w:rPr>
            </w:pPr>
            <w:r>
              <w:rPr>
                <w:rFonts w:hint="eastAsia" w:ascii="仿宋" w:hAnsi="仿宋" w:eastAsia="仿宋"/>
                <w:szCs w:val="21"/>
              </w:rPr>
              <w:t>化学类：分析/有机/无机/应用化学、化学生物学、分子科学与工程专业、能源化学等化学类专业</w:t>
            </w:r>
          </w:p>
          <w:p>
            <w:pPr>
              <w:numPr>
                <w:ilvl w:val="0"/>
                <w:numId w:val="13"/>
              </w:numPr>
              <w:rPr>
                <w:rFonts w:ascii="仿宋" w:hAnsi="仿宋" w:eastAsia="仿宋"/>
                <w:szCs w:val="21"/>
              </w:rPr>
            </w:pPr>
            <w:r>
              <w:rPr>
                <w:rFonts w:hint="eastAsia" w:ascii="仿宋" w:hAnsi="仿宋" w:eastAsia="仿宋"/>
                <w:szCs w:val="21"/>
              </w:rPr>
              <w:t>药学类：药物化学、药物分析、制药工程等与实验室分析有关的专业</w:t>
            </w:r>
          </w:p>
          <w:p>
            <w:pPr>
              <w:numPr>
                <w:ilvl w:val="0"/>
                <w:numId w:val="13"/>
              </w:numPr>
              <w:rPr>
                <w:rFonts w:ascii="仿宋" w:hAnsi="仿宋" w:eastAsia="仿宋"/>
                <w:szCs w:val="21"/>
              </w:rPr>
            </w:pPr>
            <w:r>
              <w:rPr>
                <w:rFonts w:hint="eastAsia" w:ascii="仿宋" w:hAnsi="仿宋" w:eastAsia="仿宋"/>
                <w:szCs w:val="21"/>
              </w:rPr>
              <w:t>公安技术类：刑事科学技术、火灾勘察等相关专业</w:t>
            </w:r>
          </w:p>
          <w:p>
            <w:pPr>
              <w:numPr>
                <w:ilvl w:val="0"/>
                <w:numId w:val="13"/>
              </w:numPr>
              <w:rPr>
                <w:rFonts w:ascii="仿宋" w:eastAsia="仿宋"/>
                <w:szCs w:val="21"/>
              </w:rPr>
            </w:pPr>
            <w:r>
              <w:rPr>
                <w:rFonts w:hint="eastAsia" w:ascii="仿宋" w:hAnsi="仿宋" w:eastAsia="仿宋"/>
                <w:szCs w:val="21"/>
              </w:rPr>
              <w:t>物理类：物理学</w:t>
            </w:r>
          </w:p>
          <w:p>
            <w:pPr>
              <w:numPr>
                <w:ilvl w:val="0"/>
                <w:numId w:val="13"/>
              </w:numPr>
              <w:rPr>
                <w:rFonts w:ascii="仿宋" w:eastAsia="仿宋"/>
                <w:szCs w:val="21"/>
              </w:rPr>
            </w:pPr>
            <w:r>
              <w:rPr>
                <w:rFonts w:hint="eastAsia" w:ascii="仿宋" w:hAnsi="仿宋" w:eastAsia="仿宋"/>
                <w:szCs w:val="21"/>
              </w:rPr>
              <w:t>材料类：材料化学、材料与工程等相关专业</w:t>
            </w:r>
          </w:p>
          <w:p>
            <w:pPr>
              <w:numPr>
                <w:ilvl w:val="0"/>
                <w:numId w:val="13"/>
              </w:numPr>
              <w:rPr>
                <w:rFonts w:ascii="仿宋" w:eastAsia="仿宋"/>
                <w:szCs w:val="21"/>
              </w:rPr>
            </w:pPr>
            <w:r>
              <w:rPr>
                <w:rFonts w:hint="eastAsia" w:ascii="仿宋" w:hAnsi="仿宋" w:eastAsia="仿宋"/>
                <w:szCs w:val="21"/>
              </w:rPr>
              <w:t>纺织类（限0303）</w:t>
            </w:r>
          </w:p>
        </w:tc>
        <w:tc>
          <w:tcPr>
            <w:tcW w:w="6143" w:type="dxa"/>
            <w:vAlign w:val="center"/>
          </w:tcPr>
          <w:p>
            <w:pPr>
              <w:rPr>
                <w:rFonts w:ascii="仿宋" w:hAnsi="仿宋" w:eastAsia="仿宋"/>
                <w:szCs w:val="21"/>
              </w:rPr>
            </w:pPr>
            <w:r>
              <w:rPr>
                <w:rFonts w:hint="eastAsia" w:ascii="仿宋" w:hAnsi="仿宋" w:eastAsia="仿宋"/>
                <w:szCs w:val="21"/>
              </w:rPr>
              <w:t>具备根据相关标准对各类微量物证样品进行鉴别和判断的能力。具体包括：</w:t>
            </w:r>
          </w:p>
          <w:p>
            <w:pPr>
              <w:rPr>
                <w:rFonts w:ascii="仿宋" w:hAnsi="仿宋" w:eastAsia="仿宋"/>
                <w:szCs w:val="21"/>
              </w:rPr>
            </w:pPr>
            <w:r>
              <w:rPr>
                <w:rFonts w:hint="eastAsia" w:ascii="仿宋" w:hAnsi="仿宋" w:eastAsia="仿宋"/>
                <w:szCs w:val="21"/>
              </w:rPr>
              <w:t>（1）熟悉化学、材料学的基础知识、原理和有关理论；</w:t>
            </w:r>
          </w:p>
          <w:p>
            <w:pPr>
              <w:rPr>
                <w:rFonts w:ascii="仿宋" w:hAnsi="仿宋" w:eastAsia="仿宋"/>
                <w:szCs w:val="21"/>
              </w:rPr>
            </w:pPr>
            <w:r>
              <w:rPr>
                <w:rFonts w:hint="eastAsia" w:ascii="仿宋" w:hAnsi="仿宋" w:eastAsia="仿宋"/>
                <w:szCs w:val="21"/>
              </w:rPr>
              <w:t>（2）熟悉微量物证鉴定相关的国家标准、行业标准、技术规范；</w:t>
            </w:r>
          </w:p>
          <w:p>
            <w:pPr>
              <w:rPr>
                <w:rFonts w:ascii="仿宋" w:hAnsi="仿宋" w:eastAsia="仿宋"/>
                <w:szCs w:val="21"/>
              </w:rPr>
            </w:pPr>
            <w:r>
              <w:rPr>
                <w:rFonts w:hint="eastAsia" w:ascii="仿宋" w:hAnsi="仿宋" w:eastAsia="仿宋"/>
                <w:szCs w:val="21"/>
              </w:rPr>
              <w:t>（3）熟悉微量物证学的基础知识、原理和有关理论；</w:t>
            </w:r>
          </w:p>
          <w:p>
            <w:pPr>
              <w:rPr>
                <w:rFonts w:ascii="仿宋" w:hAnsi="仿宋" w:eastAsia="仿宋"/>
                <w:szCs w:val="21"/>
              </w:rPr>
            </w:pPr>
            <w:r>
              <w:rPr>
                <w:rFonts w:hint="eastAsia" w:ascii="仿宋" w:hAnsi="仿宋" w:eastAsia="仿宋"/>
                <w:szCs w:val="21"/>
              </w:rPr>
              <w:t>（4）熟悉显微镜类、光谱类、质谱类仪器的原理、维护保养，能够熟练操作相应仪器、分析数据；</w:t>
            </w:r>
          </w:p>
          <w:p>
            <w:pPr>
              <w:rPr>
                <w:rFonts w:ascii="仿宋" w:hAnsi="仿宋" w:eastAsia="仿宋"/>
                <w:szCs w:val="21"/>
              </w:rPr>
            </w:pPr>
            <w:r>
              <w:rPr>
                <w:rFonts w:hint="eastAsia" w:ascii="仿宋" w:hAnsi="仿宋" w:eastAsia="仿宋"/>
                <w:szCs w:val="21"/>
              </w:rPr>
              <w:t>（5）掌握微量物证检材和样本的前处理等操作；</w:t>
            </w:r>
          </w:p>
          <w:p>
            <w:pPr>
              <w:rPr>
                <w:rFonts w:ascii="仿宋" w:hAnsi="仿宋" w:eastAsia="仿宋"/>
                <w:szCs w:val="21"/>
              </w:rPr>
            </w:pPr>
            <w:r>
              <w:rPr>
                <w:rFonts w:hint="eastAsia" w:ascii="仿宋" w:hAnsi="仿宋" w:eastAsia="仿宋"/>
                <w:szCs w:val="21"/>
              </w:rPr>
              <w:t>（6）具备根据案情资料、实验数据和文献资料，对微量物证鉴定结果进行判断、解释的能力。</w:t>
            </w:r>
          </w:p>
          <w:p>
            <w:pPr>
              <w:rPr>
                <w:rFonts w:ascii="仿宋" w:hAnsi="仿宋" w:eastAsia="仿宋"/>
                <w:szCs w:val="21"/>
              </w:rPr>
            </w:pPr>
          </w:p>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27" w:type="dxa"/>
            <w:vAlign w:val="center"/>
          </w:tcPr>
          <w:p>
            <w:pPr>
              <w:rPr>
                <w:rFonts w:ascii="仿宋" w:hAnsi="仿宋" w:eastAsia="仿宋"/>
                <w:szCs w:val="21"/>
              </w:rPr>
            </w:pPr>
            <w:r>
              <w:rPr>
                <w:rFonts w:hint="eastAsia" w:ascii="仿宋" w:hAnsi="仿宋" w:eastAsia="仿宋"/>
                <w:szCs w:val="21"/>
              </w:rPr>
              <w:t>2</w:t>
            </w:r>
          </w:p>
        </w:tc>
        <w:tc>
          <w:tcPr>
            <w:tcW w:w="815" w:type="dxa"/>
            <w:vAlign w:val="center"/>
          </w:tcPr>
          <w:p>
            <w:pPr>
              <w:rPr>
                <w:rFonts w:ascii="仿宋" w:hAnsi="仿宋" w:eastAsia="仿宋"/>
                <w:szCs w:val="21"/>
              </w:rPr>
            </w:pPr>
            <w:r>
              <w:rPr>
                <w:rFonts w:hint="eastAsia" w:ascii="仿宋" w:hAnsi="仿宋" w:eastAsia="仿宋"/>
                <w:szCs w:val="21"/>
              </w:rPr>
              <w:t>微量物证鉴定</w:t>
            </w:r>
          </w:p>
        </w:tc>
        <w:tc>
          <w:tcPr>
            <w:tcW w:w="1701" w:type="dxa"/>
            <w:vAlign w:val="center"/>
          </w:tcPr>
          <w:p>
            <w:pPr>
              <w:rPr>
                <w:rFonts w:ascii="仿宋" w:hAnsi="仿宋" w:eastAsia="仿宋"/>
                <w:szCs w:val="21"/>
              </w:rPr>
            </w:pPr>
            <w:r>
              <w:rPr>
                <w:rFonts w:hint="eastAsia" w:ascii="仿宋" w:hAnsi="仿宋" w:eastAsia="仿宋"/>
                <w:szCs w:val="21"/>
              </w:rPr>
              <w:t>0306 食品类鉴定</w:t>
            </w:r>
          </w:p>
        </w:tc>
        <w:tc>
          <w:tcPr>
            <w:tcW w:w="4862" w:type="dxa"/>
            <w:vAlign w:val="center"/>
          </w:tcPr>
          <w:p>
            <w:pPr>
              <w:rPr>
                <w:rFonts w:ascii="仿宋" w:hAnsi="仿宋" w:eastAsia="仿宋"/>
                <w:szCs w:val="21"/>
              </w:rPr>
            </w:pPr>
            <w:r>
              <w:rPr>
                <w:rFonts w:hint="eastAsia" w:ascii="仿宋" w:hAnsi="仿宋" w:eastAsia="仿宋"/>
                <w:szCs w:val="21"/>
              </w:rPr>
              <w:t>申请人应满足如下条件之一：</w:t>
            </w:r>
          </w:p>
          <w:p>
            <w:pPr>
              <w:rPr>
                <w:rFonts w:ascii="仿宋" w:hAnsi="仿宋" w:eastAsia="仿宋"/>
                <w:szCs w:val="21"/>
              </w:rPr>
            </w:pPr>
            <w:r>
              <w:rPr>
                <w:rFonts w:hint="eastAsia" w:ascii="仿宋" w:hAnsi="仿宋" w:eastAsia="仿宋"/>
                <w:szCs w:val="21"/>
              </w:rPr>
              <w:t>具有微量物证食品类鉴定相关专业的高级专业技术职称；具有微量物证食品类鉴定相关专业的中级专业技术职称并从事微量物证食品类鉴定工作五年以上；或者具有高等院校微量物证食品类鉴定相关专业本科以上学历，从事相关工作五年以上（相关专业博士研究生及博士后阶段计入）；或者已取得食品类鉴定相关资质并有相关鉴定工作经历五年以上；或者具备微量物证食品类鉴定相关专业工作十年以上经历和较强的专业技能。</w:t>
            </w:r>
          </w:p>
          <w:p>
            <w:pPr>
              <w:pStyle w:val="9"/>
              <w:spacing w:line="500" w:lineRule="exact"/>
              <w:rPr>
                <w:rFonts w:ascii="仿宋" w:hAnsi="仿宋" w:eastAsia="仿宋"/>
                <w:sz w:val="21"/>
                <w:szCs w:val="21"/>
              </w:rPr>
            </w:pPr>
            <w:r>
              <w:rPr>
                <w:rFonts w:hint="eastAsia" w:ascii="仿宋" w:hAnsi="仿宋" w:eastAsia="仿宋"/>
                <w:sz w:val="21"/>
                <w:szCs w:val="21"/>
              </w:rPr>
              <w:t>微量物证食品类鉴定专业：</w:t>
            </w:r>
          </w:p>
          <w:p>
            <w:pPr>
              <w:numPr>
                <w:ilvl w:val="0"/>
                <w:numId w:val="14"/>
              </w:numPr>
              <w:rPr>
                <w:rFonts w:ascii="仿宋" w:hAnsi="仿宋" w:eastAsia="仿宋"/>
                <w:szCs w:val="21"/>
              </w:rPr>
            </w:pPr>
            <w:r>
              <w:rPr>
                <w:rFonts w:hint="eastAsia" w:ascii="仿宋" w:hAnsi="仿宋" w:eastAsia="仿宋"/>
                <w:szCs w:val="21"/>
              </w:rPr>
              <w:t>食品科学：食品化学/食品工程/食品微生物学等食品类科学专业</w:t>
            </w:r>
          </w:p>
          <w:p>
            <w:pPr>
              <w:numPr>
                <w:ilvl w:val="0"/>
                <w:numId w:val="14"/>
              </w:numPr>
              <w:rPr>
                <w:rFonts w:ascii="仿宋" w:hAnsi="仿宋" w:eastAsia="仿宋"/>
                <w:szCs w:val="21"/>
              </w:rPr>
            </w:pPr>
            <w:r>
              <w:rPr>
                <w:rFonts w:hint="eastAsia" w:ascii="仿宋" w:hAnsi="仿宋" w:eastAsia="仿宋"/>
                <w:szCs w:val="21"/>
              </w:rPr>
              <w:t>化学：分析/有机/无机/应用化学等化学类专业</w:t>
            </w:r>
          </w:p>
          <w:p>
            <w:pPr>
              <w:numPr>
                <w:ilvl w:val="0"/>
                <w:numId w:val="14"/>
              </w:numPr>
              <w:rPr>
                <w:rFonts w:ascii="仿宋" w:eastAsia="仿宋"/>
                <w:szCs w:val="21"/>
              </w:rPr>
            </w:pPr>
            <w:r>
              <w:rPr>
                <w:rFonts w:hint="eastAsia" w:ascii="仿宋" w:hAnsi="仿宋" w:eastAsia="仿宋"/>
                <w:szCs w:val="21"/>
              </w:rPr>
              <w:t>生物学：生物化学、微生物学等与生物有关的专业</w:t>
            </w:r>
          </w:p>
        </w:tc>
        <w:tc>
          <w:tcPr>
            <w:tcW w:w="6143" w:type="dxa"/>
            <w:vAlign w:val="center"/>
          </w:tcPr>
          <w:p>
            <w:pPr>
              <w:rPr>
                <w:rFonts w:ascii="仿宋" w:hAnsi="仿宋" w:eastAsia="仿宋"/>
                <w:szCs w:val="21"/>
              </w:rPr>
            </w:pPr>
            <w:r>
              <w:rPr>
                <w:rFonts w:hint="eastAsia" w:ascii="仿宋" w:hAnsi="仿宋" w:eastAsia="仿宋"/>
                <w:szCs w:val="21"/>
              </w:rPr>
              <w:t>具备根据相关标准对各类食品类样品进行鉴别和判断的能力。具体包括：</w:t>
            </w:r>
          </w:p>
          <w:p>
            <w:pPr>
              <w:rPr>
                <w:rFonts w:ascii="仿宋" w:hAnsi="仿宋" w:eastAsia="仿宋"/>
                <w:szCs w:val="21"/>
              </w:rPr>
            </w:pPr>
            <w:r>
              <w:rPr>
                <w:rFonts w:hint="eastAsia" w:ascii="仿宋" w:hAnsi="仿宋" w:eastAsia="仿宋"/>
                <w:szCs w:val="21"/>
              </w:rPr>
              <w:t>（1）熟悉食品科学、化学、生物学的基础知识、原理和有关理论；</w:t>
            </w:r>
          </w:p>
          <w:p>
            <w:pPr>
              <w:rPr>
                <w:rFonts w:ascii="仿宋" w:hAnsi="仿宋" w:eastAsia="仿宋"/>
                <w:szCs w:val="21"/>
              </w:rPr>
            </w:pPr>
            <w:r>
              <w:rPr>
                <w:rFonts w:hint="eastAsia" w:ascii="仿宋" w:hAnsi="仿宋" w:eastAsia="仿宋"/>
                <w:szCs w:val="21"/>
              </w:rPr>
              <w:t>（2）熟悉微量物证鉴定相关的国家标准、行业标准、技术规范；</w:t>
            </w:r>
          </w:p>
          <w:p>
            <w:pPr>
              <w:rPr>
                <w:rFonts w:ascii="仿宋" w:hAnsi="仿宋" w:eastAsia="仿宋"/>
                <w:szCs w:val="21"/>
              </w:rPr>
            </w:pPr>
            <w:r>
              <w:rPr>
                <w:rFonts w:hint="eastAsia" w:ascii="仿宋" w:hAnsi="仿宋" w:eastAsia="仿宋"/>
                <w:szCs w:val="21"/>
              </w:rPr>
              <w:t>（3）熟悉微量物证学的基础知识、原理和有关理论；</w:t>
            </w:r>
          </w:p>
          <w:p>
            <w:pPr>
              <w:rPr>
                <w:rFonts w:ascii="仿宋" w:hAnsi="仿宋" w:eastAsia="仿宋"/>
                <w:szCs w:val="21"/>
              </w:rPr>
            </w:pPr>
            <w:r>
              <w:rPr>
                <w:rFonts w:hint="eastAsia" w:ascii="仿宋" w:hAnsi="仿宋" w:eastAsia="仿宋"/>
                <w:szCs w:val="21"/>
              </w:rPr>
              <w:t>（4）熟悉显微镜类、光谱类、质谱类仪器的原理、维护保养，能够熟练操作相应仪器、分析数据；</w:t>
            </w:r>
          </w:p>
          <w:p>
            <w:pPr>
              <w:rPr>
                <w:rFonts w:ascii="仿宋" w:hAnsi="仿宋" w:eastAsia="仿宋"/>
                <w:szCs w:val="21"/>
              </w:rPr>
            </w:pPr>
            <w:r>
              <w:rPr>
                <w:rFonts w:hint="eastAsia" w:ascii="仿宋" w:hAnsi="仿宋" w:eastAsia="仿宋"/>
                <w:szCs w:val="21"/>
              </w:rPr>
              <w:t>（5）掌握微量物证检材和样本的前处理等操作；</w:t>
            </w:r>
          </w:p>
          <w:p>
            <w:pPr>
              <w:rPr>
                <w:rFonts w:ascii="仿宋" w:hAnsi="仿宋" w:eastAsia="仿宋"/>
                <w:szCs w:val="21"/>
              </w:rPr>
            </w:pPr>
            <w:r>
              <w:rPr>
                <w:rFonts w:hint="eastAsia" w:ascii="仿宋" w:hAnsi="仿宋" w:eastAsia="仿宋"/>
                <w:szCs w:val="21"/>
              </w:rPr>
              <w:t>（6）具备根据案情资料、实验数据和文献资料，对微量物证鉴定结果进行判断、解释的能力。</w:t>
            </w:r>
          </w:p>
          <w:p>
            <w:pPr>
              <w:rPr>
                <w:rFonts w:ascii="仿宋" w:hAnsi="仿宋" w:eastAsia="仿宋"/>
                <w:szCs w:val="21"/>
              </w:rPr>
            </w:pPr>
          </w:p>
        </w:tc>
      </w:tr>
    </w:tbl>
    <w:p/>
    <w:p>
      <w:pPr>
        <w:pageBreakBefore/>
        <w:jc w:val="center"/>
        <w:rPr>
          <w:rFonts w:ascii="仿宋" w:hAnsi="仿宋" w:eastAsia="仿宋" w:cs="方正小标宋简体"/>
          <w:b/>
          <w:bCs/>
          <w:sz w:val="32"/>
          <w:szCs w:val="32"/>
        </w:rPr>
      </w:pPr>
      <w:r>
        <w:rPr>
          <w:rFonts w:hint="eastAsia" w:ascii="仿宋" w:hAnsi="仿宋" w:eastAsia="仿宋"/>
          <w:b/>
          <w:bCs/>
          <w:sz w:val="32"/>
          <w:szCs w:val="32"/>
        </w:rPr>
        <w:t>（二</w:t>
      </w:r>
      <w:r>
        <w:rPr>
          <w:rFonts w:ascii="仿宋" w:hAnsi="仿宋" w:eastAsia="仿宋"/>
          <w:b/>
          <w:bCs/>
          <w:sz w:val="32"/>
          <w:szCs w:val="32"/>
        </w:rPr>
        <w:t>）</w:t>
      </w:r>
      <w:r>
        <w:rPr>
          <w:rFonts w:hint="eastAsia" w:ascii="仿宋" w:hAnsi="仿宋" w:eastAsia="仿宋" w:cs="方正小标宋简体"/>
          <w:b/>
          <w:bCs/>
          <w:sz w:val="32"/>
          <w:szCs w:val="32"/>
        </w:rPr>
        <w:t>微量物证鉴定实验室和仪器设备配置要求</w:t>
      </w:r>
    </w:p>
    <w:p>
      <w:r>
        <w:rPr>
          <w:rFonts w:hint="eastAsia" w:ascii="仿宋" w:hAnsi="仿宋" w:eastAsia="仿宋"/>
          <w:sz w:val="28"/>
          <w:szCs w:val="28"/>
        </w:rPr>
        <w:t>配置要求表中序号为01、02事项为微量物证鉴定所有项目均需满足的基本要求，其余为各项目的特殊要求</w:t>
      </w:r>
      <w:r>
        <w:rPr>
          <w:rFonts w:hint="eastAsia"/>
        </w:rPr>
        <w:t>。</w:t>
      </w:r>
    </w:p>
    <w:p>
      <w:pPr>
        <w:pStyle w:val="3"/>
        <w:spacing w:before="0" w:after="0" w:line="240" w:lineRule="auto"/>
        <w:rPr>
          <w:rFonts w:ascii="仿宋" w:hAnsi="仿宋" w:eastAsia="仿宋"/>
          <w:b w:val="0"/>
          <w:sz w:val="28"/>
          <w:szCs w:val="28"/>
        </w:rPr>
      </w:pPr>
      <w:r>
        <w:rPr>
          <w:rFonts w:hint="eastAsia" w:ascii="仿宋" w:hAnsi="仿宋" w:eastAsia="仿宋"/>
          <w:b w:val="0"/>
          <w:sz w:val="28"/>
          <w:szCs w:val="28"/>
        </w:rPr>
        <w:t>由于微量物证鉴定项目中食品类鉴定的特殊性，故对其实验室和仪器设备配置要求单列。</w:t>
      </w:r>
    </w:p>
    <w:p>
      <w:pPr>
        <w:pStyle w:val="27"/>
        <w:ind w:left="1680" w:firstLine="0" w:firstLineChars="0"/>
        <w:jc w:val="center"/>
        <w:rPr>
          <w:rFonts w:ascii="仿宋" w:hAnsi="仿宋" w:eastAsia="仿宋" w:cstheme="majorBidi"/>
          <w:b/>
          <w:bCs/>
          <w:sz w:val="28"/>
          <w:szCs w:val="28"/>
        </w:rPr>
      </w:pPr>
      <w:r>
        <w:rPr>
          <w:rFonts w:hint="eastAsia" w:ascii="仿宋" w:hAnsi="仿宋" w:eastAsia="仿宋" w:cs="方正小标宋简体"/>
          <w:b/>
          <w:bCs/>
          <w:sz w:val="32"/>
          <w:szCs w:val="32"/>
        </w:rPr>
        <w:t>(</w:t>
      </w:r>
      <w:r>
        <w:rPr>
          <w:rFonts w:ascii="仿宋" w:hAnsi="仿宋" w:eastAsia="仿宋" w:cs="方正小标宋简体"/>
          <w:b/>
          <w:bCs/>
          <w:sz w:val="32"/>
          <w:szCs w:val="32"/>
        </w:rPr>
        <w:t>1</w:t>
      </w:r>
      <w:r>
        <w:rPr>
          <w:rFonts w:hint="eastAsia" w:ascii="仿宋" w:hAnsi="仿宋" w:eastAsia="仿宋" w:cs="方正小标宋简体"/>
          <w:b/>
          <w:bCs/>
          <w:sz w:val="32"/>
          <w:szCs w:val="32"/>
        </w:rPr>
        <w:t>)微量物证（不含食品类</w:t>
      </w:r>
      <w:r>
        <w:rPr>
          <w:rFonts w:ascii="仿宋" w:hAnsi="仿宋" w:eastAsia="仿宋" w:cs="方正小标宋简体"/>
          <w:b/>
          <w:bCs/>
          <w:sz w:val="32"/>
          <w:szCs w:val="32"/>
        </w:rPr>
        <w:t>）</w:t>
      </w:r>
      <w:r>
        <w:rPr>
          <w:rFonts w:hint="eastAsia" w:ascii="仿宋" w:hAnsi="仿宋" w:eastAsia="仿宋" w:cs="方正小标宋简体"/>
          <w:b/>
          <w:bCs/>
          <w:sz w:val="32"/>
          <w:szCs w:val="32"/>
        </w:rPr>
        <w:t>鉴定实验室和仪器设备配置要求</w:t>
      </w:r>
    </w:p>
    <w:tbl>
      <w:tblPr>
        <w:tblStyle w:val="11"/>
        <w:tblW w:w="13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835"/>
        <w:gridCol w:w="2977"/>
        <w:gridCol w:w="1417"/>
        <w:gridCol w:w="2759"/>
        <w:gridCol w:w="2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blHeader/>
          <w:jc w:val="center"/>
        </w:trPr>
        <w:tc>
          <w:tcPr>
            <w:tcW w:w="704" w:type="dxa"/>
            <w:vAlign w:val="center"/>
          </w:tcPr>
          <w:p>
            <w:pPr>
              <w:jc w:val="center"/>
              <w:rPr>
                <w:rFonts w:ascii="仿宋" w:hAnsi="仿宋" w:eastAsia="仿宋"/>
                <w:b/>
                <w:bCs/>
                <w:sz w:val="24"/>
              </w:rPr>
            </w:pPr>
            <w:r>
              <w:rPr>
                <w:rFonts w:ascii="仿宋" w:hAnsi="仿宋" w:eastAsia="仿宋"/>
                <w:b/>
                <w:bCs/>
                <w:sz w:val="24"/>
              </w:rPr>
              <w:t>序号</w:t>
            </w:r>
          </w:p>
        </w:tc>
        <w:tc>
          <w:tcPr>
            <w:tcW w:w="2835" w:type="dxa"/>
            <w:vAlign w:val="center"/>
          </w:tcPr>
          <w:p>
            <w:pPr>
              <w:jc w:val="center"/>
              <w:rPr>
                <w:rFonts w:ascii="仿宋" w:hAnsi="仿宋" w:eastAsia="仿宋"/>
                <w:b/>
                <w:bCs/>
                <w:sz w:val="24"/>
              </w:rPr>
            </w:pPr>
            <w:r>
              <w:rPr>
                <w:rFonts w:ascii="仿宋" w:hAnsi="仿宋" w:eastAsia="仿宋"/>
                <w:b/>
                <w:bCs/>
                <w:sz w:val="24"/>
              </w:rPr>
              <w:t>事项</w:t>
            </w:r>
          </w:p>
        </w:tc>
        <w:tc>
          <w:tcPr>
            <w:tcW w:w="2977" w:type="dxa"/>
            <w:vAlign w:val="center"/>
          </w:tcPr>
          <w:p>
            <w:pPr>
              <w:jc w:val="center"/>
              <w:rPr>
                <w:rFonts w:ascii="仿宋" w:hAnsi="仿宋" w:eastAsia="仿宋"/>
                <w:b/>
                <w:bCs/>
                <w:sz w:val="24"/>
              </w:rPr>
            </w:pPr>
            <w:r>
              <w:rPr>
                <w:rFonts w:ascii="仿宋" w:hAnsi="仿宋" w:eastAsia="仿宋"/>
                <w:b/>
                <w:bCs/>
                <w:sz w:val="24"/>
              </w:rPr>
              <w:t>配置</w:t>
            </w:r>
          </w:p>
        </w:tc>
        <w:tc>
          <w:tcPr>
            <w:tcW w:w="1417" w:type="dxa"/>
            <w:vAlign w:val="center"/>
          </w:tcPr>
          <w:p>
            <w:pPr>
              <w:jc w:val="center"/>
              <w:rPr>
                <w:rFonts w:ascii="仿宋" w:hAnsi="仿宋" w:eastAsia="仿宋"/>
                <w:b/>
                <w:bCs/>
                <w:sz w:val="24"/>
              </w:rPr>
            </w:pPr>
            <w:r>
              <w:rPr>
                <w:rFonts w:ascii="仿宋" w:hAnsi="仿宋" w:eastAsia="仿宋"/>
                <w:b/>
                <w:bCs/>
                <w:sz w:val="24"/>
              </w:rPr>
              <w:t>单位</w:t>
            </w:r>
          </w:p>
        </w:tc>
        <w:tc>
          <w:tcPr>
            <w:tcW w:w="2759" w:type="dxa"/>
            <w:vAlign w:val="center"/>
          </w:tcPr>
          <w:p>
            <w:pPr>
              <w:jc w:val="center"/>
              <w:rPr>
                <w:rFonts w:ascii="仿宋" w:hAnsi="仿宋" w:eastAsia="仿宋"/>
                <w:b/>
                <w:bCs/>
                <w:sz w:val="24"/>
              </w:rPr>
            </w:pPr>
            <w:r>
              <w:rPr>
                <w:rFonts w:ascii="仿宋" w:hAnsi="仿宋" w:eastAsia="仿宋"/>
                <w:b/>
                <w:bCs/>
                <w:sz w:val="24"/>
              </w:rPr>
              <w:t>配置要求</w:t>
            </w:r>
          </w:p>
        </w:tc>
        <w:tc>
          <w:tcPr>
            <w:tcW w:w="2344" w:type="dxa"/>
            <w:vAlign w:val="center"/>
          </w:tcPr>
          <w:p>
            <w:pPr>
              <w:jc w:val="center"/>
              <w:rPr>
                <w:rFonts w:ascii="仿宋" w:hAnsi="仿宋" w:eastAsia="仿宋"/>
                <w:b/>
                <w:bCs/>
                <w:sz w:val="24"/>
              </w:rPr>
            </w:pPr>
            <w:r>
              <w:rPr>
                <w:rFonts w:ascii="仿宋" w:hAnsi="仿宋" w:eastAsia="仿宋"/>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704" w:type="dxa"/>
            <w:vMerge w:val="restart"/>
            <w:vAlign w:val="center"/>
          </w:tcPr>
          <w:p>
            <w:pPr>
              <w:jc w:val="center"/>
              <w:rPr>
                <w:rFonts w:ascii="仿宋" w:hAnsi="仿宋" w:eastAsia="仿宋"/>
                <w:szCs w:val="21"/>
              </w:rPr>
            </w:pPr>
            <w:r>
              <w:rPr>
                <w:rFonts w:ascii="仿宋" w:hAnsi="仿宋" w:eastAsia="仿宋"/>
                <w:szCs w:val="21"/>
              </w:rPr>
              <w:t>01</w:t>
            </w:r>
          </w:p>
        </w:tc>
        <w:tc>
          <w:tcPr>
            <w:tcW w:w="2835" w:type="dxa"/>
            <w:vMerge w:val="restart"/>
            <w:vAlign w:val="center"/>
          </w:tcPr>
          <w:p>
            <w:pPr>
              <w:jc w:val="left"/>
              <w:rPr>
                <w:rFonts w:ascii="仿宋" w:hAnsi="仿宋" w:eastAsia="仿宋"/>
                <w:szCs w:val="21"/>
              </w:rPr>
            </w:pPr>
            <w:r>
              <w:rPr>
                <w:rFonts w:ascii="仿宋" w:hAnsi="仿宋" w:eastAsia="仿宋"/>
                <w:szCs w:val="21"/>
              </w:rPr>
              <w:t>功能实验室</w:t>
            </w:r>
          </w:p>
        </w:tc>
        <w:tc>
          <w:tcPr>
            <w:tcW w:w="2977" w:type="dxa"/>
            <w:vAlign w:val="center"/>
          </w:tcPr>
          <w:p>
            <w:pPr>
              <w:jc w:val="left"/>
              <w:rPr>
                <w:rFonts w:ascii="仿宋" w:hAnsi="仿宋" w:eastAsia="仿宋"/>
                <w:szCs w:val="21"/>
              </w:rPr>
            </w:pPr>
            <w:r>
              <w:rPr>
                <w:rFonts w:ascii="仿宋" w:hAnsi="仿宋" w:eastAsia="仿宋"/>
                <w:szCs w:val="21"/>
              </w:rPr>
              <w:t>预检室</w:t>
            </w:r>
          </w:p>
        </w:tc>
        <w:tc>
          <w:tcPr>
            <w:tcW w:w="1417" w:type="dxa"/>
            <w:vAlign w:val="center"/>
          </w:tcPr>
          <w:p>
            <w:pPr>
              <w:jc w:val="center"/>
              <w:rPr>
                <w:rFonts w:ascii="仿宋" w:hAnsi="仿宋" w:eastAsia="仿宋"/>
                <w:szCs w:val="21"/>
              </w:rPr>
            </w:pPr>
            <w:r>
              <w:rPr>
                <w:rFonts w:ascii="仿宋" w:hAnsi="仿宋" w:eastAsia="仿宋"/>
                <w:szCs w:val="21"/>
              </w:rPr>
              <w:t>间</w:t>
            </w:r>
          </w:p>
        </w:tc>
        <w:tc>
          <w:tcPr>
            <w:tcW w:w="2759" w:type="dxa"/>
            <w:vAlign w:val="center"/>
          </w:tcPr>
          <w:p>
            <w:pPr>
              <w:jc w:val="center"/>
              <w:rPr>
                <w:rFonts w:ascii="仿宋" w:hAnsi="仿宋" w:eastAsia="仿宋"/>
                <w:szCs w:val="21"/>
              </w:rPr>
            </w:pPr>
            <w:r>
              <w:rPr>
                <w:rFonts w:ascii="仿宋" w:hAnsi="仿宋" w:eastAsia="仿宋"/>
                <w:szCs w:val="21"/>
              </w:rPr>
              <w:t>必备</w:t>
            </w:r>
          </w:p>
        </w:tc>
        <w:tc>
          <w:tcPr>
            <w:tcW w:w="2344" w:type="dxa"/>
            <w:vAlign w:val="center"/>
          </w:tcPr>
          <w:p>
            <w:pPr>
              <w:jc w:val="center"/>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2977" w:type="dxa"/>
            <w:vAlign w:val="center"/>
          </w:tcPr>
          <w:p>
            <w:pPr>
              <w:jc w:val="left"/>
              <w:rPr>
                <w:rFonts w:ascii="仿宋" w:hAnsi="仿宋" w:eastAsia="仿宋"/>
                <w:szCs w:val="21"/>
              </w:rPr>
            </w:pPr>
            <w:r>
              <w:rPr>
                <w:rFonts w:ascii="仿宋" w:hAnsi="仿宋" w:eastAsia="仿宋"/>
                <w:szCs w:val="21"/>
              </w:rPr>
              <w:t>样品储存室（柜）</w:t>
            </w:r>
          </w:p>
        </w:tc>
        <w:tc>
          <w:tcPr>
            <w:tcW w:w="1417" w:type="dxa"/>
            <w:vAlign w:val="center"/>
          </w:tcPr>
          <w:p>
            <w:pPr>
              <w:jc w:val="center"/>
              <w:rPr>
                <w:rFonts w:ascii="仿宋" w:hAnsi="仿宋" w:eastAsia="仿宋"/>
                <w:szCs w:val="21"/>
              </w:rPr>
            </w:pPr>
            <w:r>
              <w:rPr>
                <w:rFonts w:ascii="仿宋" w:hAnsi="仿宋" w:eastAsia="仿宋"/>
                <w:szCs w:val="21"/>
              </w:rPr>
              <w:t>间（柜）</w:t>
            </w:r>
          </w:p>
        </w:tc>
        <w:tc>
          <w:tcPr>
            <w:tcW w:w="2759" w:type="dxa"/>
            <w:vAlign w:val="center"/>
          </w:tcPr>
          <w:p>
            <w:pPr>
              <w:jc w:val="center"/>
              <w:rPr>
                <w:rFonts w:ascii="仿宋" w:hAnsi="仿宋" w:eastAsia="仿宋"/>
                <w:szCs w:val="21"/>
              </w:rPr>
            </w:pPr>
            <w:r>
              <w:rPr>
                <w:rFonts w:ascii="仿宋" w:hAnsi="仿宋" w:eastAsia="仿宋"/>
                <w:szCs w:val="21"/>
              </w:rPr>
              <w:t>必备</w:t>
            </w:r>
          </w:p>
        </w:tc>
        <w:tc>
          <w:tcPr>
            <w:tcW w:w="2344" w:type="dxa"/>
            <w:vAlign w:val="center"/>
          </w:tcPr>
          <w:p>
            <w:pPr>
              <w:jc w:val="center"/>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2977" w:type="dxa"/>
            <w:vAlign w:val="center"/>
          </w:tcPr>
          <w:p>
            <w:pPr>
              <w:jc w:val="left"/>
              <w:rPr>
                <w:rFonts w:ascii="仿宋" w:hAnsi="仿宋" w:eastAsia="仿宋"/>
                <w:szCs w:val="21"/>
              </w:rPr>
            </w:pPr>
            <w:r>
              <w:rPr>
                <w:rFonts w:hint="eastAsia" w:ascii="仿宋" w:hAnsi="仿宋" w:eastAsia="仿宋"/>
                <w:szCs w:val="21"/>
              </w:rPr>
              <w:t>化学实验室</w:t>
            </w:r>
          </w:p>
        </w:tc>
        <w:tc>
          <w:tcPr>
            <w:tcW w:w="1417" w:type="dxa"/>
            <w:vAlign w:val="center"/>
          </w:tcPr>
          <w:p>
            <w:pPr>
              <w:jc w:val="center"/>
              <w:rPr>
                <w:rFonts w:ascii="仿宋" w:hAnsi="仿宋" w:eastAsia="仿宋"/>
                <w:szCs w:val="21"/>
              </w:rPr>
            </w:pPr>
            <w:r>
              <w:rPr>
                <w:rFonts w:ascii="仿宋" w:hAnsi="仿宋" w:eastAsia="仿宋"/>
                <w:szCs w:val="21"/>
              </w:rPr>
              <w:t>间</w:t>
            </w:r>
          </w:p>
        </w:tc>
        <w:tc>
          <w:tcPr>
            <w:tcW w:w="2759" w:type="dxa"/>
            <w:vAlign w:val="center"/>
          </w:tcPr>
          <w:p>
            <w:pPr>
              <w:jc w:val="center"/>
              <w:rPr>
                <w:rFonts w:ascii="仿宋" w:hAnsi="仿宋" w:eastAsia="仿宋"/>
                <w:szCs w:val="21"/>
              </w:rPr>
            </w:pPr>
            <w:r>
              <w:rPr>
                <w:rFonts w:ascii="仿宋" w:hAnsi="仿宋" w:eastAsia="仿宋"/>
                <w:szCs w:val="21"/>
              </w:rPr>
              <w:t>必备</w:t>
            </w:r>
          </w:p>
        </w:tc>
        <w:tc>
          <w:tcPr>
            <w:tcW w:w="2344" w:type="dxa"/>
            <w:vAlign w:val="center"/>
          </w:tcPr>
          <w:p>
            <w:pPr>
              <w:jc w:val="center"/>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2977" w:type="dxa"/>
            <w:vAlign w:val="center"/>
          </w:tcPr>
          <w:p>
            <w:pPr>
              <w:jc w:val="left"/>
              <w:rPr>
                <w:rFonts w:ascii="仿宋" w:hAnsi="仿宋" w:eastAsia="仿宋"/>
                <w:szCs w:val="21"/>
              </w:rPr>
            </w:pPr>
            <w:r>
              <w:rPr>
                <w:rFonts w:hint="eastAsia" w:ascii="仿宋" w:hAnsi="仿宋" w:eastAsia="仿宋"/>
                <w:szCs w:val="21"/>
              </w:rPr>
              <w:t>仪器室</w:t>
            </w:r>
          </w:p>
        </w:tc>
        <w:tc>
          <w:tcPr>
            <w:tcW w:w="1417" w:type="dxa"/>
            <w:vAlign w:val="center"/>
          </w:tcPr>
          <w:p>
            <w:pPr>
              <w:jc w:val="center"/>
              <w:rPr>
                <w:rFonts w:ascii="仿宋" w:hAnsi="仿宋" w:eastAsia="仿宋"/>
                <w:szCs w:val="21"/>
              </w:rPr>
            </w:pPr>
            <w:r>
              <w:rPr>
                <w:rFonts w:ascii="仿宋" w:hAnsi="仿宋" w:eastAsia="仿宋"/>
                <w:szCs w:val="21"/>
              </w:rPr>
              <w:t>间</w:t>
            </w:r>
          </w:p>
        </w:tc>
        <w:tc>
          <w:tcPr>
            <w:tcW w:w="2759" w:type="dxa"/>
            <w:vAlign w:val="center"/>
          </w:tcPr>
          <w:p>
            <w:pPr>
              <w:jc w:val="center"/>
              <w:rPr>
                <w:rFonts w:ascii="仿宋" w:hAnsi="仿宋" w:eastAsia="仿宋"/>
                <w:szCs w:val="21"/>
              </w:rPr>
            </w:pPr>
            <w:r>
              <w:rPr>
                <w:rFonts w:ascii="仿宋" w:hAnsi="仿宋" w:eastAsia="仿宋"/>
                <w:szCs w:val="21"/>
              </w:rPr>
              <w:t>必备</w:t>
            </w:r>
          </w:p>
        </w:tc>
        <w:tc>
          <w:tcPr>
            <w:tcW w:w="2344" w:type="dxa"/>
            <w:vAlign w:val="center"/>
          </w:tcPr>
          <w:p>
            <w:pPr>
              <w:jc w:val="center"/>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2977" w:type="dxa"/>
            <w:vAlign w:val="center"/>
          </w:tcPr>
          <w:p>
            <w:pPr>
              <w:jc w:val="left"/>
              <w:rPr>
                <w:rFonts w:ascii="仿宋" w:hAnsi="仿宋" w:eastAsia="仿宋"/>
                <w:szCs w:val="21"/>
              </w:rPr>
            </w:pPr>
            <w:r>
              <w:rPr>
                <w:rFonts w:hint="eastAsia" w:ascii="仿宋" w:hAnsi="仿宋" w:eastAsia="仿宋"/>
                <w:szCs w:val="21"/>
              </w:rPr>
              <w:t>天平室</w:t>
            </w:r>
          </w:p>
        </w:tc>
        <w:tc>
          <w:tcPr>
            <w:tcW w:w="1417" w:type="dxa"/>
            <w:vAlign w:val="center"/>
          </w:tcPr>
          <w:p>
            <w:pPr>
              <w:jc w:val="center"/>
              <w:rPr>
                <w:rFonts w:ascii="仿宋" w:hAnsi="仿宋" w:eastAsia="仿宋"/>
                <w:szCs w:val="21"/>
              </w:rPr>
            </w:pPr>
            <w:r>
              <w:rPr>
                <w:rFonts w:ascii="仿宋" w:hAnsi="仿宋" w:eastAsia="仿宋"/>
                <w:szCs w:val="21"/>
              </w:rPr>
              <w:t>间</w:t>
            </w:r>
          </w:p>
        </w:tc>
        <w:tc>
          <w:tcPr>
            <w:tcW w:w="2759" w:type="dxa"/>
            <w:vAlign w:val="center"/>
          </w:tcPr>
          <w:p>
            <w:pPr>
              <w:jc w:val="center"/>
              <w:rPr>
                <w:rFonts w:ascii="仿宋" w:hAnsi="仿宋" w:eastAsia="仿宋"/>
                <w:szCs w:val="21"/>
              </w:rPr>
            </w:pPr>
            <w:r>
              <w:rPr>
                <w:rFonts w:ascii="仿宋" w:hAnsi="仿宋" w:eastAsia="仿宋"/>
                <w:szCs w:val="21"/>
              </w:rPr>
              <w:t>必备</w:t>
            </w:r>
          </w:p>
        </w:tc>
        <w:tc>
          <w:tcPr>
            <w:tcW w:w="2344" w:type="dxa"/>
            <w:vAlign w:val="center"/>
          </w:tcPr>
          <w:p>
            <w:pPr>
              <w:jc w:val="center"/>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vAlign w:val="center"/>
          </w:tcPr>
          <w:p>
            <w:pPr>
              <w:jc w:val="center"/>
              <w:rPr>
                <w:rFonts w:ascii="仿宋" w:hAnsi="仿宋" w:eastAsia="仿宋"/>
                <w:szCs w:val="21"/>
              </w:rPr>
            </w:pPr>
            <w:r>
              <w:rPr>
                <w:rFonts w:ascii="仿宋" w:hAnsi="仿宋" w:eastAsia="仿宋"/>
                <w:szCs w:val="21"/>
              </w:rPr>
              <w:t>02</w:t>
            </w:r>
          </w:p>
        </w:tc>
        <w:tc>
          <w:tcPr>
            <w:tcW w:w="2835" w:type="dxa"/>
            <w:vMerge w:val="restart"/>
            <w:vAlign w:val="center"/>
          </w:tcPr>
          <w:p>
            <w:pPr>
              <w:jc w:val="left"/>
              <w:rPr>
                <w:rFonts w:ascii="仿宋" w:hAnsi="仿宋" w:eastAsia="仿宋"/>
                <w:szCs w:val="21"/>
              </w:rPr>
            </w:pPr>
            <w:r>
              <w:rPr>
                <w:rFonts w:hint="eastAsia" w:ascii="仿宋" w:hAnsi="仿宋" w:eastAsia="仿宋"/>
                <w:szCs w:val="21"/>
              </w:rPr>
              <w:t>通用设备/工具</w:t>
            </w:r>
          </w:p>
        </w:tc>
        <w:tc>
          <w:tcPr>
            <w:tcW w:w="2977" w:type="dxa"/>
            <w:vAlign w:val="center"/>
          </w:tcPr>
          <w:p>
            <w:pPr>
              <w:jc w:val="left"/>
              <w:rPr>
                <w:rFonts w:ascii="仿宋" w:hAnsi="仿宋" w:eastAsia="仿宋"/>
                <w:szCs w:val="21"/>
              </w:rPr>
            </w:pPr>
            <w:r>
              <w:rPr>
                <w:rFonts w:hint="eastAsia" w:ascii="仿宋" w:hAnsi="仿宋" w:eastAsia="仿宋"/>
                <w:szCs w:val="21"/>
              </w:rPr>
              <w:t>翻拍装置（包括翻拍架、照相机等）</w:t>
            </w:r>
          </w:p>
        </w:tc>
        <w:tc>
          <w:tcPr>
            <w:tcW w:w="1417" w:type="dxa"/>
            <w:vAlign w:val="center"/>
          </w:tcPr>
          <w:p>
            <w:pPr>
              <w:jc w:val="center"/>
              <w:rPr>
                <w:rFonts w:ascii="仿宋" w:hAnsi="仿宋" w:eastAsia="仿宋"/>
                <w:szCs w:val="21"/>
              </w:rPr>
            </w:pPr>
            <w:r>
              <w:rPr>
                <w:rFonts w:ascii="仿宋" w:hAnsi="仿宋" w:eastAsia="仿宋"/>
                <w:szCs w:val="21"/>
              </w:rPr>
              <w:t>套</w:t>
            </w:r>
          </w:p>
        </w:tc>
        <w:tc>
          <w:tcPr>
            <w:tcW w:w="2759" w:type="dxa"/>
            <w:vAlign w:val="center"/>
          </w:tcPr>
          <w:p>
            <w:pPr>
              <w:jc w:val="center"/>
              <w:rPr>
                <w:rFonts w:ascii="仿宋" w:hAnsi="仿宋" w:eastAsia="仿宋"/>
                <w:szCs w:val="21"/>
              </w:rPr>
            </w:pPr>
            <w:r>
              <w:rPr>
                <w:rFonts w:ascii="仿宋" w:hAnsi="仿宋" w:eastAsia="仿宋"/>
                <w:szCs w:val="21"/>
              </w:rPr>
              <w:t>必备</w:t>
            </w:r>
          </w:p>
        </w:tc>
        <w:tc>
          <w:tcPr>
            <w:tcW w:w="2344" w:type="dxa"/>
            <w:vAlign w:val="center"/>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2977" w:type="dxa"/>
            <w:vAlign w:val="center"/>
          </w:tcPr>
          <w:p>
            <w:pPr>
              <w:jc w:val="left"/>
              <w:rPr>
                <w:rFonts w:ascii="仿宋" w:hAnsi="仿宋" w:eastAsia="仿宋"/>
                <w:szCs w:val="21"/>
              </w:rPr>
            </w:pPr>
            <w:r>
              <w:rPr>
                <w:rFonts w:hint="eastAsia" w:ascii="仿宋" w:hAnsi="仿宋" w:eastAsia="仿宋"/>
                <w:szCs w:val="21"/>
              </w:rPr>
              <w:t>长度测量工具（包括卷尺、游标卡尺、钢直尺等）</w:t>
            </w:r>
          </w:p>
        </w:tc>
        <w:tc>
          <w:tcPr>
            <w:tcW w:w="1417" w:type="dxa"/>
            <w:vAlign w:val="center"/>
          </w:tcPr>
          <w:p>
            <w:pPr>
              <w:jc w:val="center"/>
              <w:rPr>
                <w:rFonts w:ascii="仿宋" w:hAnsi="仿宋" w:eastAsia="仿宋"/>
                <w:szCs w:val="21"/>
              </w:rPr>
            </w:pPr>
            <w:r>
              <w:rPr>
                <w:rFonts w:hint="eastAsia" w:ascii="仿宋" w:hAnsi="仿宋" w:eastAsia="仿宋"/>
                <w:szCs w:val="21"/>
              </w:rPr>
              <w:t>枚</w:t>
            </w:r>
          </w:p>
        </w:tc>
        <w:tc>
          <w:tcPr>
            <w:tcW w:w="2759" w:type="dxa"/>
            <w:vAlign w:val="center"/>
          </w:tcPr>
          <w:p>
            <w:pPr>
              <w:jc w:val="center"/>
              <w:rPr>
                <w:rFonts w:ascii="仿宋" w:hAnsi="仿宋" w:eastAsia="仿宋"/>
                <w:szCs w:val="21"/>
              </w:rPr>
            </w:pPr>
            <w:r>
              <w:rPr>
                <w:rFonts w:ascii="仿宋" w:hAnsi="仿宋" w:eastAsia="仿宋"/>
                <w:szCs w:val="21"/>
              </w:rPr>
              <w:t>必备</w:t>
            </w:r>
          </w:p>
        </w:tc>
        <w:tc>
          <w:tcPr>
            <w:tcW w:w="2344" w:type="dxa"/>
            <w:vAlign w:val="center"/>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2977" w:type="dxa"/>
          </w:tcPr>
          <w:p>
            <w:pPr>
              <w:jc w:val="left"/>
              <w:rPr>
                <w:rFonts w:ascii="仿宋" w:hAnsi="仿宋" w:eastAsia="仿宋"/>
                <w:szCs w:val="21"/>
              </w:rPr>
            </w:pPr>
            <w:r>
              <w:rPr>
                <w:rFonts w:hint="eastAsia" w:ascii="仿宋" w:hAnsi="仿宋" w:eastAsia="仿宋"/>
                <w:szCs w:val="21"/>
              </w:rPr>
              <w:t>分析天平</w:t>
            </w:r>
          </w:p>
        </w:tc>
        <w:tc>
          <w:tcPr>
            <w:tcW w:w="1417" w:type="dxa"/>
          </w:tcPr>
          <w:p>
            <w:pPr>
              <w:jc w:val="center"/>
              <w:rPr>
                <w:rFonts w:ascii="仿宋" w:hAnsi="仿宋" w:eastAsia="仿宋"/>
                <w:szCs w:val="21"/>
              </w:rPr>
            </w:pPr>
            <w:r>
              <w:rPr>
                <w:rFonts w:hint="eastAsia" w:ascii="仿宋" w:hAnsi="仿宋" w:eastAsia="仿宋"/>
                <w:szCs w:val="21"/>
              </w:rPr>
              <w:t>台</w:t>
            </w:r>
          </w:p>
        </w:tc>
        <w:tc>
          <w:tcPr>
            <w:tcW w:w="2759" w:type="dxa"/>
            <w:vAlign w:val="center"/>
          </w:tcPr>
          <w:p>
            <w:pPr>
              <w:jc w:val="center"/>
              <w:rPr>
                <w:rFonts w:ascii="仿宋" w:hAnsi="仿宋" w:eastAsia="仿宋"/>
                <w:szCs w:val="21"/>
              </w:rPr>
            </w:pPr>
            <w:r>
              <w:rPr>
                <w:rFonts w:ascii="仿宋" w:hAnsi="仿宋" w:eastAsia="仿宋"/>
                <w:szCs w:val="21"/>
              </w:rPr>
              <w:t>必备</w:t>
            </w:r>
          </w:p>
        </w:tc>
        <w:tc>
          <w:tcPr>
            <w:tcW w:w="2344" w:type="dxa"/>
            <w:vAlign w:val="center"/>
          </w:tcPr>
          <w:p>
            <w:pPr>
              <w:jc w:val="left"/>
              <w:rPr>
                <w:rFonts w:ascii="仿宋" w:hAnsi="仿宋" w:eastAsia="仿宋"/>
                <w:b/>
                <w:szCs w:val="21"/>
              </w:rPr>
            </w:pPr>
            <w:r>
              <w:rPr>
                <w:rFonts w:ascii="仿宋" w:hAnsi="仿宋" w:eastAsia="仿宋"/>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2977" w:type="dxa"/>
            <w:vAlign w:val="center"/>
          </w:tcPr>
          <w:p>
            <w:pPr>
              <w:jc w:val="left"/>
              <w:rPr>
                <w:rFonts w:ascii="仿宋" w:hAnsi="仿宋" w:eastAsia="仿宋"/>
                <w:szCs w:val="21"/>
              </w:rPr>
            </w:pPr>
            <w:r>
              <w:rPr>
                <w:rFonts w:hint="eastAsia" w:ascii="仿宋" w:hAnsi="仿宋" w:eastAsia="仿宋"/>
                <w:szCs w:val="21"/>
              </w:rPr>
              <w:t>体视显微镜</w:t>
            </w:r>
          </w:p>
        </w:tc>
        <w:tc>
          <w:tcPr>
            <w:tcW w:w="1417" w:type="dxa"/>
          </w:tcPr>
          <w:p>
            <w:pPr>
              <w:jc w:val="center"/>
              <w:rPr>
                <w:rFonts w:ascii="仿宋" w:hAnsi="仿宋" w:eastAsia="仿宋"/>
                <w:szCs w:val="21"/>
              </w:rPr>
            </w:pPr>
            <w:r>
              <w:rPr>
                <w:rFonts w:hint="eastAsia" w:ascii="仿宋" w:hAnsi="仿宋" w:eastAsia="仿宋"/>
                <w:szCs w:val="21"/>
              </w:rPr>
              <w:t>台</w:t>
            </w:r>
          </w:p>
        </w:tc>
        <w:tc>
          <w:tcPr>
            <w:tcW w:w="2759" w:type="dxa"/>
            <w:vAlign w:val="center"/>
          </w:tcPr>
          <w:p>
            <w:pPr>
              <w:jc w:val="center"/>
              <w:rPr>
                <w:rFonts w:ascii="仿宋" w:hAnsi="仿宋" w:eastAsia="仿宋"/>
                <w:szCs w:val="21"/>
              </w:rPr>
            </w:pPr>
            <w:r>
              <w:rPr>
                <w:rFonts w:ascii="仿宋" w:hAnsi="仿宋" w:eastAsia="仿宋"/>
                <w:szCs w:val="21"/>
              </w:rPr>
              <w:t>必备</w:t>
            </w:r>
          </w:p>
        </w:tc>
        <w:tc>
          <w:tcPr>
            <w:tcW w:w="2344" w:type="dxa"/>
            <w:vAlign w:val="center"/>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2977" w:type="dxa"/>
            <w:vAlign w:val="center"/>
          </w:tcPr>
          <w:p>
            <w:pPr>
              <w:jc w:val="left"/>
              <w:rPr>
                <w:rFonts w:ascii="仿宋" w:hAnsi="仿宋" w:eastAsia="仿宋"/>
                <w:szCs w:val="21"/>
              </w:rPr>
            </w:pPr>
            <w:r>
              <w:rPr>
                <w:rFonts w:hint="eastAsia" w:ascii="仿宋" w:hAnsi="仿宋" w:eastAsia="仿宋"/>
                <w:szCs w:val="21"/>
              </w:rPr>
              <w:t>冰箱</w:t>
            </w:r>
          </w:p>
        </w:tc>
        <w:tc>
          <w:tcPr>
            <w:tcW w:w="1417" w:type="dxa"/>
          </w:tcPr>
          <w:p>
            <w:pPr>
              <w:jc w:val="center"/>
              <w:rPr>
                <w:rFonts w:ascii="仿宋" w:hAnsi="仿宋" w:eastAsia="仿宋"/>
                <w:szCs w:val="21"/>
              </w:rPr>
            </w:pPr>
            <w:r>
              <w:rPr>
                <w:rFonts w:hint="eastAsia" w:ascii="仿宋" w:hAnsi="仿宋" w:eastAsia="仿宋"/>
                <w:szCs w:val="21"/>
              </w:rPr>
              <w:t>台</w:t>
            </w:r>
          </w:p>
        </w:tc>
        <w:tc>
          <w:tcPr>
            <w:tcW w:w="2759" w:type="dxa"/>
            <w:vAlign w:val="center"/>
          </w:tcPr>
          <w:p>
            <w:pPr>
              <w:jc w:val="center"/>
              <w:rPr>
                <w:rFonts w:ascii="仿宋" w:hAnsi="仿宋" w:eastAsia="仿宋"/>
                <w:szCs w:val="21"/>
              </w:rPr>
            </w:pPr>
            <w:r>
              <w:rPr>
                <w:rFonts w:ascii="仿宋" w:hAnsi="仿宋" w:eastAsia="仿宋"/>
                <w:szCs w:val="21"/>
              </w:rPr>
              <w:t>必备</w:t>
            </w:r>
          </w:p>
        </w:tc>
        <w:tc>
          <w:tcPr>
            <w:tcW w:w="2344" w:type="dxa"/>
            <w:vAlign w:val="center"/>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2977" w:type="dxa"/>
            <w:vAlign w:val="center"/>
          </w:tcPr>
          <w:p>
            <w:pPr>
              <w:jc w:val="left"/>
              <w:rPr>
                <w:rFonts w:ascii="仿宋" w:hAnsi="仿宋" w:eastAsia="仿宋"/>
                <w:szCs w:val="21"/>
              </w:rPr>
            </w:pPr>
            <w:r>
              <w:rPr>
                <w:rFonts w:hint="eastAsia" w:ascii="仿宋" w:hAnsi="仿宋" w:eastAsia="仿宋"/>
                <w:szCs w:val="21"/>
              </w:rPr>
              <w:t>烘箱</w:t>
            </w:r>
          </w:p>
        </w:tc>
        <w:tc>
          <w:tcPr>
            <w:tcW w:w="1417" w:type="dxa"/>
          </w:tcPr>
          <w:p>
            <w:pPr>
              <w:jc w:val="center"/>
              <w:rPr>
                <w:rFonts w:ascii="仿宋" w:hAnsi="仿宋" w:eastAsia="仿宋"/>
                <w:szCs w:val="21"/>
              </w:rPr>
            </w:pPr>
            <w:r>
              <w:rPr>
                <w:rFonts w:hint="eastAsia" w:ascii="仿宋" w:hAnsi="仿宋" w:eastAsia="仿宋"/>
                <w:szCs w:val="21"/>
              </w:rPr>
              <w:t>台</w:t>
            </w:r>
          </w:p>
        </w:tc>
        <w:tc>
          <w:tcPr>
            <w:tcW w:w="2759" w:type="dxa"/>
            <w:vAlign w:val="center"/>
          </w:tcPr>
          <w:p>
            <w:pPr>
              <w:jc w:val="center"/>
              <w:rPr>
                <w:rFonts w:ascii="仿宋" w:hAnsi="仿宋" w:eastAsia="仿宋"/>
                <w:szCs w:val="21"/>
              </w:rPr>
            </w:pPr>
            <w:r>
              <w:rPr>
                <w:rFonts w:ascii="仿宋" w:hAnsi="仿宋" w:eastAsia="仿宋"/>
                <w:szCs w:val="21"/>
              </w:rPr>
              <w:t>必备</w:t>
            </w:r>
          </w:p>
        </w:tc>
        <w:tc>
          <w:tcPr>
            <w:tcW w:w="2344" w:type="dxa"/>
            <w:vAlign w:val="center"/>
          </w:tcPr>
          <w:p>
            <w:pPr>
              <w:jc w:val="center"/>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vAlign w:val="center"/>
          </w:tcPr>
          <w:p>
            <w:pPr>
              <w:jc w:val="center"/>
              <w:rPr>
                <w:rFonts w:ascii="仿宋" w:hAnsi="仿宋" w:eastAsia="仿宋"/>
                <w:szCs w:val="21"/>
              </w:rPr>
            </w:pPr>
            <w:r>
              <w:rPr>
                <w:rFonts w:ascii="仿宋" w:hAnsi="仿宋" w:eastAsia="仿宋"/>
                <w:szCs w:val="21"/>
              </w:rPr>
              <w:t>04</w:t>
            </w:r>
          </w:p>
        </w:tc>
        <w:tc>
          <w:tcPr>
            <w:tcW w:w="2835" w:type="dxa"/>
            <w:vMerge w:val="restart"/>
            <w:vAlign w:val="center"/>
          </w:tcPr>
          <w:p>
            <w:pPr>
              <w:jc w:val="left"/>
              <w:rPr>
                <w:rFonts w:ascii="仿宋" w:hAnsi="仿宋" w:eastAsia="仿宋"/>
                <w:szCs w:val="21"/>
              </w:rPr>
            </w:pPr>
            <w:r>
              <w:rPr>
                <w:rFonts w:hint="eastAsia" w:ascii="仿宋" w:hAnsi="仿宋" w:eastAsia="仿宋"/>
                <w:szCs w:val="21"/>
              </w:rPr>
              <w:t>化工产品类鉴定</w:t>
            </w:r>
          </w:p>
        </w:tc>
        <w:tc>
          <w:tcPr>
            <w:tcW w:w="2977" w:type="dxa"/>
          </w:tcPr>
          <w:p>
            <w:pPr>
              <w:jc w:val="left"/>
              <w:rPr>
                <w:rFonts w:ascii="仿宋" w:hAnsi="仿宋" w:eastAsia="仿宋"/>
                <w:szCs w:val="21"/>
              </w:rPr>
            </w:pPr>
            <w:r>
              <w:rPr>
                <w:rFonts w:hint="eastAsia" w:ascii="仿宋" w:hAnsi="仿宋" w:eastAsia="仿宋"/>
                <w:szCs w:val="21"/>
              </w:rPr>
              <w:t>红外光谱仪</w:t>
            </w:r>
          </w:p>
        </w:tc>
        <w:tc>
          <w:tcPr>
            <w:tcW w:w="1417" w:type="dxa"/>
          </w:tcPr>
          <w:p>
            <w:pPr>
              <w:jc w:val="center"/>
              <w:rPr>
                <w:rFonts w:ascii="仿宋" w:hAnsi="仿宋" w:eastAsia="仿宋"/>
                <w:szCs w:val="21"/>
              </w:rPr>
            </w:pPr>
            <w:r>
              <w:rPr>
                <w:rFonts w:hint="eastAsia" w:ascii="仿宋" w:hAnsi="仿宋" w:eastAsia="仿宋"/>
                <w:szCs w:val="21"/>
              </w:rPr>
              <w:t>台</w:t>
            </w:r>
          </w:p>
        </w:tc>
        <w:tc>
          <w:tcPr>
            <w:tcW w:w="2759" w:type="dxa"/>
            <w:vAlign w:val="center"/>
          </w:tcPr>
          <w:p>
            <w:pPr>
              <w:jc w:val="center"/>
              <w:rPr>
                <w:rFonts w:ascii="仿宋" w:hAnsi="仿宋" w:eastAsia="仿宋"/>
                <w:szCs w:val="21"/>
              </w:rPr>
            </w:pPr>
            <w:r>
              <w:rPr>
                <w:rFonts w:ascii="仿宋" w:hAnsi="仿宋" w:eastAsia="仿宋"/>
                <w:szCs w:val="21"/>
              </w:rPr>
              <w:t>必备</w:t>
            </w:r>
          </w:p>
        </w:tc>
        <w:tc>
          <w:tcPr>
            <w:tcW w:w="2344" w:type="dxa"/>
            <w:vMerge w:val="restart"/>
            <w:vAlign w:val="center"/>
          </w:tcPr>
          <w:p>
            <w:pPr>
              <w:rPr>
                <w:rFonts w:ascii="仿宋" w:hAnsi="仿宋" w:eastAsia="仿宋"/>
                <w:b/>
                <w:szCs w:val="21"/>
              </w:rPr>
            </w:pPr>
            <w:r>
              <w:rPr>
                <w:rFonts w:ascii="仿宋" w:hAnsi="仿宋" w:eastAsia="仿宋" w:cs="仿宋"/>
              </w:rPr>
              <w:t>其他设备根据具体鉴定对象和鉴定方法选配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jc w:val="center"/>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2977" w:type="dxa"/>
            <w:vAlign w:val="center"/>
          </w:tcPr>
          <w:p>
            <w:pPr>
              <w:jc w:val="left"/>
              <w:rPr>
                <w:rFonts w:ascii="仿宋" w:hAnsi="仿宋" w:eastAsia="仿宋"/>
                <w:szCs w:val="21"/>
              </w:rPr>
            </w:pPr>
            <w:r>
              <w:rPr>
                <w:rFonts w:hint="eastAsia" w:ascii="仿宋" w:hAnsi="仿宋" w:eastAsia="仿宋"/>
                <w:szCs w:val="21"/>
              </w:rPr>
              <w:t>扫描电子显微镜/X射线能谱仪</w:t>
            </w:r>
          </w:p>
        </w:tc>
        <w:tc>
          <w:tcPr>
            <w:tcW w:w="1417" w:type="dxa"/>
          </w:tcPr>
          <w:p>
            <w:pPr>
              <w:jc w:val="center"/>
              <w:rPr>
                <w:rFonts w:ascii="仿宋" w:hAnsi="仿宋" w:eastAsia="仿宋"/>
                <w:szCs w:val="21"/>
              </w:rPr>
            </w:pPr>
            <w:r>
              <w:rPr>
                <w:rFonts w:hint="eastAsia" w:ascii="仿宋" w:hAnsi="仿宋" w:eastAsia="仿宋"/>
                <w:szCs w:val="21"/>
              </w:rPr>
              <w:t>台</w:t>
            </w:r>
          </w:p>
        </w:tc>
        <w:tc>
          <w:tcPr>
            <w:tcW w:w="2759" w:type="dxa"/>
            <w:vAlign w:val="center"/>
          </w:tcPr>
          <w:p>
            <w:pPr>
              <w:jc w:val="center"/>
              <w:rPr>
                <w:rFonts w:ascii="仿宋" w:hAnsi="仿宋" w:eastAsia="仿宋"/>
                <w:szCs w:val="21"/>
              </w:rPr>
            </w:pPr>
            <w:r>
              <w:rPr>
                <w:rFonts w:ascii="仿宋" w:hAnsi="仿宋" w:eastAsia="仿宋"/>
                <w:szCs w:val="21"/>
              </w:rPr>
              <w:t>必备</w:t>
            </w:r>
          </w:p>
        </w:tc>
        <w:tc>
          <w:tcPr>
            <w:tcW w:w="2344" w:type="dxa"/>
            <w:vMerge w:val="continue"/>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jc w:val="center"/>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2977" w:type="dxa"/>
          </w:tcPr>
          <w:p>
            <w:pPr>
              <w:rPr>
                <w:rFonts w:ascii="仿宋" w:hAnsi="仿宋" w:eastAsia="仿宋"/>
                <w:szCs w:val="21"/>
              </w:rPr>
            </w:pPr>
            <w:r>
              <w:rPr>
                <w:rFonts w:hint="eastAsia" w:ascii="仿宋" w:hAnsi="仿宋" w:eastAsia="仿宋"/>
                <w:szCs w:val="21"/>
              </w:rPr>
              <w:t>裂解-气相色谱/质谱仪</w:t>
            </w:r>
          </w:p>
        </w:tc>
        <w:tc>
          <w:tcPr>
            <w:tcW w:w="1417" w:type="dxa"/>
          </w:tcPr>
          <w:p>
            <w:pPr>
              <w:jc w:val="center"/>
              <w:rPr>
                <w:rFonts w:ascii="仿宋" w:hAnsi="仿宋" w:eastAsia="仿宋"/>
                <w:szCs w:val="21"/>
              </w:rPr>
            </w:pPr>
            <w:r>
              <w:rPr>
                <w:rFonts w:hint="eastAsia" w:ascii="仿宋" w:hAnsi="仿宋" w:eastAsia="仿宋"/>
                <w:szCs w:val="21"/>
              </w:rPr>
              <w:t>台</w:t>
            </w:r>
          </w:p>
        </w:tc>
        <w:tc>
          <w:tcPr>
            <w:tcW w:w="2759" w:type="dxa"/>
          </w:tcPr>
          <w:p>
            <w:pPr>
              <w:jc w:val="center"/>
              <w:rPr>
                <w:rFonts w:ascii="仿宋" w:hAnsi="仿宋" w:eastAsia="仿宋" w:cs="仿宋"/>
              </w:rPr>
            </w:pPr>
            <w:r>
              <w:rPr>
                <w:rFonts w:ascii="仿宋" w:hAnsi="仿宋" w:eastAsia="仿宋"/>
                <w:szCs w:val="21"/>
              </w:rPr>
              <w:t>必备</w:t>
            </w:r>
          </w:p>
        </w:tc>
        <w:tc>
          <w:tcPr>
            <w:tcW w:w="2344" w:type="dxa"/>
            <w:vMerge w:val="continue"/>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jc w:val="center"/>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2977" w:type="dxa"/>
          </w:tcPr>
          <w:p>
            <w:pPr>
              <w:rPr>
                <w:rFonts w:ascii="仿宋" w:hAnsi="仿宋" w:eastAsia="仿宋"/>
                <w:szCs w:val="21"/>
              </w:rPr>
            </w:pPr>
            <w:r>
              <w:rPr>
                <w:rFonts w:hint="eastAsia" w:ascii="仿宋" w:hAnsi="仿宋" w:eastAsia="仿宋"/>
                <w:szCs w:val="21"/>
              </w:rPr>
              <w:t>液相色谱/质谱仪</w:t>
            </w:r>
          </w:p>
        </w:tc>
        <w:tc>
          <w:tcPr>
            <w:tcW w:w="1417" w:type="dxa"/>
          </w:tcPr>
          <w:p>
            <w:pPr>
              <w:jc w:val="center"/>
              <w:rPr>
                <w:rFonts w:ascii="仿宋" w:hAnsi="仿宋" w:eastAsia="仿宋"/>
                <w:szCs w:val="21"/>
              </w:rPr>
            </w:pPr>
            <w:r>
              <w:rPr>
                <w:rFonts w:hint="eastAsia" w:ascii="仿宋" w:hAnsi="仿宋" w:eastAsia="仿宋"/>
                <w:szCs w:val="21"/>
              </w:rPr>
              <w:t>台</w:t>
            </w:r>
          </w:p>
        </w:tc>
        <w:tc>
          <w:tcPr>
            <w:tcW w:w="2759" w:type="dxa"/>
          </w:tcPr>
          <w:p>
            <w:pPr>
              <w:jc w:val="center"/>
              <w:rPr>
                <w:rFonts w:ascii="仿宋" w:hAnsi="仿宋" w:eastAsia="仿宋"/>
                <w:szCs w:val="21"/>
              </w:rPr>
            </w:pPr>
            <w:r>
              <w:rPr>
                <w:rFonts w:ascii="仿宋" w:hAnsi="仿宋" w:eastAsia="仿宋"/>
                <w:szCs w:val="21"/>
              </w:rPr>
              <w:t>必备</w:t>
            </w:r>
          </w:p>
        </w:tc>
        <w:tc>
          <w:tcPr>
            <w:tcW w:w="2344" w:type="dxa"/>
            <w:vMerge w:val="continue"/>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jc w:val="center"/>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2977" w:type="dxa"/>
          </w:tcPr>
          <w:p>
            <w:pPr>
              <w:rPr>
                <w:rFonts w:ascii="仿宋" w:hAnsi="仿宋" w:eastAsia="仿宋"/>
                <w:szCs w:val="21"/>
              </w:rPr>
            </w:pPr>
            <w:r>
              <w:rPr>
                <w:rFonts w:hint="eastAsia" w:ascii="仿宋" w:hAnsi="仿宋" w:eastAsia="仿宋"/>
                <w:szCs w:val="21"/>
              </w:rPr>
              <w:t>X射线荧光光谱仪</w:t>
            </w:r>
          </w:p>
        </w:tc>
        <w:tc>
          <w:tcPr>
            <w:tcW w:w="1417" w:type="dxa"/>
          </w:tcPr>
          <w:p>
            <w:pPr>
              <w:jc w:val="center"/>
              <w:rPr>
                <w:rFonts w:ascii="仿宋" w:hAnsi="仿宋" w:eastAsia="仿宋"/>
                <w:szCs w:val="21"/>
              </w:rPr>
            </w:pPr>
            <w:r>
              <w:rPr>
                <w:rFonts w:hint="eastAsia" w:ascii="仿宋" w:hAnsi="仿宋" w:eastAsia="仿宋"/>
                <w:szCs w:val="21"/>
              </w:rPr>
              <w:t>台</w:t>
            </w:r>
          </w:p>
        </w:tc>
        <w:tc>
          <w:tcPr>
            <w:tcW w:w="2759" w:type="dxa"/>
          </w:tcPr>
          <w:p>
            <w:pPr>
              <w:jc w:val="center"/>
              <w:rPr>
                <w:rFonts w:ascii="仿宋" w:hAnsi="仿宋" w:eastAsia="仿宋" w:cs="仿宋"/>
              </w:rPr>
            </w:pPr>
            <w:r>
              <w:rPr>
                <w:rFonts w:hint="eastAsia" w:ascii="仿宋" w:hAnsi="仿宋" w:eastAsia="仿宋" w:cs="仿宋"/>
              </w:rPr>
              <w:t>选配</w:t>
            </w:r>
          </w:p>
        </w:tc>
        <w:tc>
          <w:tcPr>
            <w:tcW w:w="2344" w:type="dxa"/>
            <w:vMerge w:val="continue"/>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jc w:val="center"/>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2977" w:type="dxa"/>
          </w:tcPr>
          <w:p>
            <w:pPr>
              <w:rPr>
                <w:rFonts w:ascii="仿宋" w:hAnsi="仿宋" w:eastAsia="仿宋"/>
                <w:szCs w:val="21"/>
              </w:rPr>
            </w:pPr>
            <w:r>
              <w:rPr>
                <w:rFonts w:hint="eastAsia" w:ascii="仿宋" w:hAnsi="仿宋" w:eastAsia="仿宋"/>
                <w:szCs w:val="21"/>
              </w:rPr>
              <w:t>拉曼光谱仪</w:t>
            </w:r>
          </w:p>
        </w:tc>
        <w:tc>
          <w:tcPr>
            <w:tcW w:w="1417" w:type="dxa"/>
          </w:tcPr>
          <w:p>
            <w:pPr>
              <w:jc w:val="center"/>
              <w:rPr>
                <w:rFonts w:ascii="仿宋" w:hAnsi="仿宋" w:eastAsia="仿宋"/>
                <w:szCs w:val="21"/>
              </w:rPr>
            </w:pPr>
            <w:r>
              <w:rPr>
                <w:rFonts w:hint="eastAsia" w:ascii="仿宋" w:hAnsi="仿宋" w:eastAsia="仿宋"/>
                <w:szCs w:val="21"/>
              </w:rPr>
              <w:t>台</w:t>
            </w:r>
          </w:p>
        </w:tc>
        <w:tc>
          <w:tcPr>
            <w:tcW w:w="2759" w:type="dxa"/>
          </w:tcPr>
          <w:p>
            <w:pPr>
              <w:jc w:val="center"/>
              <w:rPr>
                <w:rFonts w:ascii="仿宋" w:hAnsi="仿宋" w:eastAsia="仿宋" w:cs="仿宋"/>
              </w:rPr>
            </w:pPr>
            <w:r>
              <w:rPr>
                <w:rFonts w:hint="eastAsia" w:ascii="仿宋" w:hAnsi="仿宋" w:eastAsia="仿宋" w:cs="仿宋"/>
              </w:rPr>
              <w:t>选配</w:t>
            </w:r>
          </w:p>
        </w:tc>
        <w:tc>
          <w:tcPr>
            <w:tcW w:w="2344" w:type="dxa"/>
            <w:vMerge w:val="continue"/>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jc w:val="center"/>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2977" w:type="dxa"/>
          </w:tcPr>
          <w:p>
            <w:pPr>
              <w:rPr>
                <w:rFonts w:ascii="仿宋" w:hAnsi="仿宋" w:eastAsia="仿宋"/>
                <w:szCs w:val="21"/>
              </w:rPr>
            </w:pPr>
            <w:r>
              <w:rPr>
                <w:rFonts w:hint="eastAsia" w:ascii="仿宋" w:hAnsi="仿宋" w:eastAsia="仿宋"/>
                <w:szCs w:val="21"/>
              </w:rPr>
              <w:t>电感耦合等离子体质谱仪</w:t>
            </w:r>
          </w:p>
        </w:tc>
        <w:tc>
          <w:tcPr>
            <w:tcW w:w="1417" w:type="dxa"/>
          </w:tcPr>
          <w:p>
            <w:pPr>
              <w:jc w:val="center"/>
              <w:rPr>
                <w:rFonts w:ascii="仿宋" w:hAnsi="仿宋" w:eastAsia="仿宋"/>
                <w:szCs w:val="21"/>
              </w:rPr>
            </w:pPr>
            <w:r>
              <w:rPr>
                <w:rFonts w:hint="eastAsia" w:ascii="仿宋" w:hAnsi="仿宋" w:eastAsia="仿宋"/>
                <w:szCs w:val="21"/>
              </w:rPr>
              <w:t>台</w:t>
            </w:r>
          </w:p>
        </w:tc>
        <w:tc>
          <w:tcPr>
            <w:tcW w:w="2759" w:type="dxa"/>
          </w:tcPr>
          <w:p>
            <w:pPr>
              <w:jc w:val="center"/>
              <w:rPr>
                <w:rFonts w:ascii="仿宋" w:hAnsi="仿宋" w:eastAsia="仿宋" w:cs="仿宋"/>
              </w:rPr>
            </w:pPr>
            <w:r>
              <w:rPr>
                <w:rFonts w:hint="eastAsia" w:ascii="仿宋" w:hAnsi="仿宋" w:eastAsia="仿宋" w:cs="仿宋"/>
              </w:rPr>
              <w:t>选配</w:t>
            </w:r>
          </w:p>
        </w:tc>
        <w:tc>
          <w:tcPr>
            <w:tcW w:w="2344" w:type="dxa"/>
            <w:vMerge w:val="continue"/>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2977" w:type="dxa"/>
          </w:tcPr>
          <w:p>
            <w:pPr>
              <w:rPr>
                <w:rFonts w:ascii="仿宋" w:hAnsi="仿宋" w:eastAsia="仿宋"/>
                <w:szCs w:val="21"/>
              </w:rPr>
            </w:pPr>
            <w:r>
              <w:rPr>
                <w:rFonts w:hint="eastAsia" w:ascii="仿宋" w:hAnsi="仿宋" w:eastAsia="仿宋"/>
                <w:szCs w:val="21"/>
              </w:rPr>
              <w:t>差示扫描量热仪</w:t>
            </w:r>
          </w:p>
        </w:tc>
        <w:tc>
          <w:tcPr>
            <w:tcW w:w="1417" w:type="dxa"/>
          </w:tcPr>
          <w:p>
            <w:pPr>
              <w:jc w:val="center"/>
              <w:rPr>
                <w:rFonts w:ascii="仿宋" w:hAnsi="仿宋" w:eastAsia="仿宋"/>
                <w:szCs w:val="21"/>
              </w:rPr>
            </w:pPr>
            <w:r>
              <w:rPr>
                <w:rFonts w:hint="eastAsia" w:ascii="仿宋" w:hAnsi="仿宋" w:eastAsia="仿宋"/>
                <w:szCs w:val="21"/>
              </w:rPr>
              <w:t>台</w:t>
            </w:r>
          </w:p>
        </w:tc>
        <w:tc>
          <w:tcPr>
            <w:tcW w:w="2759" w:type="dxa"/>
          </w:tcPr>
          <w:p>
            <w:pPr>
              <w:jc w:val="center"/>
              <w:rPr>
                <w:rFonts w:ascii="仿宋" w:hAnsi="仿宋" w:eastAsia="仿宋" w:cs="仿宋"/>
              </w:rPr>
            </w:pPr>
            <w:r>
              <w:rPr>
                <w:rFonts w:hint="eastAsia" w:ascii="仿宋" w:hAnsi="仿宋" w:eastAsia="仿宋" w:cs="仿宋"/>
              </w:rPr>
              <w:t>选配</w:t>
            </w:r>
          </w:p>
        </w:tc>
        <w:tc>
          <w:tcPr>
            <w:tcW w:w="2344" w:type="dxa"/>
            <w:vMerge w:val="continue"/>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jc w:val="center"/>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2977" w:type="dxa"/>
          </w:tcPr>
          <w:p>
            <w:pPr>
              <w:rPr>
                <w:rFonts w:ascii="仿宋" w:hAnsi="仿宋" w:eastAsia="仿宋"/>
                <w:szCs w:val="21"/>
              </w:rPr>
            </w:pPr>
            <w:r>
              <w:rPr>
                <w:rFonts w:hint="eastAsia" w:ascii="仿宋" w:hAnsi="仿宋" w:eastAsia="仿宋"/>
                <w:szCs w:val="21"/>
              </w:rPr>
              <w:t>玻璃折射率仪</w:t>
            </w:r>
          </w:p>
        </w:tc>
        <w:tc>
          <w:tcPr>
            <w:tcW w:w="1417" w:type="dxa"/>
          </w:tcPr>
          <w:p>
            <w:pPr>
              <w:jc w:val="center"/>
              <w:rPr>
                <w:rFonts w:ascii="仿宋" w:hAnsi="仿宋" w:eastAsia="仿宋"/>
                <w:szCs w:val="21"/>
              </w:rPr>
            </w:pPr>
            <w:r>
              <w:rPr>
                <w:rFonts w:hint="eastAsia" w:ascii="仿宋" w:hAnsi="仿宋" w:eastAsia="仿宋"/>
                <w:szCs w:val="21"/>
              </w:rPr>
              <w:t>台</w:t>
            </w:r>
          </w:p>
        </w:tc>
        <w:tc>
          <w:tcPr>
            <w:tcW w:w="2759" w:type="dxa"/>
          </w:tcPr>
          <w:p>
            <w:pPr>
              <w:jc w:val="center"/>
              <w:rPr>
                <w:rFonts w:ascii="仿宋" w:hAnsi="仿宋" w:eastAsia="仿宋" w:cs="仿宋"/>
              </w:rPr>
            </w:pPr>
            <w:r>
              <w:rPr>
                <w:rFonts w:hint="eastAsia" w:ascii="仿宋" w:hAnsi="仿宋" w:eastAsia="仿宋" w:cs="仿宋"/>
              </w:rPr>
              <w:t>选配</w:t>
            </w:r>
          </w:p>
        </w:tc>
        <w:tc>
          <w:tcPr>
            <w:tcW w:w="2344" w:type="dxa"/>
            <w:vMerge w:val="continue"/>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jc w:val="center"/>
        </w:trPr>
        <w:tc>
          <w:tcPr>
            <w:tcW w:w="704" w:type="dxa"/>
            <w:vMerge w:val="restart"/>
            <w:vAlign w:val="center"/>
          </w:tcPr>
          <w:p>
            <w:pPr>
              <w:jc w:val="center"/>
              <w:rPr>
                <w:rFonts w:ascii="仿宋" w:hAnsi="仿宋" w:eastAsia="仿宋"/>
                <w:szCs w:val="21"/>
              </w:rPr>
            </w:pPr>
            <w:r>
              <w:rPr>
                <w:rFonts w:hint="eastAsia" w:ascii="仿宋" w:hAnsi="仿宋" w:eastAsia="仿宋"/>
                <w:szCs w:val="21"/>
              </w:rPr>
              <w:t>05</w:t>
            </w:r>
          </w:p>
        </w:tc>
        <w:tc>
          <w:tcPr>
            <w:tcW w:w="2835" w:type="dxa"/>
            <w:vMerge w:val="restart"/>
            <w:vAlign w:val="center"/>
          </w:tcPr>
          <w:p>
            <w:pPr>
              <w:jc w:val="left"/>
              <w:rPr>
                <w:rFonts w:ascii="仿宋" w:hAnsi="仿宋" w:eastAsia="仿宋"/>
                <w:szCs w:val="21"/>
              </w:rPr>
            </w:pPr>
            <w:r>
              <w:rPr>
                <w:rFonts w:hint="eastAsia" w:ascii="仿宋" w:hAnsi="仿宋" w:eastAsia="仿宋"/>
                <w:szCs w:val="21"/>
              </w:rPr>
              <w:t>金属和矿物类鉴定</w:t>
            </w:r>
          </w:p>
        </w:tc>
        <w:tc>
          <w:tcPr>
            <w:tcW w:w="2977" w:type="dxa"/>
            <w:vAlign w:val="center"/>
          </w:tcPr>
          <w:p>
            <w:pPr>
              <w:jc w:val="left"/>
              <w:rPr>
                <w:rFonts w:ascii="仿宋" w:hAnsi="仿宋" w:eastAsia="仿宋"/>
                <w:szCs w:val="21"/>
              </w:rPr>
            </w:pPr>
            <w:r>
              <w:rPr>
                <w:rFonts w:hint="eastAsia" w:ascii="仿宋" w:hAnsi="仿宋" w:eastAsia="仿宋"/>
                <w:szCs w:val="21"/>
              </w:rPr>
              <w:t>扫描电子显微镜/X射线能谱仪</w:t>
            </w:r>
          </w:p>
        </w:tc>
        <w:tc>
          <w:tcPr>
            <w:tcW w:w="1417" w:type="dxa"/>
          </w:tcPr>
          <w:p>
            <w:pPr>
              <w:jc w:val="center"/>
              <w:rPr>
                <w:rFonts w:ascii="仿宋" w:hAnsi="仿宋" w:eastAsia="仿宋"/>
                <w:szCs w:val="21"/>
              </w:rPr>
            </w:pPr>
            <w:r>
              <w:rPr>
                <w:rFonts w:hint="eastAsia" w:ascii="仿宋" w:hAnsi="仿宋" w:eastAsia="仿宋"/>
                <w:szCs w:val="21"/>
              </w:rPr>
              <w:t>台</w:t>
            </w:r>
          </w:p>
        </w:tc>
        <w:tc>
          <w:tcPr>
            <w:tcW w:w="2759" w:type="dxa"/>
            <w:vAlign w:val="center"/>
          </w:tcPr>
          <w:p>
            <w:pPr>
              <w:jc w:val="center"/>
              <w:rPr>
                <w:rFonts w:ascii="仿宋" w:hAnsi="仿宋" w:eastAsia="仿宋" w:cs="仿宋"/>
              </w:rPr>
            </w:pPr>
            <w:r>
              <w:rPr>
                <w:rFonts w:ascii="仿宋" w:hAnsi="仿宋" w:eastAsia="仿宋"/>
                <w:szCs w:val="21"/>
              </w:rPr>
              <w:t>必备</w:t>
            </w:r>
          </w:p>
        </w:tc>
        <w:tc>
          <w:tcPr>
            <w:tcW w:w="2344" w:type="dxa"/>
            <w:vMerge w:val="restart"/>
            <w:vAlign w:val="center"/>
          </w:tcPr>
          <w:p>
            <w:pPr>
              <w:jc w:val="left"/>
              <w:rPr>
                <w:rFonts w:ascii="仿宋" w:hAnsi="仿宋" w:eastAsia="仿宋"/>
                <w:szCs w:val="21"/>
              </w:rPr>
            </w:pPr>
            <w:r>
              <w:rPr>
                <w:rFonts w:ascii="仿宋" w:hAnsi="仿宋" w:eastAsia="仿宋" w:cs="仿宋"/>
              </w:rPr>
              <w:t>其他设备根据具体鉴定对象和鉴定方法选配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jc w:val="center"/>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2977" w:type="dxa"/>
            <w:vAlign w:val="center"/>
          </w:tcPr>
          <w:p>
            <w:pPr>
              <w:jc w:val="left"/>
              <w:rPr>
                <w:rFonts w:ascii="仿宋" w:hAnsi="仿宋" w:eastAsia="仿宋"/>
                <w:szCs w:val="21"/>
              </w:rPr>
            </w:pPr>
            <w:r>
              <w:rPr>
                <w:rFonts w:hint="eastAsia" w:ascii="仿宋" w:hAnsi="仿宋" w:eastAsia="仿宋"/>
                <w:szCs w:val="21"/>
              </w:rPr>
              <w:t>金相显微镜</w:t>
            </w:r>
          </w:p>
        </w:tc>
        <w:tc>
          <w:tcPr>
            <w:tcW w:w="1417" w:type="dxa"/>
          </w:tcPr>
          <w:p>
            <w:pPr>
              <w:jc w:val="center"/>
              <w:rPr>
                <w:rFonts w:ascii="仿宋" w:hAnsi="仿宋" w:eastAsia="仿宋"/>
                <w:szCs w:val="21"/>
              </w:rPr>
            </w:pPr>
            <w:r>
              <w:rPr>
                <w:rFonts w:hint="eastAsia" w:ascii="仿宋" w:hAnsi="仿宋" w:eastAsia="仿宋"/>
                <w:szCs w:val="21"/>
              </w:rPr>
              <w:t>台</w:t>
            </w:r>
          </w:p>
        </w:tc>
        <w:tc>
          <w:tcPr>
            <w:tcW w:w="2759" w:type="dxa"/>
          </w:tcPr>
          <w:p>
            <w:pPr>
              <w:jc w:val="center"/>
              <w:rPr>
                <w:rFonts w:ascii="仿宋" w:hAnsi="仿宋" w:eastAsia="仿宋" w:cs="仿宋"/>
              </w:rPr>
            </w:pPr>
            <w:r>
              <w:rPr>
                <w:rFonts w:ascii="仿宋" w:hAnsi="仿宋" w:eastAsia="仿宋"/>
                <w:szCs w:val="21"/>
              </w:rPr>
              <w:t>必备</w:t>
            </w:r>
          </w:p>
        </w:tc>
        <w:tc>
          <w:tcPr>
            <w:tcW w:w="2344" w:type="dxa"/>
            <w:vMerge w:val="continue"/>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jc w:val="center"/>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2977" w:type="dxa"/>
          </w:tcPr>
          <w:p>
            <w:pPr>
              <w:rPr>
                <w:rFonts w:ascii="仿宋" w:hAnsi="仿宋" w:eastAsia="仿宋"/>
                <w:szCs w:val="21"/>
              </w:rPr>
            </w:pPr>
            <w:r>
              <w:rPr>
                <w:rFonts w:hint="eastAsia" w:ascii="仿宋" w:hAnsi="仿宋" w:eastAsia="仿宋"/>
                <w:szCs w:val="21"/>
              </w:rPr>
              <w:t>X射线荧光光谱仪</w:t>
            </w:r>
          </w:p>
        </w:tc>
        <w:tc>
          <w:tcPr>
            <w:tcW w:w="1417" w:type="dxa"/>
          </w:tcPr>
          <w:p>
            <w:pPr>
              <w:jc w:val="center"/>
              <w:rPr>
                <w:rFonts w:ascii="仿宋" w:hAnsi="仿宋" w:eastAsia="仿宋"/>
                <w:szCs w:val="21"/>
              </w:rPr>
            </w:pPr>
            <w:r>
              <w:rPr>
                <w:rFonts w:hint="eastAsia" w:ascii="仿宋" w:hAnsi="仿宋" w:eastAsia="仿宋"/>
                <w:szCs w:val="21"/>
              </w:rPr>
              <w:t>台</w:t>
            </w:r>
          </w:p>
        </w:tc>
        <w:tc>
          <w:tcPr>
            <w:tcW w:w="2759" w:type="dxa"/>
          </w:tcPr>
          <w:p>
            <w:pPr>
              <w:jc w:val="center"/>
              <w:rPr>
                <w:rFonts w:ascii="仿宋" w:hAnsi="仿宋" w:eastAsia="仿宋" w:cs="仿宋"/>
              </w:rPr>
            </w:pPr>
            <w:r>
              <w:rPr>
                <w:rFonts w:hint="eastAsia" w:ascii="仿宋" w:hAnsi="仿宋" w:eastAsia="仿宋" w:cs="仿宋"/>
              </w:rPr>
              <w:t>选配</w:t>
            </w:r>
          </w:p>
        </w:tc>
        <w:tc>
          <w:tcPr>
            <w:tcW w:w="2344" w:type="dxa"/>
            <w:vMerge w:val="continue"/>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jc w:val="center"/>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2977" w:type="dxa"/>
          </w:tcPr>
          <w:p>
            <w:pPr>
              <w:rPr>
                <w:rFonts w:ascii="仿宋" w:hAnsi="仿宋" w:eastAsia="仿宋"/>
                <w:szCs w:val="21"/>
              </w:rPr>
            </w:pPr>
            <w:r>
              <w:rPr>
                <w:rFonts w:hint="eastAsia" w:ascii="仿宋" w:hAnsi="仿宋" w:eastAsia="仿宋"/>
                <w:szCs w:val="21"/>
              </w:rPr>
              <w:t>电感耦合等离子体质谱仪</w:t>
            </w:r>
          </w:p>
        </w:tc>
        <w:tc>
          <w:tcPr>
            <w:tcW w:w="1417" w:type="dxa"/>
          </w:tcPr>
          <w:p>
            <w:pPr>
              <w:jc w:val="center"/>
              <w:rPr>
                <w:rFonts w:ascii="仿宋" w:hAnsi="仿宋" w:eastAsia="仿宋"/>
                <w:szCs w:val="21"/>
              </w:rPr>
            </w:pPr>
            <w:r>
              <w:rPr>
                <w:rFonts w:hint="eastAsia" w:ascii="仿宋" w:hAnsi="仿宋" w:eastAsia="仿宋"/>
                <w:szCs w:val="21"/>
              </w:rPr>
              <w:t>台</w:t>
            </w:r>
          </w:p>
        </w:tc>
        <w:tc>
          <w:tcPr>
            <w:tcW w:w="2759" w:type="dxa"/>
          </w:tcPr>
          <w:p>
            <w:pPr>
              <w:jc w:val="center"/>
              <w:rPr>
                <w:rFonts w:ascii="仿宋" w:hAnsi="仿宋" w:eastAsia="仿宋" w:cs="仿宋"/>
              </w:rPr>
            </w:pPr>
            <w:r>
              <w:rPr>
                <w:rFonts w:hint="eastAsia" w:ascii="仿宋" w:hAnsi="仿宋" w:eastAsia="仿宋" w:cs="仿宋"/>
              </w:rPr>
              <w:t>选配</w:t>
            </w:r>
          </w:p>
        </w:tc>
        <w:tc>
          <w:tcPr>
            <w:tcW w:w="2344" w:type="dxa"/>
            <w:vMerge w:val="continue"/>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jc w:val="center"/>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2977" w:type="dxa"/>
          </w:tcPr>
          <w:p>
            <w:pPr>
              <w:rPr>
                <w:rFonts w:ascii="仿宋" w:hAnsi="仿宋" w:eastAsia="仿宋"/>
                <w:szCs w:val="21"/>
              </w:rPr>
            </w:pPr>
            <w:r>
              <w:rPr>
                <w:rFonts w:hint="eastAsia" w:ascii="仿宋" w:hAnsi="仿宋" w:eastAsia="仿宋"/>
                <w:szCs w:val="21"/>
              </w:rPr>
              <w:t>拉曼光谱仪</w:t>
            </w:r>
          </w:p>
        </w:tc>
        <w:tc>
          <w:tcPr>
            <w:tcW w:w="1417" w:type="dxa"/>
          </w:tcPr>
          <w:p>
            <w:pPr>
              <w:jc w:val="center"/>
              <w:rPr>
                <w:rFonts w:ascii="仿宋" w:hAnsi="仿宋" w:eastAsia="仿宋"/>
                <w:szCs w:val="21"/>
              </w:rPr>
            </w:pPr>
            <w:r>
              <w:rPr>
                <w:rFonts w:hint="eastAsia" w:ascii="仿宋" w:hAnsi="仿宋" w:eastAsia="仿宋"/>
                <w:szCs w:val="21"/>
              </w:rPr>
              <w:t>台</w:t>
            </w:r>
          </w:p>
        </w:tc>
        <w:tc>
          <w:tcPr>
            <w:tcW w:w="2759" w:type="dxa"/>
          </w:tcPr>
          <w:p>
            <w:pPr>
              <w:jc w:val="center"/>
              <w:rPr>
                <w:rFonts w:ascii="仿宋" w:hAnsi="仿宋" w:eastAsia="仿宋"/>
                <w:szCs w:val="21"/>
              </w:rPr>
            </w:pPr>
            <w:r>
              <w:rPr>
                <w:rFonts w:hint="eastAsia" w:ascii="仿宋" w:hAnsi="仿宋" w:eastAsia="仿宋" w:cs="仿宋"/>
              </w:rPr>
              <w:t>选配</w:t>
            </w:r>
          </w:p>
        </w:tc>
        <w:tc>
          <w:tcPr>
            <w:tcW w:w="2344" w:type="dxa"/>
            <w:vMerge w:val="continue"/>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jc w:val="center"/>
        </w:trPr>
        <w:tc>
          <w:tcPr>
            <w:tcW w:w="704" w:type="dxa"/>
            <w:vMerge w:val="restart"/>
            <w:vAlign w:val="center"/>
          </w:tcPr>
          <w:p>
            <w:pPr>
              <w:jc w:val="center"/>
              <w:rPr>
                <w:rFonts w:ascii="仿宋" w:hAnsi="仿宋" w:eastAsia="仿宋"/>
                <w:szCs w:val="21"/>
              </w:rPr>
            </w:pPr>
            <w:r>
              <w:rPr>
                <w:rFonts w:hint="eastAsia" w:ascii="仿宋" w:hAnsi="仿宋" w:eastAsia="仿宋"/>
                <w:szCs w:val="21"/>
              </w:rPr>
              <w:t>06</w:t>
            </w:r>
          </w:p>
        </w:tc>
        <w:tc>
          <w:tcPr>
            <w:tcW w:w="2835" w:type="dxa"/>
            <w:vMerge w:val="restart"/>
            <w:vAlign w:val="center"/>
          </w:tcPr>
          <w:p>
            <w:pPr>
              <w:jc w:val="left"/>
              <w:rPr>
                <w:rFonts w:ascii="仿宋" w:hAnsi="仿宋" w:eastAsia="仿宋"/>
                <w:szCs w:val="21"/>
              </w:rPr>
            </w:pPr>
            <w:r>
              <w:rPr>
                <w:rFonts w:hint="eastAsia" w:ascii="仿宋" w:hAnsi="仿宋" w:eastAsia="仿宋"/>
                <w:szCs w:val="21"/>
              </w:rPr>
              <w:t>纺织品类鉴定</w:t>
            </w:r>
          </w:p>
        </w:tc>
        <w:tc>
          <w:tcPr>
            <w:tcW w:w="2977" w:type="dxa"/>
            <w:vAlign w:val="center"/>
          </w:tcPr>
          <w:p>
            <w:pPr>
              <w:jc w:val="left"/>
              <w:rPr>
                <w:rFonts w:ascii="仿宋" w:hAnsi="仿宋" w:eastAsia="仿宋"/>
                <w:szCs w:val="21"/>
              </w:rPr>
            </w:pPr>
            <w:r>
              <w:rPr>
                <w:rFonts w:hint="eastAsia" w:ascii="仿宋" w:hAnsi="仿宋" w:eastAsia="仿宋"/>
                <w:szCs w:val="21"/>
              </w:rPr>
              <w:t>扫描电子显微镜</w:t>
            </w:r>
          </w:p>
        </w:tc>
        <w:tc>
          <w:tcPr>
            <w:tcW w:w="1417" w:type="dxa"/>
          </w:tcPr>
          <w:p>
            <w:pPr>
              <w:jc w:val="center"/>
              <w:rPr>
                <w:rFonts w:ascii="仿宋" w:hAnsi="仿宋" w:eastAsia="仿宋"/>
                <w:szCs w:val="21"/>
              </w:rPr>
            </w:pPr>
            <w:r>
              <w:rPr>
                <w:rFonts w:hint="eastAsia" w:ascii="仿宋" w:hAnsi="仿宋" w:eastAsia="仿宋"/>
                <w:szCs w:val="21"/>
              </w:rPr>
              <w:t>台</w:t>
            </w:r>
          </w:p>
        </w:tc>
        <w:tc>
          <w:tcPr>
            <w:tcW w:w="2759" w:type="dxa"/>
            <w:vAlign w:val="center"/>
          </w:tcPr>
          <w:p>
            <w:pPr>
              <w:jc w:val="center"/>
              <w:rPr>
                <w:rFonts w:ascii="仿宋" w:hAnsi="仿宋" w:eastAsia="仿宋" w:cs="仿宋"/>
              </w:rPr>
            </w:pPr>
            <w:r>
              <w:rPr>
                <w:rFonts w:ascii="仿宋" w:hAnsi="仿宋" w:eastAsia="仿宋"/>
                <w:szCs w:val="21"/>
              </w:rPr>
              <w:t>必备</w:t>
            </w:r>
          </w:p>
        </w:tc>
        <w:tc>
          <w:tcPr>
            <w:tcW w:w="2344" w:type="dxa"/>
            <w:vMerge w:val="restart"/>
            <w:vAlign w:val="center"/>
          </w:tcPr>
          <w:p>
            <w:pPr>
              <w:rPr>
                <w:rFonts w:ascii="仿宋" w:hAnsi="仿宋" w:eastAsia="仿宋"/>
                <w:szCs w:val="21"/>
              </w:rPr>
            </w:pPr>
            <w:r>
              <w:rPr>
                <w:rFonts w:ascii="仿宋" w:hAnsi="仿宋" w:eastAsia="仿宋" w:cs="仿宋"/>
              </w:rPr>
              <w:t>其他设备根据具体鉴定对象和鉴定方法选配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jc w:val="center"/>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2977" w:type="dxa"/>
          </w:tcPr>
          <w:p>
            <w:pPr>
              <w:rPr>
                <w:rFonts w:ascii="仿宋" w:hAnsi="仿宋" w:eastAsia="仿宋"/>
                <w:szCs w:val="21"/>
              </w:rPr>
            </w:pPr>
            <w:r>
              <w:rPr>
                <w:rFonts w:hint="eastAsia" w:ascii="仿宋" w:hAnsi="仿宋" w:eastAsia="仿宋"/>
                <w:szCs w:val="21"/>
              </w:rPr>
              <w:t>生物显微镜</w:t>
            </w:r>
          </w:p>
        </w:tc>
        <w:tc>
          <w:tcPr>
            <w:tcW w:w="1417" w:type="dxa"/>
          </w:tcPr>
          <w:p>
            <w:pPr>
              <w:jc w:val="center"/>
              <w:rPr>
                <w:rFonts w:ascii="仿宋" w:hAnsi="仿宋" w:eastAsia="仿宋"/>
                <w:szCs w:val="21"/>
              </w:rPr>
            </w:pPr>
            <w:r>
              <w:rPr>
                <w:rFonts w:hint="eastAsia" w:ascii="仿宋" w:hAnsi="仿宋" w:eastAsia="仿宋"/>
                <w:szCs w:val="21"/>
              </w:rPr>
              <w:t>台</w:t>
            </w:r>
          </w:p>
        </w:tc>
        <w:tc>
          <w:tcPr>
            <w:tcW w:w="2759" w:type="dxa"/>
            <w:vAlign w:val="center"/>
          </w:tcPr>
          <w:p>
            <w:pPr>
              <w:jc w:val="center"/>
              <w:rPr>
                <w:rFonts w:ascii="仿宋" w:hAnsi="仿宋" w:eastAsia="仿宋"/>
                <w:szCs w:val="21"/>
              </w:rPr>
            </w:pPr>
            <w:r>
              <w:rPr>
                <w:rFonts w:ascii="仿宋" w:hAnsi="仿宋" w:eastAsia="仿宋"/>
                <w:szCs w:val="21"/>
              </w:rPr>
              <w:t>必备</w:t>
            </w:r>
          </w:p>
        </w:tc>
        <w:tc>
          <w:tcPr>
            <w:tcW w:w="2344" w:type="dxa"/>
            <w:vMerge w:val="continue"/>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jc w:val="center"/>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2977" w:type="dxa"/>
          </w:tcPr>
          <w:p>
            <w:pPr>
              <w:rPr>
                <w:rFonts w:ascii="仿宋" w:hAnsi="仿宋" w:eastAsia="仿宋"/>
                <w:szCs w:val="21"/>
              </w:rPr>
            </w:pPr>
            <w:r>
              <w:rPr>
                <w:rFonts w:hint="eastAsia" w:ascii="仿宋" w:hAnsi="仿宋" w:eastAsia="仿宋"/>
                <w:szCs w:val="21"/>
              </w:rPr>
              <w:t>红外光谱仪</w:t>
            </w:r>
          </w:p>
        </w:tc>
        <w:tc>
          <w:tcPr>
            <w:tcW w:w="1417" w:type="dxa"/>
          </w:tcPr>
          <w:p>
            <w:pPr>
              <w:jc w:val="center"/>
              <w:rPr>
                <w:rFonts w:ascii="仿宋" w:hAnsi="仿宋" w:eastAsia="仿宋"/>
                <w:szCs w:val="21"/>
              </w:rPr>
            </w:pPr>
            <w:r>
              <w:rPr>
                <w:rFonts w:hint="eastAsia" w:ascii="仿宋" w:hAnsi="仿宋" w:eastAsia="仿宋"/>
                <w:szCs w:val="21"/>
              </w:rPr>
              <w:t>台</w:t>
            </w:r>
          </w:p>
        </w:tc>
        <w:tc>
          <w:tcPr>
            <w:tcW w:w="2759" w:type="dxa"/>
            <w:vAlign w:val="center"/>
          </w:tcPr>
          <w:p>
            <w:pPr>
              <w:jc w:val="center"/>
              <w:rPr>
                <w:rFonts w:ascii="仿宋" w:hAnsi="仿宋" w:eastAsia="仿宋"/>
                <w:szCs w:val="21"/>
              </w:rPr>
            </w:pPr>
            <w:r>
              <w:rPr>
                <w:rFonts w:ascii="仿宋" w:hAnsi="仿宋" w:eastAsia="仿宋"/>
                <w:szCs w:val="21"/>
              </w:rPr>
              <w:t>必备</w:t>
            </w:r>
          </w:p>
        </w:tc>
        <w:tc>
          <w:tcPr>
            <w:tcW w:w="2344" w:type="dxa"/>
            <w:vMerge w:val="continue"/>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jc w:val="center"/>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2977" w:type="dxa"/>
          </w:tcPr>
          <w:p>
            <w:pPr>
              <w:rPr>
                <w:rFonts w:ascii="仿宋" w:hAnsi="仿宋" w:eastAsia="仿宋"/>
                <w:szCs w:val="21"/>
              </w:rPr>
            </w:pPr>
            <w:r>
              <w:rPr>
                <w:rFonts w:hint="eastAsia" w:ascii="仿宋" w:hAnsi="仿宋" w:eastAsia="仿宋"/>
                <w:szCs w:val="21"/>
              </w:rPr>
              <w:t>液相色谱/质谱仪</w:t>
            </w:r>
          </w:p>
        </w:tc>
        <w:tc>
          <w:tcPr>
            <w:tcW w:w="1417" w:type="dxa"/>
          </w:tcPr>
          <w:p>
            <w:pPr>
              <w:jc w:val="center"/>
              <w:rPr>
                <w:rFonts w:ascii="仿宋" w:hAnsi="仿宋" w:eastAsia="仿宋"/>
                <w:szCs w:val="21"/>
              </w:rPr>
            </w:pPr>
            <w:r>
              <w:rPr>
                <w:rFonts w:hint="eastAsia" w:ascii="仿宋" w:hAnsi="仿宋" w:eastAsia="仿宋"/>
                <w:szCs w:val="21"/>
              </w:rPr>
              <w:t>台</w:t>
            </w:r>
          </w:p>
        </w:tc>
        <w:tc>
          <w:tcPr>
            <w:tcW w:w="2759" w:type="dxa"/>
          </w:tcPr>
          <w:p>
            <w:pPr>
              <w:jc w:val="center"/>
              <w:rPr>
                <w:rFonts w:ascii="仿宋" w:hAnsi="仿宋" w:eastAsia="仿宋" w:cs="仿宋"/>
              </w:rPr>
            </w:pPr>
            <w:r>
              <w:rPr>
                <w:rFonts w:ascii="仿宋" w:hAnsi="仿宋" w:eastAsia="仿宋"/>
                <w:szCs w:val="21"/>
              </w:rPr>
              <w:t>必备</w:t>
            </w:r>
          </w:p>
        </w:tc>
        <w:tc>
          <w:tcPr>
            <w:tcW w:w="2344" w:type="dxa"/>
            <w:vMerge w:val="continue"/>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jc w:val="center"/>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2977" w:type="dxa"/>
          </w:tcPr>
          <w:p>
            <w:pPr>
              <w:rPr>
                <w:rFonts w:ascii="仿宋" w:hAnsi="仿宋" w:eastAsia="仿宋"/>
                <w:szCs w:val="21"/>
              </w:rPr>
            </w:pPr>
            <w:r>
              <w:rPr>
                <w:rFonts w:hint="eastAsia" w:ascii="仿宋" w:hAnsi="仿宋" w:eastAsia="仿宋"/>
                <w:szCs w:val="21"/>
              </w:rPr>
              <w:t>拉曼光谱仪</w:t>
            </w:r>
          </w:p>
        </w:tc>
        <w:tc>
          <w:tcPr>
            <w:tcW w:w="1417" w:type="dxa"/>
          </w:tcPr>
          <w:p>
            <w:pPr>
              <w:jc w:val="center"/>
              <w:rPr>
                <w:rFonts w:ascii="仿宋" w:hAnsi="仿宋" w:eastAsia="仿宋"/>
                <w:szCs w:val="21"/>
              </w:rPr>
            </w:pPr>
            <w:r>
              <w:rPr>
                <w:rFonts w:hint="eastAsia" w:ascii="仿宋" w:hAnsi="仿宋" w:eastAsia="仿宋"/>
                <w:szCs w:val="21"/>
              </w:rPr>
              <w:t>台</w:t>
            </w:r>
          </w:p>
        </w:tc>
        <w:tc>
          <w:tcPr>
            <w:tcW w:w="2759" w:type="dxa"/>
          </w:tcPr>
          <w:p>
            <w:pPr>
              <w:jc w:val="center"/>
              <w:rPr>
                <w:rFonts w:ascii="仿宋" w:hAnsi="仿宋" w:eastAsia="仿宋" w:cs="仿宋"/>
              </w:rPr>
            </w:pPr>
            <w:r>
              <w:rPr>
                <w:rFonts w:hint="eastAsia" w:ascii="仿宋" w:hAnsi="仿宋" w:eastAsia="仿宋" w:cs="仿宋"/>
              </w:rPr>
              <w:t>选配</w:t>
            </w:r>
          </w:p>
        </w:tc>
        <w:tc>
          <w:tcPr>
            <w:tcW w:w="2344" w:type="dxa"/>
            <w:vMerge w:val="continue"/>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jc w:val="center"/>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2977" w:type="dxa"/>
          </w:tcPr>
          <w:p>
            <w:pPr>
              <w:rPr>
                <w:rFonts w:ascii="仿宋" w:hAnsi="仿宋" w:eastAsia="仿宋"/>
                <w:szCs w:val="21"/>
              </w:rPr>
            </w:pPr>
            <w:r>
              <w:rPr>
                <w:rFonts w:hint="eastAsia" w:ascii="仿宋" w:hAnsi="仿宋" w:eastAsia="仿宋"/>
                <w:szCs w:val="21"/>
              </w:rPr>
              <w:t>裂解-气相色谱/质谱仪</w:t>
            </w:r>
          </w:p>
        </w:tc>
        <w:tc>
          <w:tcPr>
            <w:tcW w:w="1417" w:type="dxa"/>
          </w:tcPr>
          <w:p>
            <w:pPr>
              <w:jc w:val="center"/>
              <w:rPr>
                <w:rFonts w:ascii="仿宋" w:hAnsi="仿宋" w:eastAsia="仿宋"/>
                <w:szCs w:val="21"/>
              </w:rPr>
            </w:pPr>
            <w:r>
              <w:rPr>
                <w:rFonts w:hint="eastAsia" w:ascii="仿宋" w:hAnsi="仿宋" w:eastAsia="仿宋"/>
                <w:szCs w:val="21"/>
              </w:rPr>
              <w:t>台</w:t>
            </w:r>
          </w:p>
        </w:tc>
        <w:tc>
          <w:tcPr>
            <w:tcW w:w="2759" w:type="dxa"/>
          </w:tcPr>
          <w:p>
            <w:pPr>
              <w:jc w:val="center"/>
              <w:rPr>
                <w:rFonts w:ascii="仿宋" w:hAnsi="仿宋" w:eastAsia="仿宋" w:cs="仿宋"/>
              </w:rPr>
            </w:pPr>
            <w:r>
              <w:rPr>
                <w:rFonts w:hint="eastAsia" w:ascii="仿宋" w:hAnsi="仿宋" w:eastAsia="仿宋" w:cs="仿宋"/>
              </w:rPr>
              <w:t>选配</w:t>
            </w:r>
          </w:p>
        </w:tc>
        <w:tc>
          <w:tcPr>
            <w:tcW w:w="2344" w:type="dxa"/>
            <w:vMerge w:val="continue"/>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jc w:val="center"/>
        </w:trPr>
        <w:tc>
          <w:tcPr>
            <w:tcW w:w="704" w:type="dxa"/>
            <w:vMerge w:val="restart"/>
            <w:vAlign w:val="center"/>
          </w:tcPr>
          <w:p>
            <w:pPr>
              <w:jc w:val="center"/>
              <w:rPr>
                <w:rFonts w:ascii="仿宋" w:hAnsi="仿宋" w:eastAsia="仿宋"/>
                <w:szCs w:val="21"/>
              </w:rPr>
            </w:pPr>
            <w:r>
              <w:rPr>
                <w:rFonts w:hint="eastAsia" w:ascii="仿宋" w:hAnsi="仿宋" w:eastAsia="仿宋"/>
                <w:szCs w:val="21"/>
              </w:rPr>
              <w:t>06</w:t>
            </w:r>
          </w:p>
        </w:tc>
        <w:tc>
          <w:tcPr>
            <w:tcW w:w="2835" w:type="dxa"/>
            <w:vMerge w:val="restart"/>
            <w:vAlign w:val="center"/>
          </w:tcPr>
          <w:p>
            <w:pPr>
              <w:jc w:val="left"/>
              <w:rPr>
                <w:rFonts w:ascii="仿宋" w:hAnsi="仿宋" w:eastAsia="仿宋"/>
                <w:szCs w:val="21"/>
              </w:rPr>
            </w:pPr>
            <w:r>
              <w:rPr>
                <w:rFonts w:hint="eastAsia" w:ascii="仿宋" w:hAnsi="仿宋" w:eastAsia="仿宋"/>
                <w:szCs w:val="21"/>
              </w:rPr>
              <w:t>日用化学品类鉴定</w:t>
            </w:r>
          </w:p>
        </w:tc>
        <w:tc>
          <w:tcPr>
            <w:tcW w:w="2977" w:type="dxa"/>
          </w:tcPr>
          <w:p>
            <w:pPr>
              <w:rPr>
                <w:rFonts w:ascii="仿宋" w:hAnsi="仿宋" w:eastAsia="仿宋"/>
                <w:szCs w:val="21"/>
              </w:rPr>
            </w:pPr>
            <w:r>
              <w:rPr>
                <w:rFonts w:hint="eastAsia" w:ascii="仿宋" w:hAnsi="仿宋" w:eastAsia="仿宋"/>
                <w:szCs w:val="21"/>
              </w:rPr>
              <w:t>红外光谱仪</w:t>
            </w:r>
          </w:p>
        </w:tc>
        <w:tc>
          <w:tcPr>
            <w:tcW w:w="1417" w:type="dxa"/>
          </w:tcPr>
          <w:p>
            <w:pPr>
              <w:jc w:val="center"/>
              <w:rPr>
                <w:rFonts w:ascii="仿宋" w:hAnsi="仿宋" w:eastAsia="仿宋"/>
                <w:szCs w:val="21"/>
              </w:rPr>
            </w:pPr>
            <w:r>
              <w:rPr>
                <w:rFonts w:hint="eastAsia" w:ascii="仿宋" w:hAnsi="仿宋" w:eastAsia="仿宋"/>
                <w:szCs w:val="21"/>
              </w:rPr>
              <w:t>台</w:t>
            </w:r>
          </w:p>
        </w:tc>
        <w:tc>
          <w:tcPr>
            <w:tcW w:w="2759" w:type="dxa"/>
            <w:vAlign w:val="center"/>
          </w:tcPr>
          <w:p>
            <w:pPr>
              <w:jc w:val="center"/>
              <w:rPr>
                <w:rFonts w:ascii="仿宋" w:hAnsi="仿宋" w:eastAsia="仿宋" w:cs="仿宋"/>
              </w:rPr>
            </w:pPr>
            <w:r>
              <w:rPr>
                <w:rFonts w:ascii="仿宋" w:hAnsi="仿宋" w:eastAsia="仿宋"/>
                <w:szCs w:val="21"/>
              </w:rPr>
              <w:t>必备</w:t>
            </w:r>
          </w:p>
        </w:tc>
        <w:tc>
          <w:tcPr>
            <w:tcW w:w="2344" w:type="dxa"/>
            <w:vMerge w:val="restart"/>
            <w:vAlign w:val="center"/>
          </w:tcPr>
          <w:p>
            <w:pPr>
              <w:rPr>
                <w:rFonts w:ascii="仿宋" w:hAnsi="仿宋" w:eastAsia="仿宋"/>
                <w:szCs w:val="21"/>
              </w:rPr>
            </w:pPr>
            <w:r>
              <w:rPr>
                <w:rFonts w:ascii="仿宋" w:hAnsi="仿宋" w:eastAsia="仿宋" w:cs="仿宋"/>
              </w:rPr>
              <w:t>其他设备根据具体鉴定对象和鉴定方法选配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jc w:val="center"/>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2977" w:type="dxa"/>
            <w:vAlign w:val="center"/>
          </w:tcPr>
          <w:p>
            <w:pPr>
              <w:jc w:val="left"/>
              <w:rPr>
                <w:rFonts w:ascii="仿宋" w:hAnsi="仿宋" w:eastAsia="仿宋"/>
                <w:szCs w:val="21"/>
              </w:rPr>
            </w:pPr>
            <w:r>
              <w:rPr>
                <w:rFonts w:hint="eastAsia" w:ascii="仿宋" w:hAnsi="仿宋" w:eastAsia="仿宋"/>
                <w:szCs w:val="21"/>
              </w:rPr>
              <w:t>扫描电子显微镜/X射线能谱仪</w:t>
            </w:r>
          </w:p>
        </w:tc>
        <w:tc>
          <w:tcPr>
            <w:tcW w:w="1417" w:type="dxa"/>
          </w:tcPr>
          <w:p>
            <w:pPr>
              <w:jc w:val="center"/>
              <w:rPr>
                <w:rFonts w:ascii="仿宋" w:hAnsi="仿宋" w:eastAsia="仿宋"/>
                <w:szCs w:val="21"/>
              </w:rPr>
            </w:pPr>
            <w:r>
              <w:rPr>
                <w:rFonts w:hint="eastAsia" w:ascii="仿宋" w:hAnsi="仿宋" w:eastAsia="仿宋"/>
                <w:szCs w:val="21"/>
              </w:rPr>
              <w:t>台</w:t>
            </w:r>
          </w:p>
        </w:tc>
        <w:tc>
          <w:tcPr>
            <w:tcW w:w="2759" w:type="dxa"/>
            <w:vAlign w:val="center"/>
          </w:tcPr>
          <w:p>
            <w:pPr>
              <w:jc w:val="center"/>
              <w:rPr>
                <w:rFonts w:ascii="仿宋" w:hAnsi="仿宋" w:eastAsia="仿宋"/>
                <w:szCs w:val="21"/>
              </w:rPr>
            </w:pPr>
            <w:r>
              <w:rPr>
                <w:rFonts w:ascii="仿宋" w:hAnsi="仿宋" w:eastAsia="仿宋"/>
                <w:szCs w:val="21"/>
              </w:rPr>
              <w:t>必备</w:t>
            </w:r>
          </w:p>
        </w:tc>
        <w:tc>
          <w:tcPr>
            <w:tcW w:w="2344" w:type="dxa"/>
            <w:vMerge w:val="continue"/>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jc w:val="center"/>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2977" w:type="dxa"/>
          </w:tcPr>
          <w:p>
            <w:pPr>
              <w:rPr>
                <w:rFonts w:ascii="仿宋" w:hAnsi="仿宋" w:eastAsia="仿宋"/>
                <w:szCs w:val="21"/>
              </w:rPr>
            </w:pPr>
            <w:r>
              <w:rPr>
                <w:rFonts w:hint="eastAsia" w:ascii="仿宋" w:hAnsi="仿宋" w:eastAsia="仿宋"/>
                <w:szCs w:val="21"/>
              </w:rPr>
              <w:t>气相色谱/质谱仪</w:t>
            </w:r>
          </w:p>
        </w:tc>
        <w:tc>
          <w:tcPr>
            <w:tcW w:w="1417" w:type="dxa"/>
          </w:tcPr>
          <w:p>
            <w:pPr>
              <w:jc w:val="center"/>
              <w:rPr>
                <w:rFonts w:ascii="仿宋" w:hAnsi="仿宋" w:eastAsia="仿宋"/>
                <w:szCs w:val="21"/>
              </w:rPr>
            </w:pPr>
            <w:r>
              <w:rPr>
                <w:rFonts w:hint="eastAsia" w:ascii="仿宋" w:hAnsi="仿宋" w:eastAsia="仿宋"/>
                <w:szCs w:val="21"/>
              </w:rPr>
              <w:t>台</w:t>
            </w:r>
          </w:p>
        </w:tc>
        <w:tc>
          <w:tcPr>
            <w:tcW w:w="2759" w:type="dxa"/>
          </w:tcPr>
          <w:p>
            <w:pPr>
              <w:jc w:val="center"/>
              <w:rPr>
                <w:rFonts w:ascii="仿宋" w:hAnsi="仿宋" w:eastAsia="仿宋"/>
                <w:szCs w:val="21"/>
              </w:rPr>
            </w:pPr>
            <w:r>
              <w:rPr>
                <w:rFonts w:ascii="仿宋" w:hAnsi="仿宋" w:eastAsia="仿宋"/>
                <w:szCs w:val="21"/>
              </w:rPr>
              <w:t>必备</w:t>
            </w:r>
          </w:p>
        </w:tc>
        <w:tc>
          <w:tcPr>
            <w:tcW w:w="2344" w:type="dxa"/>
            <w:vMerge w:val="continue"/>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jc w:val="center"/>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2977" w:type="dxa"/>
          </w:tcPr>
          <w:p>
            <w:pPr>
              <w:rPr>
                <w:rFonts w:ascii="仿宋" w:hAnsi="仿宋" w:eastAsia="仿宋"/>
                <w:szCs w:val="21"/>
              </w:rPr>
            </w:pPr>
            <w:r>
              <w:rPr>
                <w:rFonts w:hint="eastAsia" w:ascii="仿宋" w:hAnsi="仿宋" w:eastAsia="仿宋"/>
                <w:szCs w:val="21"/>
              </w:rPr>
              <w:t>液相色谱/质谱仪</w:t>
            </w:r>
          </w:p>
        </w:tc>
        <w:tc>
          <w:tcPr>
            <w:tcW w:w="1417" w:type="dxa"/>
          </w:tcPr>
          <w:p>
            <w:pPr>
              <w:jc w:val="center"/>
              <w:rPr>
                <w:rFonts w:ascii="仿宋" w:hAnsi="仿宋" w:eastAsia="仿宋"/>
                <w:szCs w:val="21"/>
              </w:rPr>
            </w:pPr>
            <w:r>
              <w:rPr>
                <w:rFonts w:hint="eastAsia" w:ascii="仿宋" w:hAnsi="仿宋" w:eastAsia="仿宋"/>
                <w:szCs w:val="21"/>
              </w:rPr>
              <w:t>台</w:t>
            </w:r>
          </w:p>
        </w:tc>
        <w:tc>
          <w:tcPr>
            <w:tcW w:w="2759" w:type="dxa"/>
          </w:tcPr>
          <w:p>
            <w:pPr>
              <w:jc w:val="center"/>
              <w:rPr>
                <w:rFonts w:ascii="仿宋" w:hAnsi="仿宋" w:eastAsia="仿宋"/>
                <w:szCs w:val="21"/>
              </w:rPr>
            </w:pPr>
            <w:r>
              <w:rPr>
                <w:rFonts w:ascii="仿宋" w:hAnsi="仿宋" w:eastAsia="仿宋"/>
                <w:szCs w:val="21"/>
              </w:rPr>
              <w:t>必备</w:t>
            </w:r>
          </w:p>
        </w:tc>
        <w:tc>
          <w:tcPr>
            <w:tcW w:w="2344" w:type="dxa"/>
            <w:vMerge w:val="continue"/>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jc w:val="center"/>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2977" w:type="dxa"/>
          </w:tcPr>
          <w:p>
            <w:pPr>
              <w:rPr>
                <w:rFonts w:ascii="仿宋" w:hAnsi="仿宋" w:eastAsia="仿宋"/>
                <w:szCs w:val="21"/>
              </w:rPr>
            </w:pPr>
            <w:r>
              <w:rPr>
                <w:rFonts w:hint="eastAsia" w:ascii="仿宋" w:hAnsi="仿宋" w:eastAsia="仿宋"/>
                <w:szCs w:val="21"/>
              </w:rPr>
              <w:t>拉曼光谱仪</w:t>
            </w:r>
          </w:p>
        </w:tc>
        <w:tc>
          <w:tcPr>
            <w:tcW w:w="1417" w:type="dxa"/>
          </w:tcPr>
          <w:p>
            <w:pPr>
              <w:jc w:val="center"/>
              <w:rPr>
                <w:rFonts w:ascii="仿宋" w:hAnsi="仿宋" w:eastAsia="仿宋"/>
                <w:szCs w:val="21"/>
              </w:rPr>
            </w:pPr>
            <w:r>
              <w:rPr>
                <w:rFonts w:hint="eastAsia" w:ascii="仿宋" w:hAnsi="仿宋" w:eastAsia="仿宋"/>
                <w:szCs w:val="21"/>
              </w:rPr>
              <w:t>台</w:t>
            </w:r>
          </w:p>
        </w:tc>
        <w:tc>
          <w:tcPr>
            <w:tcW w:w="2759" w:type="dxa"/>
          </w:tcPr>
          <w:p>
            <w:pPr>
              <w:jc w:val="center"/>
              <w:rPr>
                <w:rFonts w:ascii="仿宋" w:hAnsi="仿宋" w:eastAsia="仿宋" w:cs="仿宋"/>
              </w:rPr>
            </w:pPr>
            <w:r>
              <w:rPr>
                <w:rFonts w:hint="eastAsia" w:ascii="仿宋" w:hAnsi="仿宋" w:eastAsia="仿宋" w:cs="仿宋"/>
              </w:rPr>
              <w:t>选配</w:t>
            </w:r>
          </w:p>
        </w:tc>
        <w:tc>
          <w:tcPr>
            <w:tcW w:w="2344" w:type="dxa"/>
            <w:vMerge w:val="continue"/>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jc w:val="center"/>
        </w:trPr>
        <w:tc>
          <w:tcPr>
            <w:tcW w:w="704" w:type="dxa"/>
            <w:vMerge w:val="restart"/>
            <w:vAlign w:val="center"/>
          </w:tcPr>
          <w:p>
            <w:pPr>
              <w:jc w:val="center"/>
              <w:rPr>
                <w:rFonts w:ascii="仿宋" w:hAnsi="仿宋" w:eastAsia="仿宋"/>
                <w:szCs w:val="21"/>
              </w:rPr>
            </w:pPr>
            <w:r>
              <w:rPr>
                <w:rFonts w:hint="eastAsia" w:ascii="仿宋" w:hAnsi="仿宋" w:eastAsia="仿宋"/>
                <w:szCs w:val="21"/>
              </w:rPr>
              <w:t>07</w:t>
            </w:r>
          </w:p>
        </w:tc>
        <w:tc>
          <w:tcPr>
            <w:tcW w:w="2835" w:type="dxa"/>
            <w:vMerge w:val="restart"/>
            <w:vAlign w:val="center"/>
          </w:tcPr>
          <w:p>
            <w:pPr>
              <w:jc w:val="left"/>
              <w:rPr>
                <w:rFonts w:ascii="仿宋" w:hAnsi="仿宋" w:eastAsia="仿宋"/>
                <w:szCs w:val="21"/>
              </w:rPr>
            </w:pPr>
            <w:r>
              <w:rPr>
                <w:rFonts w:hint="eastAsia" w:ascii="仿宋" w:hAnsi="仿宋" w:eastAsia="仿宋"/>
                <w:szCs w:val="21"/>
              </w:rPr>
              <w:t>文化用品类鉴定</w:t>
            </w:r>
          </w:p>
        </w:tc>
        <w:tc>
          <w:tcPr>
            <w:tcW w:w="2977" w:type="dxa"/>
          </w:tcPr>
          <w:p>
            <w:pPr>
              <w:rPr>
                <w:rFonts w:ascii="仿宋" w:hAnsi="仿宋" w:eastAsia="仿宋"/>
                <w:szCs w:val="21"/>
              </w:rPr>
            </w:pPr>
            <w:r>
              <w:rPr>
                <w:rFonts w:hint="eastAsia" w:ascii="仿宋" w:hAnsi="仿宋" w:eastAsia="仿宋"/>
                <w:szCs w:val="21"/>
              </w:rPr>
              <w:t>视频光谱仪（文检仪）</w:t>
            </w:r>
          </w:p>
        </w:tc>
        <w:tc>
          <w:tcPr>
            <w:tcW w:w="1417" w:type="dxa"/>
          </w:tcPr>
          <w:p>
            <w:pPr>
              <w:jc w:val="center"/>
              <w:rPr>
                <w:rFonts w:ascii="仿宋" w:hAnsi="仿宋" w:eastAsia="仿宋"/>
                <w:szCs w:val="21"/>
              </w:rPr>
            </w:pPr>
            <w:r>
              <w:rPr>
                <w:rFonts w:hint="eastAsia" w:ascii="仿宋" w:hAnsi="仿宋" w:eastAsia="仿宋"/>
                <w:szCs w:val="21"/>
              </w:rPr>
              <w:t>台</w:t>
            </w:r>
          </w:p>
        </w:tc>
        <w:tc>
          <w:tcPr>
            <w:tcW w:w="2759" w:type="dxa"/>
            <w:vAlign w:val="center"/>
          </w:tcPr>
          <w:p>
            <w:pPr>
              <w:jc w:val="center"/>
              <w:rPr>
                <w:rFonts w:ascii="仿宋" w:hAnsi="仿宋" w:eastAsia="仿宋" w:cs="仿宋"/>
              </w:rPr>
            </w:pPr>
            <w:r>
              <w:rPr>
                <w:rFonts w:ascii="仿宋" w:hAnsi="仿宋" w:eastAsia="仿宋"/>
                <w:szCs w:val="21"/>
              </w:rPr>
              <w:t>必备</w:t>
            </w:r>
          </w:p>
        </w:tc>
        <w:tc>
          <w:tcPr>
            <w:tcW w:w="2344" w:type="dxa"/>
            <w:vMerge w:val="restart"/>
            <w:vAlign w:val="center"/>
          </w:tcPr>
          <w:p>
            <w:pPr>
              <w:rPr>
                <w:rFonts w:ascii="仿宋" w:hAnsi="仿宋" w:eastAsia="仿宋"/>
                <w:szCs w:val="21"/>
              </w:rPr>
            </w:pPr>
            <w:r>
              <w:rPr>
                <w:rFonts w:ascii="仿宋" w:hAnsi="仿宋" w:eastAsia="仿宋" w:cs="仿宋"/>
              </w:rPr>
              <w:t>其他设备根据具体鉴定对象和鉴定方法选配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jc w:val="center"/>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2977" w:type="dxa"/>
          </w:tcPr>
          <w:p>
            <w:pPr>
              <w:rPr>
                <w:rFonts w:ascii="仿宋" w:hAnsi="仿宋" w:eastAsia="仿宋"/>
                <w:szCs w:val="21"/>
              </w:rPr>
            </w:pPr>
            <w:r>
              <w:rPr>
                <w:rFonts w:hint="eastAsia" w:ascii="仿宋" w:hAnsi="仿宋" w:eastAsia="仿宋"/>
                <w:szCs w:val="21"/>
              </w:rPr>
              <w:t>红外光谱仪</w:t>
            </w:r>
          </w:p>
        </w:tc>
        <w:tc>
          <w:tcPr>
            <w:tcW w:w="1417" w:type="dxa"/>
          </w:tcPr>
          <w:p>
            <w:pPr>
              <w:jc w:val="center"/>
              <w:rPr>
                <w:rFonts w:ascii="仿宋" w:hAnsi="仿宋" w:eastAsia="仿宋"/>
                <w:szCs w:val="21"/>
              </w:rPr>
            </w:pPr>
            <w:r>
              <w:rPr>
                <w:rFonts w:hint="eastAsia" w:ascii="仿宋" w:hAnsi="仿宋" w:eastAsia="仿宋"/>
                <w:szCs w:val="21"/>
              </w:rPr>
              <w:t>台</w:t>
            </w:r>
          </w:p>
        </w:tc>
        <w:tc>
          <w:tcPr>
            <w:tcW w:w="2759" w:type="dxa"/>
            <w:vAlign w:val="center"/>
          </w:tcPr>
          <w:p>
            <w:pPr>
              <w:jc w:val="center"/>
              <w:rPr>
                <w:rFonts w:ascii="仿宋" w:hAnsi="仿宋" w:eastAsia="仿宋"/>
                <w:szCs w:val="21"/>
              </w:rPr>
            </w:pPr>
            <w:r>
              <w:rPr>
                <w:rFonts w:ascii="仿宋" w:hAnsi="仿宋" w:eastAsia="仿宋"/>
                <w:szCs w:val="21"/>
              </w:rPr>
              <w:t>必备</w:t>
            </w:r>
          </w:p>
        </w:tc>
        <w:tc>
          <w:tcPr>
            <w:tcW w:w="2344" w:type="dxa"/>
            <w:vMerge w:val="continue"/>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jc w:val="center"/>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2977" w:type="dxa"/>
            <w:vAlign w:val="center"/>
          </w:tcPr>
          <w:p>
            <w:pPr>
              <w:jc w:val="left"/>
              <w:rPr>
                <w:rFonts w:ascii="仿宋" w:hAnsi="仿宋" w:eastAsia="仿宋"/>
                <w:szCs w:val="21"/>
              </w:rPr>
            </w:pPr>
            <w:r>
              <w:rPr>
                <w:rFonts w:hint="eastAsia" w:ascii="仿宋" w:hAnsi="仿宋" w:eastAsia="仿宋"/>
                <w:szCs w:val="21"/>
              </w:rPr>
              <w:t>扫描电子显微镜/X射线能谱仪</w:t>
            </w:r>
          </w:p>
        </w:tc>
        <w:tc>
          <w:tcPr>
            <w:tcW w:w="1417" w:type="dxa"/>
          </w:tcPr>
          <w:p>
            <w:pPr>
              <w:jc w:val="center"/>
              <w:rPr>
                <w:rFonts w:ascii="仿宋" w:hAnsi="仿宋" w:eastAsia="仿宋"/>
                <w:szCs w:val="21"/>
              </w:rPr>
            </w:pPr>
            <w:r>
              <w:rPr>
                <w:rFonts w:hint="eastAsia" w:ascii="仿宋" w:hAnsi="仿宋" w:eastAsia="仿宋"/>
                <w:szCs w:val="21"/>
              </w:rPr>
              <w:t>台</w:t>
            </w:r>
          </w:p>
        </w:tc>
        <w:tc>
          <w:tcPr>
            <w:tcW w:w="2759" w:type="dxa"/>
            <w:vAlign w:val="center"/>
          </w:tcPr>
          <w:p>
            <w:pPr>
              <w:jc w:val="center"/>
              <w:rPr>
                <w:rFonts w:ascii="仿宋" w:hAnsi="仿宋" w:eastAsia="仿宋"/>
                <w:szCs w:val="21"/>
              </w:rPr>
            </w:pPr>
            <w:r>
              <w:rPr>
                <w:rFonts w:ascii="仿宋" w:hAnsi="仿宋" w:eastAsia="仿宋"/>
                <w:szCs w:val="21"/>
              </w:rPr>
              <w:t>必备</w:t>
            </w:r>
          </w:p>
        </w:tc>
        <w:tc>
          <w:tcPr>
            <w:tcW w:w="2344" w:type="dxa"/>
            <w:vMerge w:val="continue"/>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jc w:val="center"/>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2977" w:type="dxa"/>
          </w:tcPr>
          <w:p>
            <w:pPr>
              <w:rPr>
                <w:rFonts w:ascii="仿宋" w:hAnsi="仿宋" w:eastAsia="仿宋"/>
                <w:szCs w:val="21"/>
              </w:rPr>
            </w:pPr>
            <w:r>
              <w:rPr>
                <w:rFonts w:hint="eastAsia" w:ascii="仿宋" w:hAnsi="仿宋" w:eastAsia="仿宋"/>
                <w:szCs w:val="21"/>
              </w:rPr>
              <w:t>气相色谱/质谱仪</w:t>
            </w:r>
          </w:p>
        </w:tc>
        <w:tc>
          <w:tcPr>
            <w:tcW w:w="1417" w:type="dxa"/>
          </w:tcPr>
          <w:p>
            <w:pPr>
              <w:jc w:val="center"/>
              <w:rPr>
                <w:rFonts w:ascii="仿宋" w:hAnsi="仿宋" w:eastAsia="仿宋"/>
                <w:szCs w:val="21"/>
              </w:rPr>
            </w:pPr>
            <w:r>
              <w:rPr>
                <w:rFonts w:hint="eastAsia" w:ascii="仿宋" w:hAnsi="仿宋" w:eastAsia="仿宋"/>
                <w:szCs w:val="21"/>
              </w:rPr>
              <w:t>台</w:t>
            </w:r>
          </w:p>
        </w:tc>
        <w:tc>
          <w:tcPr>
            <w:tcW w:w="2759" w:type="dxa"/>
            <w:vAlign w:val="center"/>
          </w:tcPr>
          <w:p>
            <w:pPr>
              <w:jc w:val="center"/>
              <w:rPr>
                <w:rFonts w:ascii="仿宋" w:hAnsi="仿宋" w:eastAsia="仿宋"/>
                <w:szCs w:val="21"/>
              </w:rPr>
            </w:pPr>
            <w:r>
              <w:rPr>
                <w:rFonts w:ascii="仿宋" w:hAnsi="仿宋" w:eastAsia="仿宋"/>
                <w:szCs w:val="21"/>
              </w:rPr>
              <w:t>必备</w:t>
            </w:r>
          </w:p>
        </w:tc>
        <w:tc>
          <w:tcPr>
            <w:tcW w:w="2344" w:type="dxa"/>
            <w:vMerge w:val="continue"/>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jc w:val="center"/>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2977" w:type="dxa"/>
          </w:tcPr>
          <w:p>
            <w:pPr>
              <w:rPr>
                <w:rFonts w:ascii="仿宋" w:hAnsi="仿宋" w:eastAsia="仿宋"/>
                <w:szCs w:val="21"/>
              </w:rPr>
            </w:pPr>
            <w:r>
              <w:rPr>
                <w:rFonts w:hint="eastAsia" w:ascii="仿宋" w:hAnsi="仿宋" w:eastAsia="仿宋"/>
                <w:szCs w:val="21"/>
              </w:rPr>
              <w:t>液相色谱/质谱仪</w:t>
            </w:r>
          </w:p>
        </w:tc>
        <w:tc>
          <w:tcPr>
            <w:tcW w:w="1417" w:type="dxa"/>
          </w:tcPr>
          <w:p>
            <w:pPr>
              <w:jc w:val="center"/>
              <w:rPr>
                <w:rFonts w:ascii="仿宋" w:hAnsi="仿宋" w:eastAsia="仿宋"/>
                <w:szCs w:val="21"/>
              </w:rPr>
            </w:pPr>
            <w:r>
              <w:rPr>
                <w:rFonts w:hint="eastAsia" w:ascii="仿宋" w:hAnsi="仿宋" w:eastAsia="仿宋"/>
                <w:szCs w:val="21"/>
              </w:rPr>
              <w:t>台</w:t>
            </w:r>
          </w:p>
        </w:tc>
        <w:tc>
          <w:tcPr>
            <w:tcW w:w="2759" w:type="dxa"/>
            <w:vAlign w:val="center"/>
          </w:tcPr>
          <w:p>
            <w:pPr>
              <w:jc w:val="center"/>
              <w:rPr>
                <w:rFonts w:ascii="仿宋" w:hAnsi="仿宋" w:eastAsia="仿宋"/>
                <w:szCs w:val="21"/>
              </w:rPr>
            </w:pPr>
            <w:r>
              <w:rPr>
                <w:rFonts w:ascii="仿宋" w:hAnsi="仿宋" w:eastAsia="仿宋"/>
                <w:szCs w:val="21"/>
              </w:rPr>
              <w:t>必备</w:t>
            </w:r>
          </w:p>
        </w:tc>
        <w:tc>
          <w:tcPr>
            <w:tcW w:w="2344" w:type="dxa"/>
            <w:vMerge w:val="continue"/>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jc w:val="center"/>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2977" w:type="dxa"/>
            <w:vAlign w:val="center"/>
          </w:tcPr>
          <w:p>
            <w:pPr>
              <w:jc w:val="left"/>
              <w:rPr>
                <w:rFonts w:ascii="仿宋" w:hAnsi="仿宋" w:eastAsia="仿宋"/>
                <w:szCs w:val="21"/>
              </w:rPr>
            </w:pPr>
            <w:r>
              <w:rPr>
                <w:rFonts w:hint="eastAsia" w:ascii="仿宋" w:hAnsi="仿宋" w:eastAsia="仿宋"/>
                <w:szCs w:val="21"/>
              </w:rPr>
              <w:t>拉曼光谱仪</w:t>
            </w:r>
          </w:p>
        </w:tc>
        <w:tc>
          <w:tcPr>
            <w:tcW w:w="1417" w:type="dxa"/>
          </w:tcPr>
          <w:p>
            <w:pPr>
              <w:jc w:val="center"/>
              <w:rPr>
                <w:rFonts w:ascii="仿宋" w:hAnsi="仿宋" w:eastAsia="仿宋"/>
                <w:szCs w:val="21"/>
              </w:rPr>
            </w:pPr>
            <w:r>
              <w:rPr>
                <w:rFonts w:hint="eastAsia" w:ascii="仿宋" w:hAnsi="仿宋" w:eastAsia="仿宋"/>
                <w:szCs w:val="21"/>
              </w:rPr>
              <w:t>台</w:t>
            </w:r>
          </w:p>
        </w:tc>
        <w:tc>
          <w:tcPr>
            <w:tcW w:w="2759" w:type="dxa"/>
            <w:vAlign w:val="center"/>
          </w:tcPr>
          <w:p>
            <w:pPr>
              <w:jc w:val="center"/>
              <w:rPr>
                <w:rFonts w:ascii="仿宋" w:hAnsi="仿宋" w:eastAsia="仿宋" w:cs="仿宋"/>
              </w:rPr>
            </w:pPr>
            <w:r>
              <w:rPr>
                <w:rFonts w:ascii="仿宋" w:hAnsi="仿宋" w:eastAsia="仿宋"/>
                <w:szCs w:val="21"/>
              </w:rPr>
              <w:t>必备</w:t>
            </w:r>
          </w:p>
        </w:tc>
        <w:tc>
          <w:tcPr>
            <w:tcW w:w="2344" w:type="dxa"/>
            <w:vMerge w:val="continue"/>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jc w:val="center"/>
        </w:trPr>
        <w:tc>
          <w:tcPr>
            <w:tcW w:w="704" w:type="dxa"/>
            <w:vMerge w:val="restart"/>
            <w:vAlign w:val="center"/>
          </w:tcPr>
          <w:p>
            <w:pPr>
              <w:jc w:val="center"/>
              <w:rPr>
                <w:rFonts w:ascii="仿宋" w:hAnsi="仿宋" w:eastAsia="仿宋"/>
                <w:szCs w:val="21"/>
              </w:rPr>
            </w:pPr>
            <w:r>
              <w:rPr>
                <w:rFonts w:hint="eastAsia" w:ascii="仿宋" w:hAnsi="仿宋" w:eastAsia="仿宋"/>
                <w:szCs w:val="21"/>
              </w:rPr>
              <w:t>08</w:t>
            </w:r>
          </w:p>
        </w:tc>
        <w:tc>
          <w:tcPr>
            <w:tcW w:w="2835" w:type="dxa"/>
            <w:vMerge w:val="restart"/>
            <w:vAlign w:val="center"/>
          </w:tcPr>
          <w:p>
            <w:pPr>
              <w:jc w:val="left"/>
              <w:rPr>
                <w:rFonts w:ascii="仿宋" w:hAnsi="仿宋" w:eastAsia="仿宋"/>
                <w:szCs w:val="21"/>
              </w:rPr>
            </w:pPr>
            <w:r>
              <w:rPr>
                <w:rFonts w:hint="eastAsia" w:ascii="仿宋" w:hAnsi="仿宋" w:eastAsia="仿宋"/>
                <w:szCs w:val="21"/>
              </w:rPr>
              <w:t>易燃物质类鉴定</w:t>
            </w:r>
          </w:p>
        </w:tc>
        <w:tc>
          <w:tcPr>
            <w:tcW w:w="2977" w:type="dxa"/>
            <w:vAlign w:val="center"/>
          </w:tcPr>
          <w:p>
            <w:pPr>
              <w:rPr>
                <w:rFonts w:ascii="仿宋" w:hAnsi="仿宋" w:eastAsia="仿宋"/>
                <w:szCs w:val="21"/>
              </w:rPr>
            </w:pPr>
            <w:r>
              <w:rPr>
                <w:rFonts w:hint="eastAsia" w:ascii="仿宋" w:hAnsi="仿宋" w:eastAsia="仿宋"/>
                <w:szCs w:val="21"/>
              </w:rPr>
              <w:t>危险品安全柜</w:t>
            </w:r>
          </w:p>
        </w:tc>
        <w:tc>
          <w:tcPr>
            <w:tcW w:w="1417" w:type="dxa"/>
          </w:tcPr>
          <w:p>
            <w:pPr>
              <w:jc w:val="center"/>
              <w:rPr>
                <w:rFonts w:ascii="仿宋" w:hAnsi="仿宋" w:eastAsia="仿宋"/>
                <w:szCs w:val="21"/>
              </w:rPr>
            </w:pPr>
            <w:r>
              <w:rPr>
                <w:rFonts w:hint="eastAsia" w:ascii="仿宋" w:hAnsi="仿宋" w:eastAsia="仿宋"/>
                <w:szCs w:val="21"/>
              </w:rPr>
              <w:t>台</w:t>
            </w:r>
          </w:p>
        </w:tc>
        <w:tc>
          <w:tcPr>
            <w:tcW w:w="2759" w:type="dxa"/>
            <w:vAlign w:val="center"/>
          </w:tcPr>
          <w:p>
            <w:pPr>
              <w:jc w:val="center"/>
              <w:rPr>
                <w:rFonts w:ascii="仿宋" w:hAnsi="仿宋" w:eastAsia="仿宋" w:cs="仿宋"/>
              </w:rPr>
            </w:pPr>
            <w:r>
              <w:rPr>
                <w:rFonts w:ascii="仿宋" w:hAnsi="仿宋" w:eastAsia="仿宋"/>
                <w:szCs w:val="21"/>
              </w:rPr>
              <w:t>必备</w:t>
            </w:r>
          </w:p>
        </w:tc>
        <w:tc>
          <w:tcPr>
            <w:tcW w:w="2344" w:type="dxa"/>
            <w:vMerge w:val="restart"/>
            <w:vAlign w:val="center"/>
          </w:tcPr>
          <w:p>
            <w:pPr>
              <w:rPr>
                <w:rFonts w:ascii="仿宋" w:hAnsi="仿宋" w:eastAsia="仿宋"/>
                <w:szCs w:val="21"/>
              </w:rPr>
            </w:pPr>
            <w:r>
              <w:rPr>
                <w:rFonts w:ascii="仿宋" w:hAnsi="仿宋" w:eastAsia="仿宋" w:cs="仿宋"/>
              </w:rPr>
              <w:t>其他设备根据具体鉴定对象和鉴定方法选配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jc w:val="center"/>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2977" w:type="dxa"/>
          </w:tcPr>
          <w:p>
            <w:pPr>
              <w:rPr>
                <w:rFonts w:ascii="仿宋" w:hAnsi="仿宋" w:eastAsia="仿宋"/>
                <w:szCs w:val="21"/>
              </w:rPr>
            </w:pPr>
            <w:r>
              <w:rPr>
                <w:rFonts w:hint="eastAsia" w:ascii="仿宋" w:hAnsi="仿宋" w:eastAsia="仿宋"/>
                <w:szCs w:val="21"/>
              </w:rPr>
              <w:t>气相色谱/质谱仪</w:t>
            </w:r>
          </w:p>
        </w:tc>
        <w:tc>
          <w:tcPr>
            <w:tcW w:w="1417" w:type="dxa"/>
          </w:tcPr>
          <w:p>
            <w:pPr>
              <w:jc w:val="center"/>
              <w:rPr>
                <w:rFonts w:ascii="仿宋" w:hAnsi="仿宋" w:eastAsia="仿宋"/>
                <w:szCs w:val="21"/>
              </w:rPr>
            </w:pPr>
            <w:r>
              <w:rPr>
                <w:rFonts w:hint="eastAsia" w:ascii="仿宋" w:hAnsi="仿宋" w:eastAsia="仿宋"/>
                <w:szCs w:val="21"/>
              </w:rPr>
              <w:t>台</w:t>
            </w:r>
          </w:p>
        </w:tc>
        <w:tc>
          <w:tcPr>
            <w:tcW w:w="2759" w:type="dxa"/>
          </w:tcPr>
          <w:p>
            <w:pPr>
              <w:jc w:val="center"/>
              <w:rPr>
                <w:rFonts w:ascii="仿宋" w:hAnsi="仿宋" w:eastAsia="仿宋"/>
                <w:szCs w:val="21"/>
              </w:rPr>
            </w:pPr>
            <w:r>
              <w:rPr>
                <w:rFonts w:ascii="仿宋" w:hAnsi="仿宋" w:eastAsia="仿宋"/>
                <w:szCs w:val="21"/>
              </w:rPr>
              <w:t>必备</w:t>
            </w:r>
          </w:p>
        </w:tc>
        <w:tc>
          <w:tcPr>
            <w:tcW w:w="2344" w:type="dxa"/>
            <w:vMerge w:val="continue"/>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jc w:val="center"/>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2977" w:type="dxa"/>
          </w:tcPr>
          <w:p>
            <w:pPr>
              <w:rPr>
                <w:rFonts w:ascii="仿宋" w:hAnsi="仿宋" w:eastAsia="仿宋"/>
                <w:szCs w:val="21"/>
              </w:rPr>
            </w:pPr>
            <w:r>
              <w:rPr>
                <w:rFonts w:hint="eastAsia" w:ascii="仿宋" w:hAnsi="仿宋" w:eastAsia="仿宋"/>
                <w:szCs w:val="21"/>
              </w:rPr>
              <w:t>闪点仪</w:t>
            </w:r>
          </w:p>
        </w:tc>
        <w:tc>
          <w:tcPr>
            <w:tcW w:w="1417" w:type="dxa"/>
          </w:tcPr>
          <w:p>
            <w:pPr>
              <w:jc w:val="center"/>
              <w:rPr>
                <w:rFonts w:ascii="仿宋" w:hAnsi="仿宋" w:eastAsia="仿宋"/>
                <w:szCs w:val="21"/>
              </w:rPr>
            </w:pPr>
            <w:r>
              <w:rPr>
                <w:rFonts w:hint="eastAsia" w:ascii="仿宋" w:hAnsi="仿宋" w:eastAsia="仿宋"/>
                <w:szCs w:val="21"/>
              </w:rPr>
              <w:t>台</w:t>
            </w:r>
          </w:p>
        </w:tc>
        <w:tc>
          <w:tcPr>
            <w:tcW w:w="2759" w:type="dxa"/>
          </w:tcPr>
          <w:p>
            <w:pPr>
              <w:jc w:val="center"/>
              <w:rPr>
                <w:rFonts w:ascii="仿宋" w:hAnsi="仿宋" w:eastAsia="仿宋"/>
                <w:szCs w:val="21"/>
              </w:rPr>
            </w:pPr>
            <w:r>
              <w:rPr>
                <w:rFonts w:ascii="仿宋" w:hAnsi="仿宋" w:eastAsia="仿宋"/>
                <w:szCs w:val="21"/>
              </w:rPr>
              <w:t>必备</w:t>
            </w:r>
          </w:p>
        </w:tc>
        <w:tc>
          <w:tcPr>
            <w:tcW w:w="2344" w:type="dxa"/>
            <w:vMerge w:val="continue"/>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jc w:val="center"/>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2977" w:type="dxa"/>
          </w:tcPr>
          <w:p>
            <w:pPr>
              <w:rPr>
                <w:rFonts w:ascii="仿宋" w:hAnsi="仿宋" w:eastAsia="仿宋"/>
                <w:szCs w:val="21"/>
              </w:rPr>
            </w:pPr>
            <w:r>
              <w:rPr>
                <w:rFonts w:hint="eastAsia" w:ascii="仿宋" w:hAnsi="仿宋" w:eastAsia="仿宋"/>
                <w:szCs w:val="21"/>
              </w:rPr>
              <w:t>液相色谱/质谱仪</w:t>
            </w:r>
          </w:p>
        </w:tc>
        <w:tc>
          <w:tcPr>
            <w:tcW w:w="1417" w:type="dxa"/>
          </w:tcPr>
          <w:p>
            <w:pPr>
              <w:jc w:val="center"/>
              <w:rPr>
                <w:rFonts w:ascii="仿宋" w:hAnsi="仿宋" w:eastAsia="仿宋"/>
                <w:szCs w:val="21"/>
              </w:rPr>
            </w:pPr>
            <w:r>
              <w:rPr>
                <w:rFonts w:hint="eastAsia" w:ascii="仿宋" w:hAnsi="仿宋" w:eastAsia="仿宋"/>
                <w:szCs w:val="21"/>
              </w:rPr>
              <w:t>台</w:t>
            </w:r>
          </w:p>
        </w:tc>
        <w:tc>
          <w:tcPr>
            <w:tcW w:w="2759" w:type="dxa"/>
          </w:tcPr>
          <w:p>
            <w:pPr>
              <w:jc w:val="center"/>
              <w:rPr>
                <w:rFonts w:ascii="仿宋" w:hAnsi="仿宋" w:eastAsia="仿宋"/>
                <w:szCs w:val="21"/>
              </w:rPr>
            </w:pPr>
            <w:r>
              <w:rPr>
                <w:rFonts w:hint="eastAsia" w:ascii="仿宋" w:hAnsi="仿宋" w:eastAsia="仿宋" w:cs="仿宋"/>
              </w:rPr>
              <w:t>选配</w:t>
            </w:r>
          </w:p>
        </w:tc>
        <w:tc>
          <w:tcPr>
            <w:tcW w:w="2344" w:type="dxa"/>
            <w:vMerge w:val="continue"/>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2977" w:type="dxa"/>
          </w:tcPr>
          <w:p>
            <w:pPr>
              <w:rPr>
                <w:rFonts w:ascii="仿宋" w:hAnsi="仿宋" w:eastAsia="仿宋"/>
                <w:szCs w:val="21"/>
              </w:rPr>
            </w:pPr>
            <w:r>
              <w:rPr>
                <w:rFonts w:hint="eastAsia" w:ascii="仿宋" w:hAnsi="仿宋" w:eastAsia="仿宋"/>
                <w:szCs w:val="21"/>
              </w:rPr>
              <w:t>红外光谱仪</w:t>
            </w:r>
          </w:p>
        </w:tc>
        <w:tc>
          <w:tcPr>
            <w:tcW w:w="1417" w:type="dxa"/>
          </w:tcPr>
          <w:p>
            <w:pPr>
              <w:jc w:val="center"/>
              <w:rPr>
                <w:rFonts w:ascii="仿宋" w:hAnsi="仿宋" w:eastAsia="仿宋"/>
                <w:szCs w:val="21"/>
              </w:rPr>
            </w:pPr>
            <w:r>
              <w:rPr>
                <w:rFonts w:hint="eastAsia" w:ascii="仿宋" w:hAnsi="仿宋" w:eastAsia="仿宋"/>
                <w:szCs w:val="21"/>
              </w:rPr>
              <w:t>台</w:t>
            </w:r>
          </w:p>
        </w:tc>
        <w:tc>
          <w:tcPr>
            <w:tcW w:w="2759" w:type="dxa"/>
            <w:vAlign w:val="center"/>
          </w:tcPr>
          <w:p>
            <w:pPr>
              <w:jc w:val="center"/>
              <w:rPr>
                <w:rFonts w:ascii="仿宋" w:hAnsi="仿宋" w:eastAsia="仿宋"/>
                <w:szCs w:val="21"/>
              </w:rPr>
            </w:pPr>
            <w:r>
              <w:rPr>
                <w:rFonts w:hint="eastAsia" w:ascii="仿宋" w:hAnsi="仿宋" w:eastAsia="仿宋" w:cs="仿宋"/>
              </w:rPr>
              <w:t>选配</w:t>
            </w:r>
          </w:p>
        </w:tc>
        <w:tc>
          <w:tcPr>
            <w:tcW w:w="2344" w:type="dxa"/>
            <w:vMerge w:val="continue"/>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jc w:val="center"/>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2977" w:type="dxa"/>
            <w:vAlign w:val="center"/>
          </w:tcPr>
          <w:p>
            <w:pPr>
              <w:jc w:val="left"/>
              <w:rPr>
                <w:rFonts w:ascii="仿宋" w:hAnsi="仿宋" w:eastAsia="仿宋"/>
                <w:szCs w:val="21"/>
              </w:rPr>
            </w:pPr>
            <w:r>
              <w:rPr>
                <w:rFonts w:hint="eastAsia" w:ascii="仿宋" w:hAnsi="仿宋" w:eastAsia="仿宋"/>
                <w:szCs w:val="21"/>
              </w:rPr>
              <w:t>扫描电子显微镜/X射线能谱仪</w:t>
            </w:r>
          </w:p>
        </w:tc>
        <w:tc>
          <w:tcPr>
            <w:tcW w:w="1417" w:type="dxa"/>
          </w:tcPr>
          <w:p>
            <w:pPr>
              <w:jc w:val="center"/>
              <w:rPr>
                <w:rFonts w:ascii="仿宋" w:hAnsi="仿宋" w:eastAsia="仿宋"/>
                <w:szCs w:val="21"/>
              </w:rPr>
            </w:pPr>
            <w:r>
              <w:rPr>
                <w:rFonts w:hint="eastAsia" w:ascii="仿宋" w:hAnsi="仿宋" w:eastAsia="仿宋"/>
                <w:szCs w:val="21"/>
              </w:rPr>
              <w:t>台</w:t>
            </w:r>
          </w:p>
        </w:tc>
        <w:tc>
          <w:tcPr>
            <w:tcW w:w="2759" w:type="dxa"/>
            <w:vAlign w:val="center"/>
          </w:tcPr>
          <w:p>
            <w:pPr>
              <w:jc w:val="center"/>
              <w:rPr>
                <w:rFonts w:ascii="仿宋" w:hAnsi="仿宋" w:eastAsia="仿宋"/>
                <w:szCs w:val="21"/>
              </w:rPr>
            </w:pPr>
            <w:r>
              <w:rPr>
                <w:rFonts w:hint="eastAsia" w:ascii="仿宋" w:hAnsi="仿宋" w:eastAsia="仿宋" w:cs="仿宋"/>
              </w:rPr>
              <w:t>选配</w:t>
            </w:r>
          </w:p>
        </w:tc>
        <w:tc>
          <w:tcPr>
            <w:tcW w:w="2344" w:type="dxa"/>
            <w:vMerge w:val="continue"/>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jc w:val="center"/>
        </w:trPr>
        <w:tc>
          <w:tcPr>
            <w:tcW w:w="704" w:type="dxa"/>
            <w:vMerge w:val="restart"/>
            <w:vAlign w:val="center"/>
          </w:tcPr>
          <w:p>
            <w:pPr>
              <w:jc w:val="center"/>
              <w:rPr>
                <w:rFonts w:ascii="仿宋" w:hAnsi="仿宋" w:eastAsia="仿宋"/>
                <w:szCs w:val="21"/>
              </w:rPr>
            </w:pPr>
            <w:r>
              <w:rPr>
                <w:rFonts w:hint="eastAsia" w:ascii="仿宋" w:hAnsi="仿宋" w:eastAsia="仿宋"/>
                <w:szCs w:val="21"/>
              </w:rPr>
              <w:t>09</w:t>
            </w:r>
          </w:p>
        </w:tc>
        <w:tc>
          <w:tcPr>
            <w:tcW w:w="2835" w:type="dxa"/>
            <w:vMerge w:val="restart"/>
            <w:vAlign w:val="center"/>
          </w:tcPr>
          <w:p>
            <w:pPr>
              <w:jc w:val="left"/>
              <w:rPr>
                <w:rFonts w:ascii="仿宋" w:hAnsi="仿宋" w:eastAsia="仿宋"/>
                <w:szCs w:val="21"/>
              </w:rPr>
            </w:pPr>
            <w:r>
              <w:rPr>
                <w:rFonts w:hint="eastAsia" w:ascii="仿宋" w:hAnsi="仿宋" w:eastAsia="仿宋"/>
                <w:szCs w:val="21"/>
              </w:rPr>
              <w:t>爆炸物类鉴定</w:t>
            </w:r>
          </w:p>
        </w:tc>
        <w:tc>
          <w:tcPr>
            <w:tcW w:w="2977" w:type="dxa"/>
          </w:tcPr>
          <w:p>
            <w:pPr>
              <w:rPr>
                <w:rFonts w:ascii="仿宋" w:hAnsi="仿宋" w:eastAsia="仿宋"/>
                <w:szCs w:val="21"/>
              </w:rPr>
            </w:pPr>
            <w:r>
              <w:rPr>
                <w:rFonts w:hint="eastAsia" w:ascii="仿宋" w:hAnsi="仿宋" w:eastAsia="仿宋"/>
                <w:szCs w:val="21"/>
              </w:rPr>
              <w:t>气相色谱/质谱仪</w:t>
            </w:r>
          </w:p>
        </w:tc>
        <w:tc>
          <w:tcPr>
            <w:tcW w:w="1417" w:type="dxa"/>
          </w:tcPr>
          <w:p>
            <w:pPr>
              <w:jc w:val="center"/>
              <w:rPr>
                <w:rFonts w:ascii="仿宋" w:hAnsi="仿宋" w:eastAsia="仿宋"/>
                <w:szCs w:val="21"/>
              </w:rPr>
            </w:pPr>
            <w:r>
              <w:rPr>
                <w:rFonts w:hint="eastAsia" w:ascii="仿宋" w:hAnsi="仿宋" w:eastAsia="仿宋"/>
                <w:szCs w:val="21"/>
              </w:rPr>
              <w:t>台</w:t>
            </w:r>
          </w:p>
        </w:tc>
        <w:tc>
          <w:tcPr>
            <w:tcW w:w="2759" w:type="dxa"/>
          </w:tcPr>
          <w:p>
            <w:pPr>
              <w:jc w:val="center"/>
              <w:rPr>
                <w:rFonts w:ascii="仿宋" w:hAnsi="仿宋" w:eastAsia="仿宋" w:cs="仿宋"/>
              </w:rPr>
            </w:pPr>
            <w:r>
              <w:rPr>
                <w:rFonts w:ascii="仿宋" w:hAnsi="仿宋" w:eastAsia="仿宋"/>
                <w:szCs w:val="21"/>
              </w:rPr>
              <w:t>必备</w:t>
            </w:r>
          </w:p>
        </w:tc>
        <w:tc>
          <w:tcPr>
            <w:tcW w:w="2344" w:type="dxa"/>
            <w:vMerge w:val="restart"/>
            <w:vAlign w:val="center"/>
          </w:tcPr>
          <w:p>
            <w:pPr>
              <w:rPr>
                <w:rFonts w:ascii="仿宋" w:hAnsi="仿宋" w:eastAsia="仿宋"/>
                <w:szCs w:val="21"/>
              </w:rPr>
            </w:pPr>
            <w:r>
              <w:rPr>
                <w:rFonts w:ascii="仿宋" w:hAnsi="仿宋" w:eastAsia="仿宋" w:cs="仿宋"/>
              </w:rPr>
              <w:t>其他设备根据具体鉴定对象和鉴定方法选配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jc w:val="center"/>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2977" w:type="dxa"/>
          </w:tcPr>
          <w:p>
            <w:pPr>
              <w:rPr>
                <w:rFonts w:ascii="仿宋" w:hAnsi="仿宋" w:eastAsia="仿宋"/>
                <w:szCs w:val="21"/>
              </w:rPr>
            </w:pPr>
            <w:r>
              <w:rPr>
                <w:rFonts w:hint="eastAsia" w:ascii="仿宋" w:hAnsi="仿宋" w:eastAsia="仿宋"/>
                <w:szCs w:val="21"/>
              </w:rPr>
              <w:t>液相色谱/质谱仪</w:t>
            </w:r>
          </w:p>
        </w:tc>
        <w:tc>
          <w:tcPr>
            <w:tcW w:w="1417" w:type="dxa"/>
          </w:tcPr>
          <w:p>
            <w:pPr>
              <w:jc w:val="center"/>
              <w:rPr>
                <w:rFonts w:ascii="仿宋" w:hAnsi="仿宋" w:eastAsia="仿宋"/>
                <w:szCs w:val="21"/>
              </w:rPr>
            </w:pPr>
            <w:r>
              <w:rPr>
                <w:rFonts w:hint="eastAsia" w:ascii="仿宋" w:hAnsi="仿宋" w:eastAsia="仿宋"/>
                <w:szCs w:val="21"/>
              </w:rPr>
              <w:t>台</w:t>
            </w:r>
          </w:p>
        </w:tc>
        <w:tc>
          <w:tcPr>
            <w:tcW w:w="2759" w:type="dxa"/>
          </w:tcPr>
          <w:p>
            <w:pPr>
              <w:jc w:val="center"/>
              <w:rPr>
                <w:rFonts w:ascii="仿宋" w:hAnsi="仿宋" w:eastAsia="仿宋" w:cs="仿宋"/>
              </w:rPr>
            </w:pPr>
            <w:r>
              <w:rPr>
                <w:rFonts w:ascii="仿宋" w:hAnsi="仿宋" w:eastAsia="仿宋"/>
                <w:szCs w:val="21"/>
              </w:rPr>
              <w:t>必备</w:t>
            </w:r>
          </w:p>
        </w:tc>
        <w:tc>
          <w:tcPr>
            <w:tcW w:w="2344" w:type="dxa"/>
            <w:vMerge w:val="continue"/>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jc w:val="center"/>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2977" w:type="dxa"/>
          </w:tcPr>
          <w:p>
            <w:pPr>
              <w:rPr>
                <w:rFonts w:ascii="仿宋" w:hAnsi="仿宋" w:eastAsia="仿宋"/>
                <w:szCs w:val="21"/>
              </w:rPr>
            </w:pPr>
            <w:r>
              <w:rPr>
                <w:rFonts w:hint="eastAsia" w:ascii="仿宋" w:hAnsi="仿宋" w:eastAsia="仿宋"/>
                <w:szCs w:val="21"/>
              </w:rPr>
              <w:t>摩擦感度实验仪</w:t>
            </w:r>
          </w:p>
        </w:tc>
        <w:tc>
          <w:tcPr>
            <w:tcW w:w="1417" w:type="dxa"/>
          </w:tcPr>
          <w:p>
            <w:pPr>
              <w:jc w:val="center"/>
              <w:rPr>
                <w:rFonts w:ascii="仿宋" w:hAnsi="仿宋" w:eastAsia="仿宋"/>
                <w:szCs w:val="21"/>
              </w:rPr>
            </w:pPr>
            <w:r>
              <w:rPr>
                <w:rFonts w:hint="eastAsia" w:ascii="仿宋" w:hAnsi="仿宋" w:eastAsia="仿宋"/>
                <w:szCs w:val="21"/>
              </w:rPr>
              <w:t>台</w:t>
            </w:r>
          </w:p>
        </w:tc>
        <w:tc>
          <w:tcPr>
            <w:tcW w:w="2759" w:type="dxa"/>
          </w:tcPr>
          <w:p>
            <w:pPr>
              <w:jc w:val="center"/>
              <w:rPr>
                <w:rFonts w:ascii="仿宋" w:hAnsi="仿宋" w:eastAsia="仿宋"/>
                <w:szCs w:val="21"/>
              </w:rPr>
            </w:pPr>
            <w:r>
              <w:rPr>
                <w:rFonts w:ascii="仿宋" w:hAnsi="仿宋" w:eastAsia="仿宋"/>
                <w:szCs w:val="21"/>
              </w:rPr>
              <w:t>必备</w:t>
            </w:r>
          </w:p>
        </w:tc>
        <w:tc>
          <w:tcPr>
            <w:tcW w:w="2344" w:type="dxa"/>
            <w:vMerge w:val="continue"/>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jc w:val="center"/>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2977" w:type="dxa"/>
          </w:tcPr>
          <w:p>
            <w:pPr>
              <w:rPr>
                <w:rFonts w:ascii="仿宋" w:hAnsi="仿宋" w:eastAsia="仿宋"/>
                <w:szCs w:val="21"/>
              </w:rPr>
            </w:pPr>
            <w:r>
              <w:rPr>
                <w:rFonts w:hint="eastAsia" w:ascii="仿宋" w:hAnsi="仿宋" w:eastAsia="仿宋"/>
                <w:szCs w:val="21"/>
              </w:rPr>
              <w:t>撞击感度实验仪</w:t>
            </w:r>
          </w:p>
        </w:tc>
        <w:tc>
          <w:tcPr>
            <w:tcW w:w="1417" w:type="dxa"/>
          </w:tcPr>
          <w:p>
            <w:pPr>
              <w:jc w:val="center"/>
              <w:rPr>
                <w:rFonts w:ascii="仿宋" w:hAnsi="仿宋" w:eastAsia="仿宋"/>
                <w:szCs w:val="21"/>
              </w:rPr>
            </w:pPr>
            <w:r>
              <w:rPr>
                <w:rFonts w:hint="eastAsia" w:ascii="仿宋" w:hAnsi="仿宋" w:eastAsia="仿宋"/>
                <w:szCs w:val="21"/>
              </w:rPr>
              <w:t>台</w:t>
            </w:r>
          </w:p>
        </w:tc>
        <w:tc>
          <w:tcPr>
            <w:tcW w:w="2759" w:type="dxa"/>
          </w:tcPr>
          <w:p>
            <w:pPr>
              <w:jc w:val="center"/>
              <w:rPr>
                <w:rFonts w:ascii="仿宋" w:hAnsi="仿宋" w:eastAsia="仿宋"/>
                <w:szCs w:val="21"/>
              </w:rPr>
            </w:pPr>
            <w:r>
              <w:rPr>
                <w:rFonts w:ascii="仿宋" w:hAnsi="仿宋" w:eastAsia="仿宋"/>
                <w:szCs w:val="21"/>
              </w:rPr>
              <w:t>必备</w:t>
            </w:r>
          </w:p>
        </w:tc>
        <w:tc>
          <w:tcPr>
            <w:tcW w:w="2344" w:type="dxa"/>
            <w:vMerge w:val="continue"/>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jc w:val="center"/>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2977" w:type="dxa"/>
          </w:tcPr>
          <w:p>
            <w:pPr>
              <w:rPr>
                <w:rFonts w:ascii="仿宋" w:hAnsi="仿宋" w:eastAsia="仿宋"/>
                <w:szCs w:val="21"/>
              </w:rPr>
            </w:pPr>
            <w:r>
              <w:rPr>
                <w:rFonts w:hint="eastAsia" w:ascii="仿宋" w:hAnsi="仿宋" w:eastAsia="仿宋"/>
                <w:szCs w:val="21"/>
              </w:rPr>
              <w:t>克南实验仪</w:t>
            </w:r>
          </w:p>
        </w:tc>
        <w:tc>
          <w:tcPr>
            <w:tcW w:w="1417" w:type="dxa"/>
          </w:tcPr>
          <w:p>
            <w:pPr>
              <w:jc w:val="center"/>
              <w:rPr>
                <w:rFonts w:ascii="仿宋" w:hAnsi="仿宋" w:eastAsia="仿宋"/>
                <w:szCs w:val="21"/>
              </w:rPr>
            </w:pPr>
            <w:r>
              <w:rPr>
                <w:rFonts w:hint="eastAsia" w:ascii="仿宋" w:hAnsi="仿宋" w:eastAsia="仿宋"/>
                <w:szCs w:val="21"/>
              </w:rPr>
              <w:t>台</w:t>
            </w:r>
          </w:p>
        </w:tc>
        <w:tc>
          <w:tcPr>
            <w:tcW w:w="2759" w:type="dxa"/>
          </w:tcPr>
          <w:p>
            <w:pPr>
              <w:jc w:val="center"/>
              <w:rPr>
                <w:rFonts w:ascii="仿宋" w:hAnsi="仿宋" w:eastAsia="仿宋"/>
                <w:szCs w:val="21"/>
              </w:rPr>
            </w:pPr>
            <w:r>
              <w:rPr>
                <w:rFonts w:ascii="仿宋" w:hAnsi="仿宋" w:eastAsia="仿宋"/>
                <w:szCs w:val="21"/>
              </w:rPr>
              <w:t>必备</w:t>
            </w:r>
          </w:p>
        </w:tc>
        <w:tc>
          <w:tcPr>
            <w:tcW w:w="2344" w:type="dxa"/>
            <w:vMerge w:val="continue"/>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jc w:val="center"/>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2977" w:type="dxa"/>
          </w:tcPr>
          <w:p>
            <w:pPr>
              <w:rPr>
                <w:rFonts w:ascii="仿宋" w:hAnsi="仿宋" w:eastAsia="仿宋"/>
                <w:szCs w:val="21"/>
              </w:rPr>
            </w:pPr>
            <w:r>
              <w:rPr>
                <w:rFonts w:hint="eastAsia" w:ascii="仿宋" w:hAnsi="仿宋" w:eastAsia="仿宋"/>
                <w:szCs w:val="21"/>
              </w:rPr>
              <w:t>离子色谱仪</w:t>
            </w:r>
          </w:p>
        </w:tc>
        <w:tc>
          <w:tcPr>
            <w:tcW w:w="1417" w:type="dxa"/>
          </w:tcPr>
          <w:p>
            <w:pPr>
              <w:jc w:val="center"/>
              <w:rPr>
                <w:rFonts w:ascii="仿宋" w:hAnsi="仿宋" w:eastAsia="仿宋"/>
                <w:szCs w:val="21"/>
              </w:rPr>
            </w:pPr>
            <w:r>
              <w:rPr>
                <w:rFonts w:hint="eastAsia" w:ascii="仿宋" w:hAnsi="仿宋" w:eastAsia="仿宋"/>
                <w:szCs w:val="21"/>
              </w:rPr>
              <w:t>台</w:t>
            </w:r>
          </w:p>
        </w:tc>
        <w:tc>
          <w:tcPr>
            <w:tcW w:w="2759" w:type="dxa"/>
          </w:tcPr>
          <w:p>
            <w:pPr>
              <w:jc w:val="center"/>
              <w:rPr>
                <w:rFonts w:ascii="仿宋" w:hAnsi="仿宋" w:eastAsia="仿宋" w:cs="仿宋"/>
              </w:rPr>
            </w:pPr>
            <w:r>
              <w:rPr>
                <w:rFonts w:ascii="仿宋" w:hAnsi="仿宋" w:eastAsia="仿宋"/>
                <w:szCs w:val="21"/>
              </w:rPr>
              <w:t>必备</w:t>
            </w:r>
          </w:p>
        </w:tc>
        <w:tc>
          <w:tcPr>
            <w:tcW w:w="2344" w:type="dxa"/>
            <w:vMerge w:val="continue"/>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jc w:val="center"/>
        </w:trPr>
        <w:tc>
          <w:tcPr>
            <w:tcW w:w="704" w:type="dxa"/>
            <w:vMerge w:val="restart"/>
            <w:vAlign w:val="center"/>
          </w:tcPr>
          <w:p>
            <w:pPr>
              <w:jc w:val="center"/>
              <w:rPr>
                <w:rFonts w:ascii="仿宋" w:hAnsi="仿宋" w:eastAsia="仿宋"/>
                <w:szCs w:val="21"/>
              </w:rPr>
            </w:pPr>
            <w:r>
              <w:rPr>
                <w:rFonts w:hint="eastAsia" w:ascii="仿宋" w:hAnsi="仿宋" w:eastAsia="仿宋"/>
                <w:szCs w:val="21"/>
              </w:rPr>
              <w:t>10</w:t>
            </w:r>
          </w:p>
        </w:tc>
        <w:tc>
          <w:tcPr>
            <w:tcW w:w="2835" w:type="dxa"/>
            <w:vMerge w:val="restart"/>
            <w:vAlign w:val="center"/>
          </w:tcPr>
          <w:p>
            <w:pPr>
              <w:jc w:val="left"/>
              <w:rPr>
                <w:rFonts w:ascii="仿宋" w:hAnsi="仿宋" w:eastAsia="仿宋"/>
                <w:szCs w:val="21"/>
              </w:rPr>
            </w:pPr>
            <w:r>
              <w:rPr>
                <w:rFonts w:hint="eastAsia" w:ascii="仿宋" w:hAnsi="仿宋" w:eastAsia="仿宋"/>
                <w:szCs w:val="21"/>
              </w:rPr>
              <w:t>射击残留物类鉴定</w:t>
            </w:r>
          </w:p>
        </w:tc>
        <w:tc>
          <w:tcPr>
            <w:tcW w:w="2977" w:type="dxa"/>
            <w:vAlign w:val="center"/>
          </w:tcPr>
          <w:p>
            <w:pPr>
              <w:jc w:val="left"/>
              <w:rPr>
                <w:rFonts w:ascii="仿宋" w:hAnsi="仿宋" w:eastAsia="仿宋"/>
                <w:szCs w:val="21"/>
              </w:rPr>
            </w:pPr>
            <w:r>
              <w:rPr>
                <w:rFonts w:hint="eastAsia" w:ascii="仿宋" w:hAnsi="仿宋" w:eastAsia="仿宋"/>
                <w:szCs w:val="21"/>
              </w:rPr>
              <w:t>扫描电子显微镜/X射线能谱仪</w:t>
            </w:r>
          </w:p>
        </w:tc>
        <w:tc>
          <w:tcPr>
            <w:tcW w:w="1417" w:type="dxa"/>
          </w:tcPr>
          <w:p>
            <w:pPr>
              <w:jc w:val="center"/>
              <w:rPr>
                <w:rFonts w:ascii="仿宋" w:hAnsi="仿宋" w:eastAsia="仿宋"/>
                <w:szCs w:val="21"/>
              </w:rPr>
            </w:pPr>
            <w:r>
              <w:rPr>
                <w:rFonts w:hint="eastAsia" w:ascii="仿宋" w:hAnsi="仿宋" w:eastAsia="仿宋"/>
                <w:szCs w:val="21"/>
              </w:rPr>
              <w:t>台</w:t>
            </w:r>
          </w:p>
        </w:tc>
        <w:tc>
          <w:tcPr>
            <w:tcW w:w="2759" w:type="dxa"/>
            <w:vAlign w:val="center"/>
          </w:tcPr>
          <w:p>
            <w:pPr>
              <w:jc w:val="center"/>
              <w:rPr>
                <w:rFonts w:ascii="仿宋" w:hAnsi="仿宋" w:eastAsia="仿宋"/>
                <w:szCs w:val="21"/>
              </w:rPr>
            </w:pPr>
            <w:r>
              <w:rPr>
                <w:rFonts w:ascii="仿宋" w:hAnsi="仿宋" w:eastAsia="仿宋"/>
                <w:szCs w:val="21"/>
              </w:rPr>
              <w:t>必备</w:t>
            </w:r>
          </w:p>
        </w:tc>
        <w:tc>
          <w:tcPr>
            <w:tcW w:w="2344" w:type="dxa"/>
            <w:vMerge w:val="restart"/>
          </w:tcPr>
          <w:p>
            <w:pPr>
              <w:rPr>
                <w:rFonts w:ascii="仿宋" w:hAnsi="仿宋" w:eastAsia="仿宋"/>
                <w:szCs w:val="21"/>
              </w:rPr>
            </w:pPr>
            <w:r>
              <w:rPr>
                <w:rFonts w:ascii="仿宋" w:hAnsi="仿宋" w:eastAsia="仿宋" w:cs="仿宋"/>
              </w:rPr>
              <w:t>其他设备根据具体鉴定对象和鉴定方法选配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jc w:val="center"/>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2977" w:type="dxa"/>
          </w:tcPr>
          <w:p>
            <w:pPr>
              <w:rPr>
                <w:rFonts w:ascii="仿宋" w:hAnsi="仿宋" w:eastAsia="仿宋"/>
                <w:szCs w:val="21"/>
              </w:rPr>
            </w:pPr>
            <w:r>
              <w:rPr>
                <w:rFonts w:hint="eastAsia" w:ascii="仿宋" w:hAnsi="仿宋" w:eastAsia="仿宋"/>
                <w:szCs w:val="21"/>
              </w:rPr>
              <w:t>液相色谱/质谱仪</w:t>
            </w:r>
          </w:p>
        </w:tc>
        <w:tc>
          <w:tcPr>
            <w:tcW w:w="1417" w:type="dxa"/>
          </w:tcPr>
          <w:p>
            <w:pPr>
              <w:jc w:val="center"/>
              <w:rPr>
                <w:rFonts w:ascii="仿宋" w:hAnsi="仿宋" w:eastAsia="仿宋"/>
                <w:szCs w:val="21"/>
              </w:rPr>
            </w:pPr>
            <w:r>
              <w:rPr>
                <w:rFonts w:hint="eastAsia" w:ascii="仿宋" w:hAnsi="仿宋" w:eastAsia="仿宋"/>
                <w:szCs w:val="21"/>
              </w:rPr>
              <w:t>台</w:t>
            </w:r>
          </w:p>
        </w:tc>
        <w:tc>
          <w:tcPr>
            <w:tcW w:w="2759" w:type="dxa"/>
          </w:tcPr>
          <w:p>
            <w:pPr>
              <w:jc w:val="center"/>
              <w:rPr>
                <w:rFonts w:ascii="仿宋" w:hAnsi="仿宋" w:eastAsia="仿宋" w:cs="仿宋"/>
              </w:rPr>
            </w:pPr>
            <w:r>
              <w:rPr>
                <w:rFonts w:hint="eastAsia" w:ascii="仿宋" w:hAnsi="仿宋" w:eastAsia="仿宋" w:cs="仿宋"/>
              </w:rPr>
              <w:t>选配</w:t>
            </w:r>
          </w:p>
        </w:tc>
        <w:tc>
          <w:tcPr>
            <w:tcW w:w="2344" w:type="dxa"/>
            <w:vMerge w:val="continue"/>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jc w:val="center"/>
        </w:trPr>
        <w:tc>
          <w:tcPr>
            <w:tcW w:w="704" w:type="dxa"/>
            <w:vMerge w:val="restart"/>
            <w:vAlign w:val="center"/>
          </w:tcPr>
          <w:p>
            <w:pPr>
              <w:jc w:val="center"/>
              <w:rPr>
                <w:rFonts w:ascii="仿宋" w:hAnsi="仿宋" w:eastAsia="仿宋"/>
                <w:szCs w:val="21"/>
              </w:rPr>
            </w:pPr>
            <w:r>
              <w:rPr>
                <w:rFonts w:hint="eastAsia" w:ascii="仿宋" w:hAnsi="仿宋" w:eastAsia="仿宋"/>
                <w:szCs w:val="21"/>
              </w:rPr>
              <w:t>11</w:t>
            </w:r>
          </w:p>
        </w:tc>
        <w:tc>
          <w:tcPr>
            <w:tcW w:w="2835" w:type="dxa"/>
            <w:vMerge w:val="restart"/>
            <w:vAlign w:val="center"/>
          </w:tcPr>
          <w:p>
            <w:pPr>
              <w:jc w:val="left"/>
              <w:rPr>
                <w:rFonts w:ascii="仿宋" w:hAnsi="仿宋" w:eastAsia="仿宋"/>
                <w:szCs w:val="21"/>
              </w:rPr>
            </w:pPr>
            <w:r>
              <w:rPr>
                <w:rFonts w:hint="eastAsia" w:ascii="仿宋" w:hAnsi="仿宋" w:eastAsia="仿宋"/>
                <w:szCs w:val="21"/>
              </w:rPr>
              <w:t>交通事故微量物证鉴定</w:t>
            </w:r>
          </w:p>
        </w:tc>
        <w:tc>
          <w:tcPr>
            <w:tcW w:w="2977" w:type="dxa"/>
          </w:tcPr>
          <w:p>
            <w:pPr>
              <w:jc w:val="left"/>
              <w:rPr>
                <w:rFonts w:ascii="仿宋" w:hAnsi="仿宋" w:eastAsia="仿宋"/>
                <w:szCs w:val="21"/>
              </w:rPr>
            </w:pPr>
            <w:r>
              <w:rPr>
                <w:rFonts w:hint="eastAsia" w:ascii="仿宋" w:hAnsi="仿宋" w:eastAsia="仿宋"/>
                <w:szCs w:val="21"/>
              </w:rPr>
              <w:t>红外光谱仪</w:t>
            </w:r>
          </w:p>
        </w:tc>
        <w:tc>
          <w:tcPr>
            <w:tcW w:w="1417" w:type="dxa"/>
          </w:tcPr>
          <w:p>
            <w:pPr>
              <w:jc w:val="center"/>
              <w:rPr>
                <w:rFonts w:ascii="仿宋" w:hAnsi="仿宋" w:eastAsia="仿宋"/>
                <w:szCs w:val="21"/>
              </w:rPr>
            </w:pPr>
            <w:r>
              <w:rPr>
                <w:rFonts w:hint="eastAsia" w:ascii="仿宋" w:hAnsi="仿宋" w:eastAsia="仿宋"/>
                <w:szCs w:val="21"/>
              </w:rPr>
              <w:t>台</w:t>
            </w:r>
          </w:p>
        </w:tc>
        <w:tc>
          <w:tcPr>
            <w:tcW w:w="2759" w:type="dxa"/>
            <w:vAlign w:val="center"/>
          </w:tcPr>
          <w:p>
            <w:pPr>
              <w:jc w:val="center"/>
              <w:rPr>
                <w:rFonts w:ascii="仿宋" w:hAnsi="仿宋" w:eastAsia="仿宋" w:cs="仿宋"/>
              </w:rPr>
            </w:pPr>
            <w:r>
              <w:rPr>
                <w:rFonts w:ascii="仿宋" w:hAnsi="仿宋" w:eastAsia="仿宋"/>
                <w:szCs w:val="21"/>
              </w:rPr>
              <w:t>必备</w:t>
            </w:r>
          </w:p>
        </w:tc>
        <w:tc>
          <w:tcPr>
            <w:tcW w:w="2344" w:type="dxa"/>
            <w:vMerge w:val="restart"/>
            <w:vAlign w:val="center"/>
          </w:tcPr>
          <w:p>
            <w:pPr>
              <w:rPr>
                <w:rFonts w:ascii="仿宋" w:hAnsi="仿宋" w:eastAsia="仿宋"/>
                <w:szCs w:val="21"/>
              </w:rPr>
            </w:pPr>
            <w:r>
              <w:rPr>
                <w:rFonts w:ascii="仿宋" w:hAnsi="仿宋" w:eastAsia="仿宋" w:cs="仿宋"/>
              </w:rPr>
              <w:t>其他设备根据具体鉴定对象和鉴定方法选配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jc w:val="center"/>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2977" w:type="dxa"/>
            <w:vAlign w:val="center"/>
          </w:tcPr>
          <w:p>
            <w:pPr>
              <w:jc w:val="left"/>
              <w:rPr>
                <w:rFonts w:ascii="仿宋" w:hAnsi="仿宋" w:eastAsia="仿宋"/>
                <w:szCs w:val="21"/>
              </w:rPr>
            </w:pPr>
            <w:r>
              <w:rPr>
                <w:rFonts w:hint="eastAsia" w:ascii="仿宋" w:hAnsi="仿宋" w:eastAsia="仿宋"/>
                <w:szCs w:val="21"/>
              </w:rPr>
              <w:t>扫描电子显微镜/X射线能谱仪</w:t>
            </w:r>
          </w:p>
        </w:tc>
        <w:tc>
          <w:tcPr>
            <w:tcW w:w="1417" w:type="dxa"/>
          </w:tcPr>
          <w:p>
            <w:pPr>
              <w:jc w:val="center"/>
              <w:rPr>
                <w:rFonts w:ascii="仿宋" w:hAnsi="仿宋" w:eastAsia="仿宋"/>
                <w:szCs w:val="21"/>
              </w:rPr>
            </w:pPr>
            <w:r>
              <w:rPr>
                <w:rFonts w:hint="eastAsia" w:ascii="仿宋" w:hAnsi="仿宋" w:eastAsia="仿宋"/>
                <w:szCs w:val="21"/>
              </w:rPr>
              <w:t>台</w:t>
            </w:r>
          </w:p>
        </w:tc>
        <w:tc>
          <w:tcPr>
            <w:tcW w:w="2759" w:type="dxa"/>
            <w:vAlign w:val="center"/>
          </w:tcPr>
          <w:p>
            <w:pPr>
              <w:jc w:val="center"/>
              <w:rPr>
                <w:rFonts w:ascii="仿宋" w:hAnsi="仿宋" w:eastAsia="仿宋" w:cs="仿宋"/>
              </w:rPr>
            </w:pPr>
            <w:r>
              <w:rPr>
                <w:rFonts w:ascii="仿宋" w:hAnsi="仿宋" w:eastAsia="仿宋"/>
                <w:szCs w:val="21"/>
              </w:rPr>
              <w:t>必备</w:t>
            </w:r>
          </w:p>
        </w:tc>
        <w:tc>
          <w:tcPr>
            <w:tcW w:w="2344" w:type="dxa"/>
            <w:vMerge w:val="continue"/>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jc w:val="center"/>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2977" w:type="dxa"/>
          </w:tcPr>
          <w:p>
            <w:pPr>
              <w:rPr>
                <w:rFonts w:ascii="仿宋" w:hAnsi="仿宋" w:eastAsia="仿宋"/>
                <w:szCs w:val="21"/>
              </w:rPr>
            </w:pPr>
            <w:r>
              <w:rPr>
                <w:rFonts w:hint="eastAsia" w:ascii="仿宋" w:hAnsi="仿宋" w:eastAsia="仿宋"/>
                <w:szCs w:val="21"/>
              </w:rPr>
              <w:t>裂解-气相色谱/质谱仪</w:t>
            </w:r>
          </w:p>
        </w:tc>
        <w:tc>
          <w:tcPr>
            <w:tcW w:w="1417" w:type="dxa"/>
          </w:tcPr>
          <w:p>
            <w:pPr>
              <w:jc w:val="center"/>
              <w:rPr>
                <w:rFonts w:ascii="仿宋" w:hAnsi="仿宋" w:eastAsia="仿宋"/>
                <w:szCs w:val="21"/>
              </w:rPr>
            </w:pPr>
            <w:r>
              <w:rPr>
                <w:rFonts w:hint="eastAsia" w:ascii="仿宋" w:hAnsi="仿宋" w:eastAsia="仿宋"/>
                <w:szCs w:val="21"/>
              </w:rPr>
              <w:t>台</w:t>
            </w:r>
          </w:p>
        </w:tc>
        <w:tc>
          <w:tcPr>
            <w:tcW w:w="2759" w:type="dxa"/>
          </w:tcPr>
          <w:p>
            <w:pPr>
              <w:jc w:val="center"/>
              <w:rPr>
                <w:rFonts w:ascii="仿宋" w:hAnsi="仿宋" w:eastAsia="仿宋" w:cs="仿宋"/>
              </w:rPr>
            </w:pPr>
            <w:r>
              <w:rPr>
                <w:rFonts w:ascii="仿宋" w:hAnsi="仿宋" w:eastAsia="仿宋"/>
                <w:szCs w:val="21"/>
              </w:rPr>
              <w:t>必备</w:t>
            </w:r>
          </w:p>
        </w:tc>
        <w:tc>
          <w:tcPr>
            <w:tcW w:w="2344" w:type="dxa"/>
            <w:vMerge w:val="continue"/>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jc w:val="center"/>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2977" w:type="dxa"/>
            <w:vAlign w:val="center"/>
          </w:tcPr>
          <w:p>
            <w:pPr>
              <w:jc w:val="left"/>
              <w:rPr>
                <w:rFonts w:ascii="仿宋" w:hAnsi="仿宋" w:eastAsia="仿宋"/>
                <w:szCs w:val="21"/>
              </w:rPr>
            </w:pPr>
            <w:r>
              <w:rPr>
                <w:rFonts w:hint="eastAsia" w:ascii="仿宋" w:hAnsi="仿宋" w:eastAsia="仿宋"/>
                <w:szCs w:val="21"/>
              </w:rPr>
              <w:t>金相显微镜</w:t>
            </w:r>
          </w:p>
        </w:tc>
        <w:tc>
          <w:tcPr>
            <w:tcW w:w="1417" w:type="dxa"/>
          </w:tcPr>
          <w:p>
            <w:pPr>
              <w:jc w:val="center"/>
              <w:rPr>
                <w:rFonts w:ascii="仿宋" w:hAnsi="仿宋" w:eastAsia="仿宋"/>
                <w:szCs w:val="21"/>
              </w:rPr>
            </w:pPr>
            <w:r>
              <w:rPr>
                <w:rFonts w:hint="eastAsia" w:ascii="仿宋" w:hAnsi="仿宋" w:eastAsia="仿宋"/>
                <w:szCs w:val="21"/>
              </w:rPr>
              <w:t>台</w:t>
            </w:r>
          </w:p>
        </w:tc>
        <w:tc>
          <w:tcPr>
            <w:tcW w:w="2759" w:type="dxa"/>
          </w:tcPr>
          <w:p>
            <w:pPr>
              <w:jc w:val="center"/>
              <w:rPr>
                <w:rFonts w:ascii="仿宋" w:hAnsi="仿宋" w:eastAsia="仿宋"/>
                <w:szCs w:val="21"/>
              </w:rPr>
            </w:pPr>
            <w:r>
              <w:rPr>
                <w:rFonts w:ascii="仿宋" w:hAnsi="仿宋" w:eastAsia="仿宋"/>
                <w:szCs w:val="21"/>
              </w:rPr>
              <w:t>必备</w:t>
            </w:r>
          </w:p>
        </w:tc>
        <w:tc>
          <w:tcPr>
            <w:tcW w:w="2344" w:type="dxa"/>
            <w:vMerge w:val="continue"/>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jc w:val="center"/>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2977" w:type="dxa"/>
          </w:tcPr>
          <w:p>
            <w:pPr>
              <w:rPr>
                <w:rFonts w:ascii="仿宋" w:hAnsi="仿宋" w:eastAsia="仿宋"/>
                <w:szCs w:val="21"/>
              </w:rPr>
            </w:pPr>
            <w:r>
              <w:rPr>
                <w:rFonts w:hint="eastAsia" w:ascii="仿宋" w:hAnsi="仿宋" w:eastAsia="仿宋"/>
                <w:szCs w:val="21"/>
              </w:rPr>
              <w:t>生物显微镜</w:t>
            </w:r>
          </w:p>
        </w:tc>
        <w:tc>
          <w:tcPr>
            <w:tcW w:w="1417" w:type="dxa"/>
          </w:tcPr>
          <w:p>
            <w:pPr>
              <w:jc w:val="center"/>
              <w:rPr>
                <w:rFonts w:ascii="仿宋" w:hAnsi="仿宋" w:eastAsia="仿宋"/>
                <w:szCs w:val="21"/>
              </w:rPr>
            </w:pPr>
            <w:r>
              <w:rPr>
                <w:rFonts w:hint="eastAsia" w:ascii="仿宋" w:hAnsi="仿宋" w:eastAsia="仿宋"/>
                <w:szCs w:val="21"/>
              </w:rPr>
              <w:t>台</w:t>
            </w:r>
          </w:p>
        </w:tc>
        <w:tc>
          <w:tcPr>
            <w:tcW w:w="2759" w:type="dxa"/>
          </w:tcPr>
          <w:p>
            <w:pPr>
              <w:jc w:val="center"/>
              <w:rPr>
                <w:rFonts w:ascii="仿宋" w:hAnsi="仿宋" w:eastAsia="仿宋"/>
                <w:szCs w:val="21"/>
              </w:rPr>
            </w:pPr>
            <w:r>
              <w:rPr>
                <w:rFonts w:ascii="仿宋" w:hAnsi="仿宋" w:eastAsia="仿宋"/>
                <w:szCs w:val="21"/>
              </w:rPr>
              <w:t>必备</w:t>
            </w:r>
          </w:p>
        </w:tc>
        <w:tc>
          <w:tcPr>
            <w:tcW w:w="2344" w:type="dxa"/>
            <w:vMerge w:val="continue"/>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jc w:val="center"/>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2977" w:type="dxa"/>
          </w:tcPr>
          <w:p>
            <w:pPr>
              <w:rPr>
                <w:rFonts w:ascii="仿宋" w:hAnsi="仿宋" w:eastAsia="仿宋"/>
                <w:szCs w:val="21"/>
              </w:rPr>
            </w:pPr>
            <w:r>
              <w:rPr>
                <w:rFonts w:hint="eastAsia" w:ascii="仿宋" w:hAnsi="仿宋" w:eastAsia="仿宋"/>
                <w:szCs w:val="21"/>
              </w:rPr>
              <w:t>X射线荧光光谱仪</w:t>
            </w:r>
          </w:p>
        </w:tc>
        <w:tc>
          <w:tcPr>
            <w:tcW w:w="1417" w:type="dxa"/>
          </w:tcPr>
          <w:p>
            <w:pPr>
              <w:jc w:val="center"/>
              <w:rPr>
                <w:rFonts w:ascii="仿宋" w:hAnsi="仿宋" w:eastAsia="仿宋"/>
                <w:szCs w:val="21"/>
              </w:rPr>
            </w:pPr>
            <w:r>
              <w:rPr>
                <w:rFonts w:hint="eastAsia" w:ascii="仿宋" w:hAnsi="仿宋" w:eastAsia="仿宋"/>
                <w:szCs w:val="21"/>
              </w:rPr>
              <w:t>台</w:t>
            </w:r>
          </w:p>
        </w:tc>
        <w:tc>
          <w:tcPr>
            <w:tcW w:w="2759" w:type="dxa"/>
          </w:tcPr>
          <w:p>
            <w:pPr>
              <w:jc w:val="center"/>
              <w:rPr>
                <w:rFonts w:ascii="仿宋" w:hAnsi="仿宋" w:eastAsia="仿宋" w:cs="仿宋"/>
              </w:rPr>
            </w:pPr>
            <w:r>
              <w:rPr>
                <w:rFonts w:hint="eastAsia" w:ascii="仿宋" w:hAnsi="仿宋" w:eastAsia="仿宋" w:cs="仿宋"/>
              </w:rPr>
              <w:t>选配</w:t>
            </w:r>
          </w:p>
        </w:tc>
        <w:tc>
          <w:tcPr>
            <w:tcW w:w="2344" w:type="dxa"/>
            <w:vMerge w:val="continue"/>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jc w:val="center"/>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2977" w:type="dxa"/>
          </w:tcPr>
          <w:p>
            <w:pPr>
              <w:rPr>
                <w:rFonts w:ascii="仿宋" w:hAnsi="仿宋" w:eastAsia="仿宋"/>
                <w:szCs w:val="21"/>
              </w:rPr>
            </w:pPr>
            <w:r>
              <w:rPr>
                <w:rFonts w:hint="eastAsia" w:ascii="仿宋" w:hAnsi="仿宋" w:eastAsia="仿宋"/>
                <w:szCs w:val="21"/>
              </w:rPr>
              <w:t>拉曼光谱仪</w:t>
            </w:r>
          </w:p>
        </w:tc>
        <w:tc>
          <w:tcPr>
            <w:tcW w:w="1417" w:type="dxa"/>
          </w:tcPr>
          <w:p>
            <w:pPr>
              <w:jc w:val="center"/>
              <w:rPr>
                <w:rFonts w:ascii="仿宋" w:hAnsi="仿宋" w:eastAsia="仿宋"/>
                <w:szCs w:val="21"/>
              </w:rPr>
            </w:pPr>
            <w:r>
              <w:rPr>
                <w:rFonts w:hint="eastAsia" w:ascii="仿宋" w:hAnsi="仿宋" w:eastAsia="仿宋"/>
                <w:szCs w:val="21"/>
              </w:rPr>
              <w:t>台</w:t>
            </w:r>
          </w:p>
        </w:tc>
        <w:tc>
          <w:tcPr>
            <w:tcW w:w="2759" w:type="dxa"/>
          </w:tcPr>
          <w:p>
            <w:pPr>
              <w:jc w:val="center"/>
              <w:rPr>
                <w:rFonts w:ascii="仿宋" w:hAnsi="仿宋" w:eastAsia="仿宋" w:cs="仿宋"/>
              </w:rPr>
            </w:pPr>
            <w:r>
              <w:rPr>
                <w:rFonts w:hint="eastAsia" w:ascii="仿宋" w:hAnsi="仿宋" w:eastAsia="仿宋" w:cs="仿宋"/>
              </w:rPr>
              <w:t>选配</w:t>
            </w:r>
          </w:p>
        </w:tc>
        <w:tc>
          <w:tcPr>
            <w:tcW w:w="2344" w:type="dxa"/>
            <w:vMerge w:val="continue"/>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jc w:val="center"/>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2977" w:type="dxa"/>
          </w:tcPr>
          <w:p>
            <w:pPr>
              <w:rPr>
                <w:rFonts w:ascii="仿宋" w:hAnsi="仿宋" w:eastAsia="仿宋"/>
                <w:szCs w:val="21"/>
              </w:rPr>
            </w:pPr>
            <w:r>
              <w:rPr>
                <w:rFonts w:hint="eastAsia" w:ascii="仿宋" w:hAnsi="仿宋" w:eastAsia="仿宋"/>
                <w:szCs w:val="21"/>
              </w:rPr>
              <w:t>电感耦合等离子体质谱仪</w:t>
            </w:r>
          </w:p>
        </w:tc>
        <w:tc>
          <w:tcPr>
            <w:tcW w:w="1417" w:type="dxa"/>
          </w:tcPr>
          <w:p>
            <w:pPr>
              <w:jc w:val="center"/>
              <w:rPr>
                <w:rFonts w:ascii="仿宋" w:hAnsi="仿宋" w:eastAsia="仿宋"/>
                <w:szCs w:val="21"/>
              </w:rPr>
            </w:pPr>
            <w:r>
              <w:rPr>
                <w:rFonts w:hint="eastAsia" w:ascii="仿宋" w:hAnsi="仿宋" w:eastAsia="仿宋"/>
                <w:szCs w:val="21"/>
              </w:rPr>
              <w:t>台</w:t>
            </w:r>
          </w:p>
        </w:tc>
        <w:tc>
          <w:tcPr>
            <w:tcW w:w="2759" w:type="dxa"/>
          </w:tcPr>
          <w:p>
            <w:pPr>
              <w:jc w:val="center"/>
              <w:rPr>
                <w:rFonts w:ascii="仿宋" w:hAnsi="仿宋" w:eastAsia="仿宋" w:cs="仿宋"/>
              </w:rPr>
            </w:pPr>
            <w:r>
              <w:rPr>
                <w:rFonts w:hint="eastAsia" w:ascii="仿宋" w:hAnsi="仿宋" w:eastAsia="仿宋" w:cs="仿宋"/>
              </w:rPr>
              <w:t>选配</w:t>
            </w:r>
          </w:p>
        </w:tc>
        <w:tc>
          <w:tcPr>
            <w:tcW w:w="2344" w:type="dxa"/>
            <w:vMerge w:val="continue"/>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jc w:val="center"/>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2977" w:type="dxa"/>
          </w:tcPr>
          <w:p>
            <w:pPr>
              <w:rPr>
                <w:rFonts w:ascii="仿宋" w:hAnsi="仿宋" w:eastAsia="仿宋"/>
                <w:szCs w:val="21"/>
              </w:rPr>
            </w:pPr>
            <w:r>
              <w:rPr>
                <w:rFonts w:hint="eastAsia" w:ascii="仿宋" w:hAnsi="仿宋" w:eastAsia="仿宋"/>
                <w:szCs w:val="21"/>
              </w:rPr>
              <w:t>液相色谱/质谱仪</w:t>
            </w:r>
          </w:p>
        </w:tc>
        <w:tc>
          <w:tcPr>
            <w:tcW w:w="1417" w:type="dxa"/>
          </w:tcPr>
          <w:p>
            <w:pPr>
              <w:jc w:val="center"/>
              <w:rPr>
                <w:rFonts w:ascii="仿宋" w:hAnsi="仿宋" w:eastAsia="仿宋"/>
                <w:szCs w:val="21"/>
              </w:rPr>
            </w:pPr>
            <w:r>
              <w:rPr>
                <w:rFonts w:hint="eastAsia" w:ascii="仿宋" w:hAnsi="仿宋" w:eastAsia="仿宋"/>
                <w:szCs w:val="21"/>
              </w:rPr>
              <w:t>台</w:t>
            </w:r>
          </w:p>
        </w:tc>
        <w:tc>
          <w:tcPr>
            <w:tcW w:w="2759" w:type="dxa"/>
          </w:tcPr>
          <w:p>
            <w:pPr>
              <w:jc w:val="center"/>
              <w:rPr>
                <w:rFonts w:ascii="仿宋" w:hAnsi="仿宋" w:eastAsia="仿宋" w:cs="仿宋"/>
              </w:rPr>
            </w:pPr>
            <w:r>
              <w:rPr>
                <w:rFonts w:hint="eastAsia" w:ascii="仿宋" w:hAnsi="仿宋" w:eastAsia="仿宋" w:cs="仿宋"/>
              </w:rPr>
              <w:t>选配</w:t>
            </w:r>
          </w:p>
        </w:tc>
        <w:tc>
          <w:tcPr>
            <w:tcW w:w="2344" w:type="dxa"/>
            <w:vMerge w:val="continue"/>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jc w:val="center"/>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2977" w:type="dxa"/>
          </w:tcPr>
          <w:p>
            <w:pPr>
              <w:rPr>
                <w:rFonts w:ascii="仿宋" w:hAnsi="仿宋" w:eastAsia="仿宋"/>
                <w:szCs w:val="21"/>
              </w:rPr>
            </w:pPr>
            <w:r>
              <w:rPr>
                <w:rFonts w:hint="eastAsia" w:ascii="仿宋" w:hAnsi="仿宋" w:eastAsia="仿宋"/>
                <w:szCs w:val="21"/>
              </w:rPr>
              <w:t>玻璃折射率仪</w:t>
            </w:r>
          </w:p>
        </w:tc>
        <w:tc>
          <w:tcPr>
            <w:tcW w:w="1417" w:type="dxa"/>
          </w:tcPr>
          <w:p>
            <w:pPr>
              <w:jc w:val="center"/>
              <w:rPr>
                <w:rFonts w:ascii="仿宋" w:hAnsi="仿宋" w:eastAsia="仿宋"/>
                <w:szCs w:val="21"/>
              </w:rPr>
            </w:pPr>
            <w:r>
              <w:rPr>
                <w:rFonts w:hint="eastAsia" w:ascii="仿宋" w:hAnsi="仿宋" w:eastAsia="仿宋"/>
                <w:szCs w:val="21"/>
              </w:rPr>
              <w:t>台</w:t>
            </w:r>
          </w:p>
        </w:tc>
        <w:tc>
          <w:tcPr>
            <w:tcW w:w="2759" w:type="dxa"/>
          </w:tcPr>
          <w:p>
            <w:pPr>
              <w:jc w:val="center"/>
              <w:rPr>
                <w:rFonts w:ascii="仿宋" w:hAnsi="仿宋" w:eastAsia="仿宋" w:cs="仿宋"/>
              </w:rPr>
            </w:pPr>
            <w:r>
              <w:rPr>
                <w:rFonts w:hint="eastAsia" w:ascii="仿宋" w:hAnsi="仿宋" w:eastAsia="仿宋" w:cs="仿宋"/>
              </w:rPr>
              <w:t>选配</w:t>
            </w:r>
          </w:p>
        </w:tc>
        <w:tc>
          <w:tcPr>
            <w:tcW w:w="2344" w:type="dxa"/>
            <w:vMerge w:val="continue"/>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jc w:val="center"/>
        </w:trPr>
        <w:tc>
          <w:tcPr>
            <w:tcW w:w="704" w:type="dxa"/>
            <w:vMerge w:val="restart"/>
            <w:vAlign w:val="center"/>
          </w:tcPr>
          <w:p>
            <w:pPr>
              <w:jc w:val="center"/>
              <w:rPr>
                <w:rFonts w:ascii="仿宋" w:hAnsi="仿宋" w:eastAsia="仿宋"/>
                <w:szCs w:val="21"/>
              </w:rPr>
            </w:pPr>
            <w:r>
              <w:rPr>
                <w:rFonts w:hint="eastAsia" w:ascii="仿宋" w:hAnsi="仿宋" w:eastAsia="仿宋"/>
                <w:szCs w:val="21"/>
              </w:rPr>
              <w:t>12</w:t>
            </w:r>
          </w:p>
        </w:tc>
        <w:tc>
          <w:tcPr>
            <w:tcW w:w="2835" w:type="dxa"/>
            <w:vMerge w:val="restart"/>
            <w:vAlign w:val="center"/>
          </w:tcPr>
          <w:p>
            <w:pPr>
              <w:jc w:val="left"/>
              <w:rPr>
                <w:rFonts w:ascii="仿宋" w:hAnsi="仿宋" w:eastAsia="仿宋"/>
                <w:szCs w:val="21"/>
              </w:rPr>
            </w:pPr>
            <w:r>
              <w:rPr>
                <w:rFonts w:hint="eastAsia" w:ascii="仿宋" w:hAnsi="仿宋" w:eastAsia="仿宋"/>
                <w:szCs w:val="21"/>
              </w:rPr>
              <w:t>火灾微量物证鉴定</w:t>
            </w:r>
          </w:p>
        </w:tc>
        <w:tc>
          <w:tcPr>
            <w:tcW w:w="2977" w:type="dxa"/>
          </w:tcPr>
          <w:p>
            <w:pPr>
              <w:rPr>
                <w:rFonts w:ascii="仿宋" w:hAnsi="仿宋" w:eastAsia="仿宋"/>
                <w:szCs w:val="21"/>
              </w:rPr>
            </w:pPr>
            <w:r>
              <w:rPr>
                <w:rFonts w:hint="eastAsia" w:ascii="仿宋" w:hAnsi="仿宋" w:eastAsia="仿宋"/>
                <w:szCs w:val="21"/>
              </w:rPr>
              <w:t>气相色谱/质谱仪</w:t>
            </w:r>
          </w:p>
        </w:tc>
        <w:tc>
          <w:tcPr>
            <w:tcW w:w="1417" w:type="dxa"/>
          </w:tcPr>
          <w:p>
            <w:pPr>
              <w:jc w:val="center"/>
              <w:rPr>
                <w:rFonts w:ascii="仿宋" w:hAnsi="仿宋" w:eastAsia="仿宋"/>
                <w:szCs w:val="21"/>
              </w:rPr>
            </w:pPr>
            <w:r>
              <w:rPr>
                <w:rFonts w:hint="eastAsia" w:ascii="仿宋" w:hAnsi="仿宋" w:eastAsia="仿宋"/>
                <w:szCs w:val="21"/>
              </w:rPr>
              <w:t>台</w:t>
            </w:r>
          </w:p>
        </w:tc>
        <w:tc>
          <w:tcPr>
            <w:tcW w:w="2759" w:type="dxa"/>
            <w:vAlign w:val="center"/>
          </w:tcPr>
          <w:p>
            <w:pPr>
              <w:jc w:val="center"/>
              <w:rPr>
                <w:rFonts w:ascii="仿宋" w:hAnsi="仿宋" w:eastAsia="仿宋" w:cs="仿宋"/>
              </w:rPr>
            </w:pPr>
            <w:r>
              <w:rPr>
                <w:rFonts w:ascii="仿宋" w:hAnsi="仿宋" w:eastAsia="仿宋"/>
                <w:szCs w:val="21"/>
              </w:rPr>
              <w:t>必备</w:t>
            </w:r>
          </w:p>
        </w:tc>
        <w:tc>
          <w:tcPr>
            <w:tcW w:w="2344" w:type="dxa"/>
            <w:vMerge w:val="restart"/>
            <w:vAlign w:val="center"/>
          </w:tcPr>
          <w:p>
            <w:pPr>
              <w:rPr>
                <w:rFonts w:ascii="仿宋" w:hAnsi="仿宋" w:eastAsia="仿宋"/>
                <w:szCs w:val="21"/>
              </w:rPr>
            </w:pPr>
            <w:r>
              <w:rPr>
                <w:rFonts w:ascii="仿宋" w:hAnsi="仿宋" w:eastAsia="仿宋" w:cs="仿宋"/>
              </w:rPr>
              <w:t>其他设备根据具体鉴定对象和鉴定方法选配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jc w:val="center"/>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2977" w:type="dxa"/>
          </w:tcPr>
          <w:p>
            <w:pPr>
              <w:rPr>
                <w:rFonts w:ascii="仿宋" w:hAnsi="仿宋" w:eastAsia="仿宋"/>
                <w:szCs w:val="21"/>
              </w:rPr>
            </w:pPr>
            <w:r>
              <w:rPr>
                <w:rFonts w:hint="eastAsia" w:ascii="仿宋" w:hAnsi="仿宋" w:eastAsia="仿宋"/>
                <w:szCs w:val="21"/>
              </w:rPr>
              <w:t>扫描电子显微镜/X射线能谱仪</w:t>
            </w:r>
          </w:p>
        </w:tc>
        <w:tc>
          <w:tcPr>
            <w:tcW w:w="1417" w:type="dxa"/>
          </w:tcPr>
          <w:p>
            <w:pPr>
              <w:jc w:val="center"/>
              <w:rPr>
                <w:rFonts w:ascii="仿宋" w:hAnsi="仿宋" w:eastAsia="仿宋"/>
                <w:szCs w:val="21"/>
              </w:rPr>
            </w:pPr>
            <w:r>
              <w:rPr>
                <w:rFonts w:hint="eastAsia" w:ascii="仿宋" w:hAnsi="仿宋" w:eastAsia="仿宋"/>
                <w:szCs w:val="21"/>
              </w:rPr>
              <w:t>台</w:t>
            </w:r>
          </w:p>
        </w:tc>
        <w:tc>
          <w:tcPr>
            <w:tcW w:w="2759" w:type="dxa"/>
            <w:vAlign w:val="center"/>
          </w:tcPr>
          <w:p>
            <w:pPr>
              <w:jc w:val="center"/>
              <w:rPr>
                <w:rFonts w:ascii="仿宋" w:hAnsi="仿宋" w:eastAsia="仿宋" w:cs="仿宋"/>
              </w:rPr>
            </w:pPr>
            <w:r>
              <w:rPr>
                <w:rFonts w:ascii="仿宋" w:hAnsi="仿宋" w:eastAsia="仿宋"/>
                <w:szCs w:val="21"/>
              </w:rPr>
              <w:t>必备</w:t>
            </w:r>
          </w:p>
        </w:tc>
        <w:tc>
          <w:tcPr>
            <w:tcW w:w="2344" w:type="dxa"/>
            <w:vMerge w:val="continue"/>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jc w:val="center"/>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2977" w:type="dxa"/>
            <w:vAlign w:val="center"/>
          </w:tcPr>
          <w:p>
            <w:pPr>
              <w:jc w:val="left"/>
              <w:rPr>
                <w:rFonts w:ascii="仿宋" w:hAnsi="仿宋" w:eastAsia="仿宋"/>
                <w:szCs w:val="21"/>
              </w:rPr>
            </w:pPr>
            <w:r>
              <w:rPr>
                <w:rFonts w:hint="eastAsia" w:ascii="仿宋" w:hAnsi="仿宋" w:eastAsia="仿宋"/>
                <w:szCs w:val="21"/>
              </w:rPr>
              <w:t>金相显微镜</w:t>
            </w:r>
          </w:p>
        </w:tc>
        <w:tc>
          <w:tcPr>
            <w:tcW w:w="1417" w:type="dxa"/>
          </w:tcPr>
          <w:p>
            <w:pPr>
              <w:jc w:val="center"/>
              <w:rPr>
                <w:rFonts w:ascii="仿宋" w:hAnsi="仿宋" w:eastAsia="仿宋"/>
                <w:szCs w:val="21"/>
              </w:rPr>
            </w:pPr>
            <w:r>
              <w:rPr>
                <w:rFonts w:hint="eastAsia" w:ascii="仿宋" w:hAnsi="仿宋" w:eastAsia="仿宋"/>
                <w:szCs w:val="21"/>
              </w:rPr>
              <w:t>台</w:t>
            </w:r>
          </w:p>
        </w:tc>
        <w:tc>
          <w:tcPr>
            <w:tcW w:w="2759" w:type="dxa"/>
          </w:tcPr>
          <w:p>
            <w:pPr>
              <w:jc w:val="center"/>
              <w:rPr>
                <w:rFonts w:ascii="仿宋" w:hAnsi="仿宋" w:eastAsia="仿宋" w:cs="仿宋"/>
              </w:rPr>
            </w:pPr>
            <w:r>
              <w:rPr>
                <w:rFonts w:ascii="仿宋" w:hAnsi="仿宋" w:eastAsia="仿宋"/>
                <w:szCs w:val="21"/>
              </w:rPr>
              <w:t>必备</w:t>
            </w:r>
          </w:p>
        </w:tc>
        <w:tc>
          <w:tcPr>
            <w:tcW w:w="2344" w:type="dxa"/>
            <w:vMerge w:val="continue"/>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jc w:val="center"/>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2977" w:type="dxa"/>
            <w:vAlign w:val="center"/>
          </w:tcPr>
          <w:p>
            <w:pPr>
              <w:jc w:val="left"/>
              <w:rPr>
                <w:rFonts w:ascii="仿宋" w:hAnsi="仿宋" w:eastAsia="仿宋"/>
                <w:szCs w:val="21"/>
              </w:rPr>
            </w:pPr>
            <w:r>
              <w:rPr>
                <w:rFonts w:hint="eastAsia" w:ascii="仿宋" w:hAnsi="仿宋" w:eastAsia="仿宋"/>
                <w:szCs w:val="21"/>
              </w:rPr>
              <w:t>闪点仪</w:t>
            </w:r>
          </w:p>
        </w:tc>
        <w:tc>
          <w:tcPr>
            <w:tcW w:w="1417" w:type="dxa"/>
          </w:tcPr>
          <w:p>
            <w:pPr>
              <w:jc w:val="center"/>
              <w:rPr>
                <w:rFonts w:ascii="仿宋" w:hAnsi="仿宋" w:eastAsia="仿宋"/>
                <w:szCs w:val="21"/>
              </w:rPr>
            </w:pPr>
            <w:r>
              <w:rPr>
                <w:rFonts w:hint="eastAsia" w:ascii="仿宋" w:hAnsi="仿宋" w:eastAsia="仿宋"/>
                <w:szCs w:val="21"/>
              </w:rPr>
              <w:t>台</w:t>
            </w:r>
          </w:p>
        </w:tc>
        <w:tc>
          <w:tcPr>
            <w:tcW w:w="2759" w:type="dxa"/>
          </w:tcPr>
          <w:p>
            <w:pPr>
              <w:jc w:val="center"/>
              <w:rPr>
                <w:rFonts w:ascii="仿宋" w:hAnsi="仿宋" w:eastAsia="仿宋"/>
                <w:szCs w:val="21"/>
              </w:rPr>
            </w:pPr>
            <w:r>
              <w:rPr>
                <w:rFonts w:ascii="仿宋" w:hAnsi="仿宋" w:eastAsia="仿宋"/>
                <w:szCs w:val="21"/>
              </w:rPr>
              <w:t>必备</w:t>
            </w:r>
          </w:p>
        </w:tc>
        <w:tc>
          <w:tcPr>
            <w:tcW w:w="2344" w:type="dxa"/>
            <w:vMerge w:val="continue"/>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jc w:val="center"/>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2977" w:type="dxa"/>
          </w:tcPr>
          <w:p>
            <w:pPr>
              <w:jc w:val="left"/>
              <w:rPr>
                <w:rFonts w:ascii="仿宋" w:hAnsi="仿宋" w:eastAsia="仿宋"/>
                <w:szCs w:val="21"/>
              </w:rPr>
            </w:pPr>
            <w:r>
              <w:rPr>
                <w:rFonts w:hint="eastAsia" w:ascii="仿宋" w:hAnsi="仿宋" w:eastAsia="仿宋"/>
                <w:szCs w:val="21"/>
              </w:rPr>
              <w:t>摩擦感度实验仪</w:t>
            </w:r>
          </w:p>
        </w:tc>
        <w:tc>
          <w:tcPr>
            <w:tcW w:w="1417" w:type="dxa"/>
          </w:tcPr>
          <w:p>
            <w:pPr>
              <w:jc w:val="center"/>
              <w:rPr>
                <w:rFonts w:ascii="仿宋" w:hAnsi="仿宋" w:eastAsia="仿宋"/>
                <w:szCs w:val="21"/>
              </w:rPr>
            </w:pPr>
            <w:r>
              <w:rPr>
                <w:rFonts w:hint="eastAsia" w:ascii="仿宋" w:hAnsi="仿宋" w:eastAsia="仿宋"/>
                <w:szCs w:val="21"/>
              </w:rPr>
              <w:t>台</w:t>
            </w:r>
          </w:p>
        </w:tc>
        <w:tc>
          <w:tcPr>
            <w:tcW w:w="2759" w:type="dxa"/>
          </w:tcPr>
          <w:p>
            <w:pPr>
              <w:jc w:val="center"/>
              <w:rPr>
                <w:rFonts w:ascii="仿宋" w:hAnsi="仿宋" w:eastAsia="仿宋"/>
                <w:szCs w:val="21"/>
              </w:rPr>
            </w:pPr>
            <w:r>
              <w:rPr>
                <w:rFonts w:ascii="仿宋" w:hAnsi="仿宋" w:eastAsia="仿宋"/>
                <w:szCs w:val="21"/>
              </w:rPr>
              <w:t>必备</w:t>
            </w:r>
          </w:p>
        </w:tc>
        <w:tc>
          <w:tcPr>
            <w:tcW w:w="2344" w:type="dxa"/>
            <w:vMerge w:val="continue"/>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jc w:val="center"/>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2977" w:type="dxa"/>
          </w:tcPr>
          <w:p>
            <w:pPr>
              <w:jc w:val="left"/>
              <w:rPr>
                <w:rFonts w:ascii="仿宋" w:hAnsi="仿宋" w:eastAsia="仿宋"/>
                <w:szCs w:val="21"/>
              </w:rPr>
            </w:pPr>
            <w:r>
              <w:rPr>
                <w:rFonts w:hint="eastAsia" w:ascii="仿宋" w:hAnsi="仿宋" w:eastAsia="仿宋"/>
                <w:szCs w:val="21"/>
              </w:rPr>
              <w:t>撞击感度实验仪</w:t>
            </w:r>
          </w:p>
        </w:tc>
        <w:tc>
          <w:tcPr>
            <w:tcW w:w="1417" w:type="dxa"/>
          </w:tcPr>
          <w:p>
            <w:pPr>
              <w:jc w:val="center"/>
              <w:rPr>
                <w:rFonts w:ascii="仿宋" w:hAnsi="仿宋" w:eastAsia="仿宋"/>
                <w:szCs w:val="21"/>
              </w:rPr>
            </w:pPr>
            <w:r>
              <w:rPr>
                <w:rFonts w:hint="eastAsia" w:ascii="仿宋" w:hAnsi="仿宋" w:eastAsia="仿宋"/>
                <w:szCs w:val="21"/>
              </w:rPr>
              <w:t>台</w:t>
            </w:r>
          </w:p>
        </w:tc>
        <w:tc>
          <w:tcPr>
            <w:tcW w:w="2759" w:type="dxa"/>
          </w:tcPr>
          <w:p>
            <w:pPr>
              <w:jc w:val="center"/>
              <w:rPr>
                <w:rFonts w:ascii="仿宋" w:hAnsi="仿宋" w:eastAsia="仿宋"/>
                <w:szCs w:val="21"/>
              </w:rPr>
            </w:pPr>
            <w:r>
              <w:rPr>
                <w:rFonts w:ascii="仿宋" w:hAnsi="仿宋" w:eastAsia="仿宋"/>
                <w:szCs w:val="21"/>
              </w:rPr>
              <w:t>必备</w:t>
            </w:r>
          </w:p>
        </w:tc>
        <w:tc>
          <w:tcPr>
            <w:tcW w:w="2344" w:type="dxa"/>
            <w:vMerge w:val="continue"/>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jc w:val="center"/>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2977" w:type="dxa"/>
          </w:tcPr>
          <w:p>
            <w:pPr>
              <w:jc w:val="left"/>
              <w:rPr>
                <w:rFonts w:ascii="仿宋" w:hAnsi="仿宋" w:eastAsia="仿宋"/>
                <w:szCs w:val="21"/>
              </w:rPr>
            </w:pPr>
            <w:r>
              <w:rPr>
                <w:rFonts w:hint="eastAsia" w:ascii="仿宋" w:hAnsi="仿宋" w:eastAsia="仿宋"/>
                <w:szCs w:val="21"/>
              </w:rPr>
              <w:t>克南实验仪</w:t>
            </w:r>
          </w:p>
        </w:tc>
        <w:tc>
          <w:tcPr>
            <w:tcW w:w="1417" w:type="dxa"/>
          </w:tcPr>
          <w:p>
            <w:pPr>
              <w:jc w:val="center"/>
              <w:rPr>
                <w:rFonts w:ascii="仿宋" w:hAnsi="仿宋" w:eastAsia="仿宋"/>
                <w:szCs w:val="21"/>
              </w:rPr>
            </w:pPr>
            <w:r>
              <w:rPr>
                <w:rFonts w:hint="eastAsia" w:ascii="仿宋" w:hAnsi="仿宋" w:eastAsia="仿宋"/>
                <w:szCs w:val="21"/>
              </w:rPr>
              <w:t>台</w:t>
            </w:r>
          </w:p>
        </w:tc>
        <w:tc>
          <w:tcPr>
            <w:tcW w:w="2759" w:type="dxa"/>
          </w:tcPr>
          <w:p>
            <w:pPr>
              <w:jc w:val="center"/>
              <w:rPr>
                <w:rFonts w:ascii="仿宋" w:hAnsi="仿宋" w:eastAsia="仿宋"/>
                <w:szCs w:val="21"/>
              </w:rPr>
            </w:pPr>
            <w:r>
              <w:rPr>
                <w:rFonts w:ascii="仿宋" w:hAnsi="仿宋" w:eastAsia="仿宋"/>
                <w:szCs w:val="21"/>
              </w:rPr>
              <w:t>必备</w:t>
            </w:r>
          </w:p>
        </w:tc>
        <w:tc>
          <w:tcPr>
            <w:tcW w:w="2344" w:type="dxa"/>
            <w:vMerge w:val="continue"/>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jc w:val="center"/>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2977" w:type="dxa"/>
          </w:tcPr>
          <w:p>
            <w:pPr>
              <w:rPr>
                <w:rFonts w:ascii="仿宋" w:hAnsi="仿宋" w:eastAsia="仿宋"/>
                <w:szCs w:val="21"/>
              </w:rPr>
            </w:pPr>
            <w:r>
              <w:rPr>
                <w:rFonts w:hint="eastAsia" w:ascii="仿宋" w:hAnsi="仿宋" w:eastAsia="仿宋"/>
                <w:szCs w:val="21"/>
              </w:rPr>
              <w:t>液相色谱/质谱仪</w:t>
            </w:r>
          </w:p>
        </w:tc>
        <w:tc>
          <w:tcPr>
            <w:tcW w:w="1417" w:type="dxa"/>
          </w:tcPr>
          <w:p>
            <w:pPr>
              <w:jc w:val="center"/>
              <w:rPr>
                <w:rFonts w:ascii="仿宋" w:hAnsi="仿宋" w:eastAsia="仿宋"/>
                <w:szCs w:val="21"/>
              </w:rPr>
            </w:pPr>
            <w:r>
              <w:rPr>
                <w:rFonts w:hint="eastAsia" w:ascii="仿宋" w:hAnsi="仿宋" w:eastAsia="仿宋"/>
                <w:szCs w:val="21"/>
              </w:rPr>
              <w:t>台</w:t>
            </w:r>
          </w:p>
        </w:tc>
        <w:tc>
          <w:tcPr>
            <w:tcW w:w="2759" w:type="dxa"/>
          </w:tcPr>
          <w:p>
            <w:pPr>
              <w:jc w:val="center"/>
              <w:rPr>
                <w:rFonts w:ascii="仿宋" w:hAnsi="仿宋" w:eastAsia="仿宋" w:cs="仿宋"/>
              </w:rPr>
            </w:pPr>
            <w:r>
              <w:rPr>
                <w:rFonts w:hint="eastAsia" w:ascii="仿宋" w:hAnsi="仿宋" w:eastAsia="仿宋" w:cs="仿宋"/>
              </w:rPr>
              <w:t>选配</w:t>
            </w:r>
          </w:p>
        </w:tc>
        <w:tc>
          <w:tcPr>
            <w:tcW w:w="2344" w:type="dxa"/>
            <w:vMerge w:val="continue"/>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jc w:val="center"/>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2977" w:type="dxa"/>
          </w:tcPr>
          <w:p>
            <w:pPr>
              <w:rPr>
                <w:rFonts w:ascii="仿宋" w:hAnsi="仿宋" w:eastAsia="仿宋"/>
                <w:szCs w:val="21"/>
              </w:rPr>
            </w:pPr>
            <w:r>
              <w:rPr>
                <w:rFonts w:hint="eastAsia" w:ascii="仿宋" w:hAnsi="仿宋" w:eastAsia="仿宋"/>
                <w:szCs w:val="21"/>
              </w:rPr>
              <w:t>红外光谱仪</w:t>
            </w:r>
          </w:p>
        </w:tc>
        <w:tc>
          <w:tcPr>
            <w:tcW w:w="1417" w:type="dxa"/>
          </w:tcPr>
          <w:p>
            <w:pPr>
              <w:jc w:val="center"/>
              <w:rPr>
                <w:rFonts w:ascii="仿宋" w:hAnsi="仿宋" w:eastAsia="仿宋"/>
                <w:szCs w:val="21"/>
              </w:rPr>
            </w:pPr>
            <w:r>
              <w:rPr>
                <w:rFonts w:hint="eastAsia" w:ascii="仿宋" w:hAnsi="仿宋" w:eastAsia="仿宋"/>
                <w:szCs w:val="21"/>
              </w:rPr>
              <w:t>台</w:t>
            </w:r>
          </w:p>
        </w:tc>
        <w:tc>
          <w:tcPr>
            <w:tcW w:w="2759" w:type="dxa"/>
          </w:tcPr>
          <w:p>
            <w:pPr>
              <w:jc w:val="center"/>
              <w:rPr>
                <w:rFonts w:ascii="仿宋" w:hAnsi="仿宋" w:eastAsia="仿宋" w:cs="仿宋"/>
              </w:rPr>
            </w:pPr>
            <w:r>
              <w:rPr>
                <w:rFonts w:hint="eastAsia" w:ascii="仿宋" w:hAnsi="仿宋" w:eastAsia="仿宋" w:cs="仿宋"/>
              </w:rPr>
              <w:t>选配</w:t>
            </w:r>
          </w:p>
        </w:tc>
        <w:tc>
          <w:tcPr>
            <w:tcW w:w="2344" w:type="dxa"/>
            <w:vMerge w:val="continue"/>
          </w:tcPr>
          <w:p>
            <w:pPr>
              <w:rPr>
                <w:rFonts w:ascii="仿宋" w:hAnsi="仿宋" w:eastAsia="仿宋"/>
                <w:szCs w:val="21"/>
              </w:rPr>
            </w:pPr>
          </w:p>
        </w:tc>
      </w:tr>
    </w:tbl>
    <w:p>
      <w:pPr>
        <w:rPr>
          <w:rFonts w:ascii="方正小标宋简体" w:hAnsi="方正小标宋简体" w:eastAsia="方正小标宋简体" w:cs="方正小标宋简体"/>
          <w:sz w:val="36"/>
          <w:szCs w:val="36"/>
        </w:rPr>
      </w:pPr>
    </w:p>
    <w:p>
      <w:pPr>
        <w:jc w:val="center"/>
        <w:rPr>
          <w:rFonts w:ascii="仿宋" w:hAnsi="仿宋" w:eastAsia="仿宋" w:cs="方正小标宋简体"/>
          <w:sz w:val="32"/>
          <w:szCs w:val="32"/>
        </w:rPr>
      </w:pPr>
    </w:p>
    <w:p>
      <w:pPr>
        <w:jc w:val="center"/>
        <w:rPr>
          <w:rFonts w:ascii="仿宋" w:hAnsi="仿宋" w:eastAsia="仿宋" w:cs="方正小标宋简体"/>
          <w:sz w:val="32"/>
          <w:szCs w:val="32"/>
        </w:rPr>
      </w:pPr>
    </w:p>
    <w:p>
      <w:pPr>
        <w:pageBreakBefore/>
        <w:jc w:val="center"/>
        <w:rPr>
          <w:rFonts w:ascii="仿宋" w:hAnsi="仿宋" w:eastAsia="仿宋" w:cstheme="majorBidi"/>
          <w:b/>
          <w:bCs/>
          <w:sz w:val="32"/>
          <w:szCs w:val="32"/>
        </w:rPr>
      </w:pPr>
      <w:r>
        <w:rPr>
          <w:rFonts w:ascii="仿宋" w:hAnsi="仿宋" w:eastAsia="仿宋"/>
          <w:b/>
          <w:bCs/>
          <w:sz w:val="32"/>
          <w:szCs w:val="32"/>
        </w:rPr>
        <w:t>(</w:t>
      </w:r>
      <w:r>
        <w:rPr>
          <w:rFonts w:hint="eastAsia" w:ascii="仿宋" w:hAnsi="仿宋" w:eastAsia="仿宋"/>
          <w:b/>
          <w:bCs/>
          <w:sz w:val="32"/>
          <w:szCs w:val="32"/>
        </w:rPr>
        <w:t>2</w:t>
      </w:r>
      <w:r>
        <w:rPr>
          <w:rFonts w:ascii="仿宋" w:hAnsi="仿宋" w:eastAsia="仿宋"/>
          <w:b/>
          <w:bCs/>
          <w:sz w:val="32"/>
          <w:szCs w:val="32"/>
        </w:rPr>
        <w:t>)</w:t>
      </w:r>
      <w:r>
        <w:rPr>
          <w:rFonts w:hint="eastAsia" w:ascii="仿宋" w:hAnsi="仿宋" w:eastAsia="仿宋" w:cs="方正小标宋简体"/>
          <w:b/>
          <w:sz w:val="32"/>
          <w:szCs w:val="32"/>
        </w:rPr>
        <w:t>微量物证食品类鉴定实验室和仪器设备配置要求</w:t>
      </w:r>
    </w:p>
    <w:tbl>
      <w:tblPr>
        <w:tblStyle w:val="11"/>
        <w:tblW w:w="13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835"/>
        <w:gridCol w:w="2977"/>
        <w:gridCol w:w="1417"/>
        <w:gridCol w:w="2835"/>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blHeader/>
          <w:jc w:val="center"/>
        </w:trPr>
        <w:tc>
          <w:tcPr>
            <w:tcW w:w="704" w:type="dxa"/>
            <w:vAlign w:val="center"/>
          </w:tcPr>
          <w:p>
            <w:pPr>
              <w:jc w:val="center"/>
              <w:rPr>
                <w:rFonts w:ascii="仿宋" w:hAnsi="仿宋" w:eastAsia="仿宋"/>
                <w:b/>
                <w:bCs/>
                <w:sz w:val="24"/>
              </w:rPr>
            </w:pPr>
            <w:r>
              <w:rPr>
                <w:rFonts w:ascii="仿宋" w:hAnsi="仿宋" w:eastAsia="仿宋"/>
                <w:b/>
                <w:bCs/>
                <w:sz w:val="24"/>
              </w:rPr>
              <w:t>序号</w:t>
            </w:r>
          </w:p>
        </w:tc>
        <w:tc>
          <w:tcPr>
            <w:tcW w:w="2835" w:type="dxa"/>
            <w:vAlign w:val="center"/>
          </w:tcPr>
          <w:p>
            <w:pPr>
              <w:jc w:val="center"/>
              <w:rPr>
                <w:rFonts w:ascii="仿宋" w:hAnsi="仿宋" w:eastAsia="仿宋"/>
                <w:b/>
                <w:bCs/>
                <w:sz w:val="24"/>
              </w:rPr>
            </w:pPr>
            <w:r>
              <w:rPr>
                <w:rFonts w:ascii="仿宋" w:hAnsi="仿宋" w:eastAsia="仿宋"/>
                <w:b/>
                <w:bCs/>
                <w:sz w:val="24"/>
              </w:rPr>
              <w:t>事项</w:t>
            </w:r>
          </w:p>
        </w:tc>
        <w:tc>
          <w:tcPr>
            <w:tcW w:w="2977" w:type="dxa"/>
            <w:vAlign w:val="center"/>
          </w:tcPr>
          <w:p>
            <w:pPr>
              <w:jc w:val="center"/>
              <w:rPr>
                <w:rFonts w:ascii="仿宋" w:hAnsi="仿宋" w:eastAsia="仿宋"/>
                <w:b/>
                <w:bCs/>
                <w:sz w:val="24"/>
              </w:rPr>
            </w:pPr>
            <w:r>
              <w:rPr>
                <w:rFonts w:ascii="仿宋" w:hAnsi="仿宋" w:eastAsia="仿宋"/>
                <w:b/>
                <w:bCs/>
                <w:sz w:val="24"/>
              </w:rPr>
              <w:t>配置</w:t>
            </w:r>
          </w:p>
        </w:tc>
        <w:tc>
          <w:tcPr>
            <w:tcW w:w="1417" w:type="dxa"/>
            <w:vAlign w:val="center"/>
          </w:tcPr>
          <w:p>
            <w:pPr>
              <w:jc w:val="center"/>
              <w:rPr>
                <w:rFonts w:ascii="仿宋" w:hAnsi="仿宋" w:eastAsia="仿宋"/>
                <w:b/>
                <w:bCs/>
                <w:sz w:val="24"/>
              </w:rPr>
            </w:pPr>
            <w:r>
              <w:rPr>
                <w:rFonts w:ascii="仿宋" w:hAnsi="仿宋" w:eastAsia="仿宋"/>
                <w:b/>
                <w:bCs/>
                <w:sz w:val="24"/>
              </w:rPr>
              <w:t>单位</w:t>
            </w:r>
          </w:p>
        </w:tc>
        <w:tc>
          <w:tcPr>
            <w:tcW w:w="2835" w:type="dxa"/>
            <w:vAlign w:val="center"/>
          </w:tcPr>
          <w:p>
            <w:pPr>
              <w:jc w:val="center"/>
              <w:rPr>
                <w:rFonts w:ascii="仿宋" w:hAnsi="仿宋" w:eastAsia="仿宋"/>
                <w:b/>
                <w:bCs/>
                <w:sz w:val="24"/>
              </w:rPr>
            </w:pPr>
            <w:r>
              <w:rPr>
                <w:rFonts w:ascii="仿宋" w:hAnsi="仿宋" w:eastAsia="仿宋"/>
                <w:b/>
                <w:bCs/>
                <w:sz w:val="24"/>
              </w:rPr>
              <w:t>配置要求</w:t>
            </w:r>
          </w:p>
        </w:tc>
        <w:tc>
          <w:tcPr>
            <w:tcW w:w="2268" w:type="dxa"/>
            <w:vAlign w:val="center"/>
          </w:tcPr>
          <w:p>
            <w:pPr>
              <w:jc w:val="center"/>
              <w:rPr>
                <w:rFonts w:ascii="仿宋" w:hAnsi="仿宋" w:eastAsia="仿宋"/>
                <w:b/>
                <w:bCs/>
                <w:sz w:val="24"/>
              </w:rPr>
            </w:pPr>
            <w:r>
              <w:rPr>
                <w:rFonts w:ascii="仿宋" w:hAnsi="仿宋" w:eastAsia="仿宋"/>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704" w:type="dxa"/>
            <w:vMerge w:val="restart"/>
            <w:vAlign w:val="center"/>
          </w:tcPr>
          <w:p>
            <w:pPr>
              <w:jc w:val="center"/>
              <w:rPr>
                <w:rFonts w:ascii="仿宋" w:hAnsi="仿宋" w:eastAsia="仿宋"/>
                <w:szCs w:val="21"/>
              </w:rPr>
            </w:pPr>
            <w:r>
              <w:rPr>
                <w:rFonts w:hint="eastAsia" w:ascii="仿宋" w:hAnsi="仿宋" w:eastAsia="仿宋"/>
                <w:szCs w:val="21"/>
              </w:rPr>
              <w:t>01</w:t>
            </w:r>
          </w:p>
        </w:tc>
        <w:tc>
          <w:tcPr>
            <w:tcW w:w="2835" w:type="dxa"/>
            <w:vMerge w:val="restart"/>
            <w:vAlign w:val="center"/>
          </w:tcPr>
          <w:p>
            <w:pPr>
              <w:jc w:val="left"/>
              <w:rPr>
                <w:rFonts w:ascii="仿宋" w:hAnsi="仿宋" w:eastAsia="仿宋"/>
                <w:szCs w:val="21"/>
              </w:rPr>
            </w:pPr>
            <w:r>
              <w:rPr>
                <w:rFonts w:hint="eastAsia" w:ascii="仿宋" w:hAnsi="仿宋" w:eastAsia="仿宋"/>
                <w:szCs w:val="21"/>
              </w:rPr>
              <w:t>洁净实验室</w:t>
            </w:r>
          </w:p>
        </w:tc>
        <w:tc>
          <w:tcPr>
            <w:tcW w:w="2977" w:type="dxa"/>
            <w:vAlign w:val="center"/>
          </w:tcPr>
          <w:p>
            <w:pPr>
              <w:jc w:val="left"/>
              <w:rPr>
                <w:rFonts w:ascii="仿宋" w:hAnsi="仿宋" w:eastAsia="仿宋"/>
                <w:szCs w:val="21"/>
              </w:rPr>
            </w:pPr>
            <w:r>
              <w:rPr>
                <w:rFonts w:hint="eastAsia" w:ascii="仿宋" w:hAnsi="仿宋" w:eastAsia="仿宋"/>
                <w:szCs w:val="21"/>
              </w:rPr>
              <w:t>洁净工作台</w:t>
            </w:r>
          </w:p>
        </w:tc>
        <w:tc>
          <w:tcPr>
            <w:tcW w:w="1417" w:type="dxa"/>
            <w:vAlign w:val="center"/>
          </w:tcPr>
          <w:p>
            <w:pPr>
              <w:jc w:val="center"/>
              <w:rPr>
                <w:rFonts w:ascii="仿宋" w:hAnsi="仿宋" w:eastAsia="仿宋"/>
                <w:szCs w:val="21"/>
              </w:rPr>
            </w:pPr>
            <w:r>
              <w:rPr>
                <w:rFonts w:hint="eastAsia" w:ascii="仿宋" w:hAnsi="仿宋" w:eastAsia="仿宋"/>
                <w:szCs w:val="21"/>
              </w:rPr>
              <w:t>套</w:t>
            </w:r>
          </w:p>
        </w:tc>
        <w:tc>
          <w:tcPr>
            <w:tcW w:w="2835" w:type="dxa"/>
            <w:vMerge w:val="restart"/>
            <w:vAlign w:val="center"/>
          </w:tcPr>
          <w:p>
            <w:pPr>
              <w:jc w:val="center"/>
              <w:rPr>
                <w:rFonts w:ascii="仿宋" w:hAnsi="仿宋" w:eastAsia="仿宋" w:cs="仿宋"/>
              </w:rPr>
            </w:pPr>
            <w:r>
              <w:rPr>
                <w:rFonts w:hint="eastAsia" w:ascii="仿宋" w:hAnsi="仿宋" w:eastAsia="仿宋" w:cs="仿宋"/>
              </w:rPr>
              <w:t>微生物鉴定必备</w:t>
            </w:r>
          </w:p>
        </w:tc>
        <w:tc>
          <w:tcPr>
            <w:tcW w:w="2268" w:type="dxa"/>
            <w:vMerge w:val="restart"/>
            <w:vAlign w:val="center"/>
          </w:tcPr>
          <w:p>
            <w:pPr>
              <w:numPr>
                <w:ilvl w:val="0"/>
                <w:numId w:val="15"/>
              </w:numPr>
              <w:jc w:val="left"/>
              <w:rPr>
                <w:rFonts w:ascii="仿宋" w:hAnsi="仿宋" w:eastAsia="仿宋"/>
                <w:szCs w:val="21"/>
              </w:rPr>
            </w:pPr>
            <w:r>
              <w:rPr>
                <w:rFonts w:hint="eastAsia" w:ascii="仿宋" w:hAnsi="仿宋" w:eastAsia="仿宋"/>
                <w:szCs w:val="21"/>
              </w:rPr>
              <w:t>申请司法鉴定机构应同时通过</w:t>
            </w:r>
            <w:r>
              <w:rPr>
                <w:rFonts w:ascii="仿宋" w:hAnsi="仿宋" w:eastAsia="仿宋"/>
                <w:szCs w:val="21"/>
              </w:rPr>
              <w:t>C</w:t>
            </w:r>
            <w:r>
              <w:rPr>
                <w:rFonts w:hint="eastAsia" w:ascii="仿宋" w:hAnsi="仿宋" w:eastAsia="仿宋"/>
                <w:szCs w:val="21"/>
              </w:rPr>
              <w:t>MA资质认定和CNAS实验室认可。</w:t>
            </w:r>
          </w:p>
          <w:p>
            <w:pPr>
              <w:numPr>
                <w:ilvl w:val="0"/>
                <w:numId w:val="15"/>
              </w:numPr>
              <w:jc w:val="left"/>
              <w:rPr>
                <w:rFonts w:ascii="仿宋" w:hAnsi="仿宋" w:eastAsia="仿宋"/>
                <w:szCs w:val="21"/>
              </w:rPr>
            </w:pPr>
            <w:r>
              <w:rPr>
                <w:rFonts w:hint="eastAsia" w:ascii="仿宋" w:eastAsia="仿宋"/>
                <w:szCs w:val="21"/>
              </w:rPr>
              <w:t>鉴定人中至少有2人为</w:t>
            </w:r>
            <w:r>
              <w:rPr>
                <w:rFonts w:hint="eastAsia" w:ascii="仿宋" w:hAnsi="仿宋" w:eastAsia="仿宋"/>
              </w:rPr>
              <w:t>微量物证</w:t>
            </w:r>
            <w:r>
              <w:rPr>
                <w:rFonts w:hint="eastAsia" w:ascii="仿宋" w:hAnsi="仿宋" w:eastAsia="仿宋"/>
                <w:szCs w:val="21"/>
              </w:rPr>
              <w:t>食品类</w:t>
            </w:r>
            <w:r>
              <w:rPr>
                <w:rFonts w:hint="eastAsia" w:ascii="仿宋" w:eastAsia="仿宋"/>
                <w:szCs w:val="21"/>
              </w:rPr>
              <w:t>鉴定相关专业高级职称。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2977" w:type="dxa"/>
            <w:vAlign w:val="center"/>
          </w:tcPr>
          <w:p>
            <w:pPr>
              <w:jc w:val="left"/>
              <w:rPr>
                <w:rFonts w:ascii="仿宋" w:hAnsi="仿宋" w:eastAsia="仿宋"/>
                <w:szCs w:val="21"/>
              </w:rPr>
            </w:pPr>
            <w:r>
              <w:rPr>
                <w:rFonts w:hint="eastAsia" w:ascii="仿宋" w:hAnsi="仿宋" w:eastAsia="仿宋"/>
                <w:szCs w:val="21"/>
              </w:rPr>
              <w:t>风室</w:t>
            </w:r>
          </w:p>
        </w:tc>
        <w:tc>
          <w:tcPr>
            <w:tcW w:w="1417" w:type="dxa"/>
            <w:vAlign w:val="center"/>
          </w:tcPr>
          <w:p>
            <w:pPr>
              <w:jc w:val="center"/>
              <w:rPr>
                <w:rFonts w:ascii="仿宋" w:hAnsi="仿宋" w:eastAsia="仿宋"/>
                <w:szCs w:val="21"/>
              </w:rPr>
            </w:pPr>
            <w:r>
              <w:rPr>
                <w:rFonts w:hint="eastAsia" w:ascii="仿宋" w:hAnsi="仿宋" w:eastAsia="仿宋"/>
                <w:szCs w:val="21"/>
              </w:rPr>
              <w:t>套</w:t>
            </w:r>
          </w:p>
        </w:tc>
        <w:tc>
          <w:tcPr>
            <w:tcW w:w="2835" w:type="dxa"/>
            <w:vMerge w:val="continue"/>
            <w:vAlign w:val="center"/>
          </w:tcPr>
          <w:p>
            <w:pPr>
              <w:jc w:val="center"/>
              <w:rPr>
                <w:rFonts w:ascii="仿宋" w:hAnsi="仿宋" w:eastAsia="仿宋" w:cs="仿宋"/>
              </w:rPr>
            </w:pPr>
          </w:p>
        </w:tc>
        <w:tc>
          <w:tcPr>
            <w:tcW w:w="2268" w:type="dxa"/>
            <w:vMerge w:val="continue"/>
            <w:vAlign w:val="center"/>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2977" w:type="dxa"/>
            <w:vAlign w:val="center"/>
          </w:tcPr>
          <w:p>
            <w:pPr>
              <w:jc w:val="left"/>
              <w:rPr>
                <w:rFonts w:ascii="仿宋" w:hAnsi="仿宋" w:eastAsia="仿宋"/>
                <w:szCs w:val="21"/>
              </w:rPr>
            </w:pPr>
            <w:r>
              <w:rPr>
                <w:rFonts w:hint="eastAsia" w:ascii="仿宋" w:hAnsi="仿宋" w:eastAsia="仿宋"/>
                <w:szCs w:val="21"/>
              </w:rPr>
              <w:t>均质器</w:t>
            </w:r>
          </w:p>
        </w:tc>
        <w:tc>
          <w:tcPr>
            <w:tcW w:w="1417" w:type="dxa"/>
            <w:vAlign w:val="center"/>
          </w:tcPr>
          <w:p>
            <w:pPr>
              <w:jc w:val="center"/>
              <w:rPr>
                <w:rFonts w:ascii="仿宋" w:hAnsi="仿宋" w:eastAsia="仿宋"/>
                <w:szCs w:val="21"/>
              </w:rPr>
            </w:pPr>
            <w:r>
              <w:rPr>
                <w:rFonts w:hint="eastAsia" w:ascii="仿宋" w:hAnsi="仿宋" w:eastAsia="仿宋"/>
                <w:szCs w:val="21"/>
              </w:rPr>
              <w:t>台</w:t>
            </w:r>
          </w:p>
        </w:tc>
        <w:tc>
          <w:tcPr>
            <w:tcW w:w="2835" w:type="dxa"/>
            <w:vMerge w:val="continue"/>
            <w:vAlign w:val="center"/>
          </w:tcPr>
          <w:p>
            <w:pPr>
              <w:jc w:val="center"/>
              <w:rPr>
                <w:rFonts w:ascii="仿宋" w:hAnsi="仿宋" w:eastAsia="仿宋" w:cs="仿宋"/>
              </w:rPr>
            </w:pPr>
          </w:p>
        </w:tc>
        <w:tc>
          <w:tcPr>
            <w:tcW w:w="2268" w:type="dxa"/>
            <w:vMerge w:val="continue"/>
            <w:vAlign w:val="center"/>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2977" w:type="dxa"/>
            <w:vAlign w:val="center"/>
          </w:tcPr>
          <w:p>
            <w:pPr>
              <w:jc w:val="left"/>
              <w:rPr>
                <w:rFonts w:ascii="仿宋" w:hAnsi="仿宋" w:eastAsia="仿宋"/>
                <w:szCs w:val="21"/>
              </w:rPr>
            </w:pPr>
            <w:r>
              <w:rPr>
                <w:rFonts w:hint="eastAsia" w:ascii="仿宋" w:hAnsi="仿宋" w:eastAsia="仿宋"/>
                <w:szCs w:val="21"/>
              </w:rPr>
              <w:t>紫外线灯</w:t>
            </w:r>
          </w:p>
        </w:tc>
        <w:tc>
          <w:tcPr>
            <w:tcW w:w="1417" w:type="dxa"/>
            <w:vAlign w:val="center"/>
          </w:tcPr>
          <w:p>
            <w:pPr>
              <w:jc w:val="center"/>
              <w:rPr>
                <w:rFonts w:ascii="仿宋" w:hAnsi="仿宋" w:eastAsia="仿宋"/>
                <w:szCs w:val="21"/>
              </w:rPr>
            </w:pPr>
            <w:r>
              <w:rPr>
                <w:rFonts w:hint="eastAsia" w:ascii="仿宋" w:hAnsi="仿宋" w:eastAsia="仿宋"/>
                <w:szCs w:val="21"/>
              </w:rPr>
              <w:t>台</w:t>
            </w:r>
          </w:p>
        </w:tc>
        <w:tc>
          <w:tcPr>
            <w:tcW w:w="2835" w:type="dxa"/>
            <w:vMerge w:val="continue"/>
            <w:vAlign w:val="center"/>
          </w:tcPr>
          <w:p>
            <w:pPr>
              <w:jc w:val="center"/>
              <w:rPr>
                <w:rFonts w:ascii="仿宋" w:hAnsi="仿宋" w:eastAsia="仿宋" w:cs="仿宋"/>
              </w:rPr>
            </w:pPr>
          </w:p>
        </w:tc>
        <w:tc>
          <w:tcPr>
            <w:tcW w:w="2268" w:type="dxa"/>
            <w:vMerge w:val="continue"/>
            <w:vAlign w:val="center"/>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2977" w:type="dxa"/>
            <w:vAlign w:val="center"/>
          </w:tcPr>
          <w:p>
            <w:pPr>
              <w:jc w:val="left"/>
              <w:rPr>
                <w:rFonts w:ascii="仿宋" w:hAnsi="仿宋" w:eastAsia="仿宋"/>
                <w:szCs w:val="21"/>
              </w:rPr>
            </w:pPr>
            <w:r>
              <w:rPr>
                <w:rFonts w:hint="eastAsia" w:ascii="仿宋" w:hAnsi="仿宋" w:eastAsia="仿宋"/>
                <w:szCs w:val="21"/>
              </w:rPr>
              <w:t>传递窗</w:t>
            </w:r>
          </w:p>
        </w:tc>
        <w:tc>
          <w:tcPr>
            <w:tcW w:w="1417" w:type="dxa"/>
            <w:vAlign w:val="center"/>
          </w:tcPr>
          <w:p>
            <w:pPr>
              <w:jc w:val="center"/>
              <w:rPr>
                <w:rFonts w:ascii="仿宋" w:hAnsi="仿宋" w:eastAsia="仿宋"/>
                <w:szCs w:val="21"/>
              </w:rPr>
            </w:pPr>
            <w:r>
              <w:rPr>
                <w:rFonts w:hint="eastAsia" w:ascii="仿宋" w:hAnsi="仿宋" w:eastAsia="仿宋"/>
                <w:szCs w:val="21"/>
              </w:rPr>
              <w:t>台</w:t>
            </w:r>
          </w:p>
        </w:tc>
        <w:tc>
          <w:tcPr>
            <w:tcW w:w="2835" w:type="dxa"/>
            <w:vMerge w:val="continue"/>
            <w:vAlign w:val="center"/>
          </w:tcPr>
          <w:p>
            <w:pPr>
              <w:jc w:val="center"/>
              <w:rPr>
                <w:rFonts w:ascii="仿宋" w:hAnsi="仿宋" w:eastAsia="仿宋" w:cs="仿宋"/>
              </w:rPr>
            </w:pPr>
          </w:p>
        </w:tc>
        <w:tc>
          <w:tcPr>
            <w:tcW w:w="2268" w:type="dxa"/>
            <w:vMerge w:val="continue"/>
            <w:vAlign w:val="center"/>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704" w:type="dxa"/>
            <w:vMerge w:val="restart"/>
            <w:vAlign w:val="center"/>
          </w:tcPr>
          <w:p>
            <w:pPr>
              <w:jc w:val="center"/>
              <w:rPr>
                <w:rFonts w:ascii="仿宋" w:hAnsi="仿宋" w:eastAsia="仿宋"/>
                <w:szCs w:val="21"/>
              </w:rPr>
            </w:pPr>
            <w:r>
              <w:rPr>
                <w:rFonts w:hint="eastAsia" w:ascii="仿宋" w:hAnsi="仿宋" w:eastAsia="仿宋"/>
                <w:szCs w:val="21"/>
              </w:rPr>
              <w:t>02</w:t>
            </w:r>
          </w:p>
        </w:tc>
        <w:tc>
          <w:tcPr>
            <w:tcW w:w="2835" w:type="dxa"/>
            <w:vMerge w:val="restart"/>
            <w:vAlign w:val="center"/>
          </w:tcPr>
          <w:p>
            <w:pPr>
              <w:jc w:val="left"/>
              <w:rPr>
                <w:rFonts w:ascii="仿宋" w:hAnsi="仿宋" w:eastAsia="仿宋"/>
                <w:szCs w:val="21"/>
              </w:rPr>
            </w:pPr>
            <w:r>
              <w:rPr>
                <w:rFonts w:hint="eastAsia" w:ascii="仿宋" w:hAnsi="仿宋" w:eastAsia="仿宋"/>
                <w:szCs w:val="21"/>
              </w:rPr>
              <w:t>培养室</w:t>
            </w:r>
          </w:p>
        </w:tc>
        <w:tc>
          <w:tcPr>
            <w:tcW w:w="2977" w:type="dxa"/>
            <w:vAlign w:val="center"/>
          </w:tcPr>
          <w:p>
            <w:pPr>
              <w:jc w:val="left"/>
              <w:rPr>
                <w:rFonts w:ascii="仿宋" w:hAnsi="仿宋" w:eastAsia="仿宋"/>
                <w:szCs w:val="21"/>
              </w:rPr>
            </w:pPr>
            <w:r>
              <w:rPr>
                <w:rFonts w:hint="eastAsia" w:ascii="仿宋" w:hAnsi="仿宋" w:eastAsia="仿宋"/>
                <w:szCs w:val="21"/>
              </w:rPr>
              <w:t>培养箱</w:t>
            </w:r>
          </w:p>
        </w:tc>
        <w:tc>
          <w:tcPr>
            <w:tcW w:w="1417" w:type="dxa"/>
            <w:vAlign w:val="center"/>
          </w:tcPr>
          <w:p>
            <w:pPr>
              <w:jc w:val="center"/>
              <w:rPr>
                <w:rFonts w:ascii="仿宋" w:hAnsi="仿宋" w:eastAsia="仿宋"/>
                <w:szCs w:val="21"/>
              </w:rPr>
            </w:pPr>
            <w:r>
              <w:rPr>
                <w:rFonts w:hint="eastAsia" w:ascii="仿宋" w:hAnsi="仿宋" w:eastAsia="仿宋"/>
                <w:szCs w:val="21"/>
              </w:rPr>
              <w:t>台</w:t>
            </w:r>
          </w:p>
        </w:tc>
        <w:tc>
          <w:tcPr>
            <w:tcW w:w="2835" w:type="dxa"/>
            <w:vMerge w:val="restart"/>
            <w:vAlign w:val="center"/>
          </w:tcPr>
          <w:p>
            <w:pPr>
              <w:jc w:val="center"/>
              <w:rPr>
                <w:rFonts w:ascii="仿宋" w:hAnsi="仿宋" w:eastAsia="仿宋" w:cs="仿宋"/>
              </w:rPr>
            </w:pPr>
            <w:r>
              <w:rPr>
                <w:rFonts w:hint="eastAsia" w:ascii="仿宋" w:hAnsi="仿宋" w:eastAsia="仿宋" w:cs="仿宋"/>
              </w:rPr>
              <w:t>微生物鉴定必备</w:t>
            </w:r>
          </w:p>
        </w:tc>
        <w:tc>
          <w:tcPr>
            <w:tcW w:w="2268" w:type="dxa"/>
            <w:vMerge w:val="continue"/>
            <w:vAlign w:val="center"/>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2977" w:type="dxa"/>
            <w:vAlign w:val="center"/>
          </w:tcPr>
          <w:p>
            <w:pPr>
              <w:jc w:val="left"/>
              <w:rPr>
                <w:rFonts w:ascii="仿宋" w:hAnsi="仿宋" w:eastAsia="仿宋"/>
                <w:szCs w:val="21"/>
              </w:rPr>
            </w:pPr>
            <w:r>
              <w:rPr>
                <w:rFonts w:hint="eastAsia" w:ascii="仿宋" w:hAnsi="仿宋" w:eastAsia="仿宋"/>
                <w:szCs w:val="21"/>
              </w:rPr>
              <w:t>厌氧培养系统</w:t>
            </w:r>
          </w:p>
        </w:tc>
        <w:tc>
          <w:tcPr>
            <w:tcW w:w="1417" w:type="dxa"/>
            <w:vAlign w:val="center"/>
          </w:tcPr>
          <w:p>
            <w:pPr>
              <w:jc w:val="center"/>
              <w:rPr>
                <w:rFonts w:ascii="仿宋" w:hAnsi="仿宋" w:eastAsia="仿宋"/>
                <w:szCs w:val="21"/>
              </w:rPr>
            </w:pPr>
            <w:r>
              <w:rPr>
                <w:rFonts w:hint="eastAsia" w:ascii="仿宋" w:hAnsi="仿宋" w:eastAsia="仿宋"/>
                <w:szCs w:val="21"/>
              </w:rPr>
              <w:t>套</w:t>
            </w:r>
          </w:p>
        </w:tc>
        <w:tc>
          <w:tcPr>
            <w:tcW w:w="2835" w:type="dxa"/>
            <w:vMerge w:val="continue"/>
            <w:vAlign w:val="center"/>
          </w:tcPr>
          <w:p>
            <w:pPr>
              <w:jc w:val="center"/>
              <w:rPr>
                <w:rFonts w:ascii="仿宋" w:hAnsi="仿宋" w:eastAsia="仿宋" w:cs="仿宋"/>
              </w:rPr>
            </w:pPr>
          </w:p>
        </w:tc>
        <w:tc>
          <w:tcPr>
            <w:tcW w:w="2268" w:type="dxa"/>
            <w:vMerge w:val="continue"/>
            <w:vAlign w:val="center"/>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2977" w:type="dxa"/>
            <w:vAlign w:val="center"/>
          </w:tcPr>
          <w:p>
            <w:pPr>
              <w:jc w:val="left"/>
              <w:rPr>
                <w:rFonts w:ascii="仿宋" w:hAnsi="仿宋" w:eastAsia="仿宋"/>
                <w:szCs w:val="21"/>
              </w:rPr>
            </w:pPr>
            <w:r>
              <w:rPr>
                <w:rFonts w:hint="eastAsia" w:ascii="仿宋" w:hAnsi="仿宋" w:eastAsia="仿宋"/>
                <w:szCs w:val="21"/>
              </w:rPr>
              <w:t>摇床</w:t>
            </w:r>
          </w:p>
        </w:tc>
        <w:tc>
          <w:tcPr>
            <w:tcW w:w="1417" w:type="dxa"/>
            <w:vAlign w:val="center"/>
          </w:tcPr>
          <w:p>
            <w:pPr>
              <w:jc w:val="center"/>
              <w:rPr>
                <w:rFonts w:ascii="仿宋" w:hAnsi="仿宋" w:eastAsia="仿宋"/>
                <w:szCs w:val="21"/>
              </w:rPr>
            </w:pPr>
            <w:r>
              <w:rPr>
                <w:rFonts w:hint="eastAsia" w:ascii="仿宋" w:hAnsi="仿宋" w:eastAsia="仿宋"/>
                <w:szCs w:val="21"/>
              </w:rPr>
              <w:t>台</w:t>
            </w:r>
          </w:p>
        </w:tc>
        <w:tc>
          <w:tcPr>
            <w:tcW w:w="2835" w:type="dxa"/>
            <w:vMerge w:val="continue"/>
            <w:vAlign w:val="center"/>
          </w:tcPr>
          <w:p>
            <w:pPr>
              <w:jc w:val="center"/>
              <w:rPr>
                <w:rFonts w:ascii="仿宋" w:hAnsi="仿宋" w:eastAsia="仿宋" w:cs="仿宋"/>
              </w:rPr>
            </w:pPr>
          </w:p>
        </w:tc>
        <w:tc>
          <w:tcPr>
            <w:tcW w:w="2268" w:type="dxa"/>
            <w:vMerge w:val="continue"/>
            <w:vAlign w:val="center"/>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2977" w:type="dxa"/>
            <w:vAlign w:val="center"/>
          </w:tcPr>
          <w:p>
            <w:pPr>
              <w:jc w:val="left"/>
              <w:rPr>
                <w:rFonts w:ascii="仿宋" w:hAnsi="仿宋" w:eastAsia="仿宋"/>
                <w:szCs w:val="21"/>
              </w:rPr>
            </w:pPr>
            <w:r>
              <w:rPr>
                <w:rFonts w:hint="eastAsia" w:ascii="仿宋" w:hAnsi="仿宋" w:eastAsia="仿宋"/>
                <w:szCs w:val="21"/>
              </w:rPr>
              <w:t>冰箱</w:t>
            </w:r>
          </w:p>
        </w:tc>
        <w:tc>
          <w:tcPr>
            <w:tcW w:w="1417" w:type="dxa"/>
            <w:vAlign w:val="center"/>
          </w:tcPr>
          <w:p>
            <w:pPr>
              <w:jc w:val="center"/>
              <w:rPr>
                <w:rFonts w:ascii="仿宋" w:hAnsi="仿宋" w:eastAsia="仿宋"/>
                <w:szCs w:val="21"/>
              </w:rPr>
            </w:pPr>
            <w:r>
              <w:rPr>
                <w:rFonts w:hint="eastAsia" w:ascii="仿宋" w:hAnsi="仿宋" w:eastAsia="仿宋"/>
                <w:szCs w:val="21"/>
              </w:rPr>
              <w:t>台</w:t>
            </w:r>
          </w:p>
        </w:tc>
        <w:tc>
          <w:tcPr>
            <w:tcW w:w="2835" w:type="dxa"/>
            <w:vMerge w:val="continue"/>
            <w:vAlign w:val="center"/>
          </w:tcPr>
          <w:p>
            <w:pPr>
              <w:jc w:val="center"/>
              <w:rPr>
                <w:rFonts w:ascii="仿宋" w:hAnsi="仿宋" w:eastAsia="仿宋" w:cs="仿宋"/>
              </w:rPr>
            </w:pPr>
          </w:p>
        </w:tc>
        <w:tc>
          <w:tcPr>
            <w:tcW w:w="2268" w:type="dxa"/>
            <w:vMerge w:val="continue"/>
            <w:vAlign w:val="center"/>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2977" w:type="dxa"/>
            <w:vAlign w:val="center"/>
          </w:tcPr>
          <w:p>
            <w:pPr>
              <w:jc w:val="left"/>
              <w:rPr>
                <w:rFonts w:ascii="仿宋" w:hAnsi="仿宋" w:eastAsia="仿宋"/>
                <w:szCs w:val="21"/>
              </w:rPr>
            </w:pPr>
            <w:r>
              <w:rPr>
                <w:rFonts w:hint="eastAsia" w:ascii="仿宋" w:hAnsi="仿宋" w:eastAsia="仿宋"/>
                <w:szCs w:val="21"/>
              </w:rPr>
              <w:t>移液器</w:t>
            </w:r>
          </w:p>
        </w:tc>
        <w:tc>
          <w:tcPr>
            <w:tcW w:w="1417" w:type="dxa"/>
            <w:vAlign w:val="center"/>
          </w:tcPr>
          <w:p>
            <w:pPr>
              <w:jc w:val="center"/>
              <w:rPr>
                <w:rFonts w:ascii="仿宋" w:hAnsi="仿宋" w:eastAsia="仿宋"/>
                <w:szCs w:val="21"/>
              </w:rPr>
            </w:pPr>
            <w:r>
              <w:rPr>
                <w:rFonts w:hint="eastAsia" w:ascii="仿宋" w:hAnsi="仿宋" w:eastAsia="仿宋"/>
                <w:szCs w:val="21"/>
              </w:rPr>
              <w:t>台</w:t>
            </w:r>
          </w:p>
        </w:tc>
        <w:tc>
          <w:tcPr>
            <w:tcW w:w="2835" w:type="dxa"/>
            <w:vMerge w:val="continue"/>
            <w:vAlign w:val="center"/>
          </w:tcPr>
          <w:p>
            <w:pPr>
              <w:jc w:val="center"/>
              <w:rPr>
                <w:rFonts w:ascii="仿宋" w:hAnsi="仿宋" w:eastAsia="仿宋" w:cs="仿宋"/>
              </w:rPr>
            </w:pPr>
          </w:p>
        </w:tc>
        <w:tc>
          <w:tcPr>
            <w:tcW w:w="2268" w:type="dxa"/>
            <w:vMerge w:val="continue"/>
            <w:vAlign w:val="center"/>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2977" w:type="dxa"/>
            <w:vAlign w:val="center"/>
          </w:tcPr>
          <w:p>
            <w:pPr>
              <w:jc w:val="left"/>
              <w:rPr>
                <w:rFonts w:ascii="仿宋" w:hAnsi="仿宋" w:eastAsia="仿宋"/>
                <w:szCs w:val="21"/>
              </w:rPr>
            </w:pPr>
            <w:r>
              <w:rPr>
                <w:rFonts w:hint="eastAsia" w:ascii="仿宋" w:hAnsi="仿宋" w:eastAsia="仿宋"/>
                <w:szCs w:val="21"/>
              </w:rPr>
              <w:t>移动式紫外灯</w:t>
            </w:r>
          </w:p>
        </w:tc>
        <w:tc>
          <w:tcPr>
            <w:tcW w:w="1417" w:type="dxa"/>
            <w:vAlign w:val="center"/>
          </w:tcPr>
          <w:p>
            <w:pPr>
              <w:jc w:val="center"/>
              <w:rPr>
                <w:rFonts w:ascii="仿宋" w:hAnsi="仿宋" w:eastAsia="仿宋"/>
                <w:szCs w:val="21"/>
              </w:rPr>
            </w:pPr>
            <w:r>
              <w:rPr>
                <w:rFonts w:hint="eastAsia" w:ascii="仿宋" w:hAnsi="仿宋" w:eastAsia="仿宋"/>
                <w:szCs w:val="21"/>
              </w:rPr>
              <w:t>台</w:t>
            </w:r>
          </w:p>
        </w:tc>
        <w:tc>
          <w:tcPr>
            <w:tcW w:w="2835" w:type="dxa"/>
            <w:vMerge w:val="continue"/>
            <w:vAlign w:val="center"/>
          </w:tcPr>
          <w:p>
            <w:pPr>
              <w:jc w:val="center"/>
              <w:rPr>
                <w:rFonts w:ascii="仿宋" w:hAnsi="仿宋" w:eastAsia="仿宋" w:cs="仿宋"/>
              </w:rPr>
            </w:pPr>
          </w:p>
        </w:tc>
        <w:tc>
          <w:tcPr>
            <w:tcW w:w="2268" w:type="dxa"/>
            <w:vMerge w:val="continue"/>
            <w:vAlign w:val="center"/>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2977" w:type="dxa"/>
            <w:vAlign w:val="center"/>
          </w:tcPr>
          <w:p>
            <w:pPr>
              <w:jc w:val="left"/>
              <w:rPr>
                <w:rFonts w:ascii="仿宋" w:hAnsi="仿宋" w:eastAsia="仿宋"/>
                <w:szCs w:val="21"/>
              </w:rPr>
            </w:pPr>
            <w:r>
              <w:rPr>
                <w:rFonts w:hint="eastAsia" w:ascii="仿宋" w:hAnsi="仿宋" w:eastAsia="仿宋"/>
                <w:szCs w:val="21"/>
              </w:rPr>
              <w:t>生物安全柜</w:t>
            </w:r>
          </w:p>
        </w:tc>
        <w:tc>
          <w:tcPr>
            <w:tcW w:w="1417" w:type="dxa"/>
            <w:vAlign w:val="center"/>
          </w:tcPr>
          <w:p>
            <w:pPr>
              <w:jc w:val="center"/>
              <w:rPr>
                <w:rFonts w:ascii="仿宋" w:hAnsi="仿宋" w:eastAsia="仿宋"/>
                <w:szCs w:val="21"/>
              </w:rPr>
            </w:pPr>
            <w:r>
              <w:rPr>
                <w:rFonts w:hint="eastAsia" w:ascii="仿宋" w:hAnsi="仿宋" w:eastAsia="仿宋"/>
                <w:szCs w:val="21"/>
              </w:rPr>
              <w:t>台</w:t>
            </w:r>
          </w:p>
        </w:tc>
        <w:tc>
          <w:tcPr>
            <w:tcW w:w="2835" w:type="dxa"/>
            <w:vMerge w:val="continue"/>
            <w:vAlign w:val="center"/>
          </w:tcPr>
          <w:p>
            <w:pPr>
              <w:jc w:val="center"/>
              <w:rPr>
                <w:rFonts w:ascii="仿宋" w:hAnsi="仿宋" w:eastAsia="仿宋" w:cs="仿宋"/>
              </w:rPr>
            </w:pPr>
          </w:p>
        </w:tc>
        <w:tc>
          <w:tcPr>
            <w:tcW w:w="2268" w:type="dxa"/>
            <w:vMerge w:val="continue"/>
            <w:vAlign w:val="center"/>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704" w:type="dxa"/>
            <w:vMerge w:val="restart"/>
            <w:vAlign w:val="center"/>
          </w:tcPr>
          <w:p>
            <w:pPr>
              <w:jc w:val="center"/>
              <w:rPr>
                <w:rFonts w:ascii="仿宋" w:hAnsi="仿宋" w:eastAsia="仿宋"/>
                <w:szCs w:val="21"/>
              </w:rPr>
            </w:pPr>
            <w:r>
              <w:rPr>
                <w:rFonts w:hint="eastAsia" w:ascii="仿宋" w:hAnsi="仿宋" w:eastAsia="仿宋"/>
                <w:szCs w:val="21"/>
              </w:rPr>
              <w:t>03</w:t>
            </w:r>
          </w:p>
        </w:tc>
        <w:tc>
          <w:tcPr>
            <w:tcW w:w="2835" w:type="dxa"/>
            <w:vMerge w:val="restart"/>
            <w:vAlign w:val="center"/>
          </w:tcPr>
          <w:p>
            <w:pPr>
              <w:jc w:val="left"/>
              <w:rPr>
                <w:rFonts w:ascii="仿宋" w:hAnsi="仿宋" w:eastAsia="仿宋"/>
                <w:szCs w:val="21"/>
              </w:rPr>
            </w:pPr>
            <w:r>
              <w:rPr>
                <w:rFonts w:hint="eastAsia" w:ascii="仿宋" w:hAnsi="仿宋" w:eastAsia="仿宋"/>
                <w:szCs w:val="21"/>
              </w:rPr>
              <w:t>生物种属鉴定室</w:t>
            </w:r>
          </w:p>
        </w:tc>
        <w:tc>
          <w:tcPr>
            <w:tcW w:w="2977" w:type="dxa"/>
            <w:vAlign w:val="center"/>
          </w:tcPr>
          <w:p>
            <w:pPr>
              <w:jc w:val="left"/>
              <w:rPr>
                <w:rFonts w:ascii="仿宋" w:hAnsi="仿宋" w:eastAsia="仿宋"/>
                <w:szCs w:val="21"/>
              </w:rPr>
            </w:pPr>
            <w:r>
              <w:rPr>
                <w:rFonts w:hint="eastAsia" w:ascii="仿宋" w:hAnsi="仿宋" w:eastAsia="仿宋"/>
                <w:szCs w:val="21"/>
              </w:rPr>
              <w:t>安全柜</w:t>
            </w:r>
          </w:p>
        </w:tc>
        <w:tc>
          <w:tcPr>
            <w:tcW w:w="1417" w:type="dxa"/>
            <w:vAlign w:val="center"/>
          </w:tcPr>
          <w:p>
            <w:pPr>
              <w:jc w:val="center"/>
              <w:rPr>
                <w:rFonts w:ascii="仿宋" w:hAnsi="仿宋" w:eastAsia="仿宋"/>
                <w:szCs w:val="21"/>
              </w:rPr>
            </w:pPr>
            <w:r>
              <w:rPr>
                <w:rFonts w:hint="eastAsia" w:ascii="仿宋" w:hAnsi="仿宋" w:eastAsia="仿宋"/>
                <w:szCs w:val="21"/>
              </w:rPr>
              <w:t>台</w:t>
            </w:r>
          </w:p>
        </w:tc>
        <w:tc>
          <w:tcPr>
            <w:tcW w:w="2835" w:type="dxa"/>
            <w:vMerge w:val="restart"/>
            <w:vAlign w:val="center"/>
          </w:tcPr>
          <w:p>
            <w:pPr>
              <w:jc w:val="center"/>
              <w:rPr>
                <w:rFonts w:ascii="仿宋" w:hAnsi="仿宋" w:eastAsia="仿宋" w:cs="仿宋"/>
              </w:rPr>
            </w:pPr>
            <w:r>
              <w:rPr>
                <w:rFonts w:hint="eastAsia" w:ascii="仿宋" w:hAnsi="仿宋" w:eastAsia="仿宋" w:cs="仿宋"/>
              </w:rPr>
              <w:t>微生物鉴定必备</w:t>
            </w:r>
          </w:p>
        </w:tc>
        <w:tc>
          <w:tcPr>
            <w:tcW w:w="2268" w:type="dxa"/>
            <w:vMerge w:val="continue"/>
            <w:vAlign w:val="center"/>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2977" w:type="dxa"/>
            <w:vAlign w:val="center"/>
          </w:tcPr>
          <w:p>
            <w:pPr>
              <w:jc w:val="left"/>
              <w:rPr>
                <w:rFonts w:ascii="仿宋" w:hAnsi="仿宋" w:eastAsia="仿宋"/>
                <w:szCs w:val="21"/>
              </w:rPr>
            </w:pPr>
            <w:r>
              <w:rPr>
                <w:rFonts w:hint="eastAsia" w:ascii="仿宋" w:hAnsi="仿宋" w:eastAsia="仿宋"/>
                <w:szCs w:val="21"/>
              </w:rPr>
              <w:t>显微镜</w:t>
            </w:r>
          </w:p>
        </w:tc>
        <w:tc>
          <w:tcPr>
            <w:tcW w:w="1417" w:type="dxa"/>
            <w:vAlign w:val="center"/>
          </w:tcPr>
          <w:p>
            <w:pPr>
              <w:jc w:val="center"/>
              <w:rPr>
                <w:rFonts w:ascii="仿宋" w:hAnsi="仿宋" w:eastAsia="仿宋"/>
                <w:szCs w:val="21"/>
              </w:rPr>
            </w:pPr>
            <w:r>
              <w:rPr>
                <w:rFonts w:hint="eastAsia" w:ascii="仿宋" w:hAnsi="仿宋" w:eastAsia="仿宋"/>
                <w:szCs w:val="21"/>
              </w:rPr>
              <w:t>台</w:t>
            </w:r>
          </w:p>
        </w:tc>
        <w:tc>
          <w:tcPr>
            <w:tcW w:w="2835" w:type="dxa"/>
            <w:vMerge w:val="continue"/>
            <w:vAlign w:val="center"/>
          </w:tcPr>
          <w:p>
            <w:pPr>
              <w:jc w:val="center"/>
              <w:rPr>
                <w:rFonts w:ascii="仿宋" w:hAnsi="仿宋" w:eastAsia="仿宋" w:cs="仿宋"/>
              </w:rPr>
            </w:pPr>
          </w:p>
        </w:tc>
        <w:tc>
          <w:tcPr>
            <w:tcW w:w="2268" w:type="dxa"/>
            <w:vMerge w:val="continue"/>
            <w:vAlign w:val="center"/>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2977" w:type="dxa"/>
            <w:vAlign w:val="center"/>
          </w:tcPr>
          <w:p>
            <w:pPr>
              <w:jc w:val="left"/>
              <w:rPr>
                <w:rFonts w:ascii="仿宋" w:hAnsi="仿宋" w:eastAsia="仿宋"/>
                <w:szCs w:val="21"/>
              </w:rPr>
            </w:pPr>
            <w:r>
              <w:rPr>
                <w:rFonts w:hint="eastAsia" w:ascii="仿宋" w:hAnsi="仿宋" w:eastAsia="仿宋"/>
                <w:szCs w:val="21"/>
              </w:rPr>
              <w:t>细菌鉴定系统</w:t>
            </w:r>
          </w:p>
        </w:tc>
        <w:tc>
          <w:tcPr>
            <w:tcW w:w="1417" w:type="dxa"/>
            <w:vAlign w:val="center"/>
          </w:tcPr>
          <w:p>
            <w:pPr>
              <w:jc w:val="center"/>
              <w:rPr>
                <w:rFonts w:ascii="仿宋" w:hAnsi="仿宋" w:eastAsia="仿宋"/>
                <w:szCs w:val="21"/>
              </w:rPr>
            </w:pPr>
            <w:r>
              <w:rPr>
                <w:rFonts w:hint="eastAsia" w:ascii="仿宋" w:hAnsi="仿宋" w:eastAsia="仿宋"/>
                <w:szCs w:val="21"/>
              </w:rPr>
              <w:t>套</w:t>
            </w:r>
          </w:p>
        </w:tc>
        <w:tc>
          <w:tcPr>
            <w:tcW w:w="2835" w:type="dxa"/>
            <w:vMerge w:val="continue"/>
            <w:vAlign w:val="center"/>
          </w:tcPr>
          <w:p>
            <w:pPr>
              <w:jc w:val="center"/>
              <w:rPr>
                <w:rFonts w:ascii="仿宋" w:hAnsi="仿宋" w:eastAsia="仿宋" w:cs="仿宋"/>
              </w:rPr>
            </w:pPr>
          </w:p>
        </w:tc>
        <w:tc>
          <w:tcPr>
            <w:tcW w:w="2268" w:type="dxa"/>
            <w:vMerge w:val="continue"/>
            <w:vAlign w:val="center"/>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2977" w:type="dxa"/>
            <w:vAlign w:val="center"/>
          </w:tcPr>
          <w:p>
            <w:pPr>
              <w:jc w:val="left"/>
              <w:rPr>
                <w:rFonts w:ascii="仿宋" w:hAnsi="仿宋" w:eastAsia="仿宋"/>
                <w:szCs w:val="21"/>
              </w:rPr>
            </w:pPr>
            <w:r>
              <w:rPr>
                <w:rFonts w:hint="eastAsia" w:ascii="仿宋" w:hAnsi="仿宋" w:eastAsia="仿宋"/>
                <w:szCs w:val="21"/>
              </w:rPr>
              <w:t>离心机</w:t>
            </w:r>
          </w:p>
        </w:tc>
        <w:tc>
          <w:tcPr>
            <w:tcW w:w="1417" w:type="dxa"/>
            <w:vAlign w:val="center"/>
          </w:tcPr>
          <w:p>
            <w:pPr>
              <w:jc w:val="center"/>
              <w:rPr>
                <w:rFonts w:ascii="仿宋" w:hAnsi="仿宋" w:eastAsia="仿宋"/>
                <w:szCs w:val="21"/>
              </w:rPr>
            </w:pPr>
            <w:r>
              <w:rPr>
                <w:rFonts w:hint="eastAsia" w:ascii="仿宋" w:hAnsi="仿宋" w:eastAsia="仿宋"/>
                <w:szCs w:val="21"/>
              </w:rPr>
              <w:t>台</w:t>
            </w:r>
          </w:p>
        </w:tc>
        <w:tc>
          <w:tcPr>
            <w:tcW w:w="2835" w:type="dxa"/>
            <w:vMerge w:val="continue"/>
            <w:vAlign w:val="center"/>
          </w:tcPr>
          <w:p>
            <w:pPr>
              <w:jc w:val="center"/>
              <w:rPr>
                <w:rFonts w:ascii="仿宋" w:hAnsi="仿宋" w:eastAsia="仿宋" w:cs="仿宋"/>
              </w:rPr>
            </w:pPr>
          </w:p>
        </w:tc>
        <w:tc>
          <w:tcPr>
            <w:tcW w:w="2268" w:type="dxa"/>
            <w:vMerge w:val="continue"/>
            <w:vAlign w:val="center"/>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2977" w:type="dxa"/>
            <w:vAlign w:val="center"/>
          </w:tcPr>
          <w:p>
            <w:pPr>
              <w:jc w:val="left"/>
              <w:rPr>
                <w:rFonts w:ascii="仿宋" w:hAnsi="仿宋" w:eastAsia="仿宋"/>
                <w:szCs w:val="21"/>
              </w:rPr>
            </w:pPr>
            <w:r>
              <w:rPr>
                <w:rFonts w:hint="eastAsia" w:ascii="仿宋" w:hAnsi="仿宋" w:eastAsia="仿宋"/>
                <w:szCs w:val="21"/>
              </w:rPr>
              <w:t>冰箱</w:t>
            </w:r>
          </w:p>
        </w:tc>
        <w:tc>
          <w:tcPr>
            <w:tcW w:w="1417" w:type="dxa"/>
            <w:vAlign w:val="center"/>
          </w:tcPr>
          <w:p>
            <w:pPr>
              <w:jc w:val="center"/>
              <w:rPr>
                <w:rFonts w:ascii="仿宋" w:hAnsi="仿宋" w:eastAsia="仿宋"/>
                <w:szCs w:val="21"/>
              </w:rPr>
            </w:pPr>
            <w:r>
              <w:rPr>
                <w:rFonts w:hint="eastAsia" w:ascii="仿宋" w:hAnsi="仿宋" w:eastAsia="仿宋"/>
                <w:szCs w:val="21"/>
              </w:rPr>
              <w:t>台</w:t>
            </w:r>
          </w:p>
        </w:tc>
        <w:tc>
          <w:tcPr>
            <w:tcW w:w="2835" w:type="dxa"/>
            <w:vMerge w:val="continue"/>
            <w:vAlign w:val="center"/>
          </w:tcPr>
          <w:p>
            <w:pPr>
              <w:jc w:val="center"/>
              <w:rPr>
                <w:rFonts w:ascii="仿宋" w:hAnsi="仿宋" w:eastAsia="仿宋" w:cs="仿宋"/>
              </w:rPr>
            </w:pPr>
          </w:p>
        </w:tc>
        <w:tc>
          <w:tcPr>
            <w:tcW w:w="2268" w:type="dxa"/>
            <w:vMerge w:val="continue"/>
            <w:vAlign w:val="center"/>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2977" w:type="dxa"/>
            <w:vAlign w:val="center"/>
          </w:tcPr>
          <w:p>
            <w:pPr>
              <w:jc w:val="left"/>
              <w:rPr>
                <w:rFonts w:ascii="仿宋" w:hAnsi="仿宋" w:eastAsia="仿宋"/>
                <w:szCs w:val="21"/>
              </w:rPr>
            </w:pPr>
            <w:r>
              <w:rPr>
                <w:rFonts w:hint="eastAsia" w:ascii="仿宋" w:hAnsi="仿宋" w:eastAsia="仿宋"/>
                <w:szCs w:val="21"/>
              </w:rPr>
              <w:t>移液器</w:t>
            </w:r>
          </w:p>
        </w:tc>
        <w:tc>
          <w:tcPr>
            <w:tcW w:w="1417" w:type="dxa"/>
            <w:vAlign w:val="center"/>
          </w:tcPr>
          <w:p>
            <w:pPr>
              <w:jc w:val="center"/>
              <w:rPr>
                <w:rFonts w:ascii="仿宋" w:hAnsi="仿宋" w:eastAsia="仿宋"/>
                <w:szCs w:val="21"/>
              </w:rPr>
            </w:pPr>
            <w:r>
              <w:rPr>
                <w:rFonts w:hint="eastAsia" w:ascii="仿宋" w:hAnsi="仿宋" w:eastAsia="仿宋"/>
                <w:szCs w:val="21"/>
              </w:rPr>
              <w:t>台</w:t>
            </w:r>
          </w:p>
        </w:tc>
        <w:tc>
          <w:tcPr>
            <w:tcW w:w="2835" w:type="dxa"/>
            <w:vMerge w:val="continue"/>
            <w:vAlign w:val="center"/>
          </w:tcPr>
          <w:p>
            <w:pPr>
              <w:jc w:val="center"/>
              <w:rPr>
                <w:rFonts w:ascii="仿宋" w:hAnsi="仿宋" w:eastAsia="仿宋" w:cs="仿宋"/>
              </w:rPr>
            </w:pPr>
          </w:p>
        </w:tc>
        <w:tc>
          <w:tcPr>
            <w:tcW w:w="2268" w:type="dxa"/>
            <w:vMerge w:val="continue"/>
            <w:vAlign w:val="center"/>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2977" w:type="dxa"/>
            <w:vAlign w:val="center"/>
          </w:tcPr>
          <w:p>
            <w:pPr>
              <w:jc w:val="left"/>
              <w:rPr>
                <w:rFonts w:ascii="仿宋" w:hAnsi="仿宋" w:eastAsia="仿宋"/>
                <w:szCs w:val="21"/>
              </w:rPr>
            </w:pPr>
            <w:r>
              <w:rPr>
                <w:rFonts w:hint="eastAsia" w:ascii="仿宋" w:hAnsi="仿宋" w:eastAsia="仿宋"/>
                <w:szCs w:val="21"/>
              </w:rPr>
              <w:t>恒温水浴锅</w:t>
            </w:r>
          </w:p>
        </w:tc>
        <w:tc>
          <w:tcPr>
            <w:tcW w:w="1417" w:type="dxa"/>
            <w:vAlign w:val="center"/>
          </w:tcPr>
          <w:p>
            <w:pPr>
              <w:jc w:val="center"/>
              <w:rPr>
                <w:rFonts w:ascii="仿宋" w:hAnsi="仿宋" w:eastAsia="仿宋"/>
                <w:szCs w:val="21"/>
              </w:rPr>
            </w:pPr>
            <w:r>
              <w:rPr>
                <w:rFonts w:hint="eastAsia" w:ascii="仿宋" w:hAnsi="仿宋" w:eastAsia="仿宋"/>
                <w:szCs w:val="21"/>
              </w:rPr>
              <w:t>台</w:t>
            </w:r>
          </w:p>
        </w:tc>
        <w:tc>
          <w:tcPr>
            <w:tcW w:w="2835" w:type="dxa"/>
            <w:vMerge w:val="continue"/>
            <w:vAlign w:val="center"/>
          </w:tcPr>
          <w:p>
            <w:pPr>
              <w:jc w:val="center"/>
              <w:rPr>
                <w:rFonts w:ascii="仿宋" w:hAnsi="仿宋" w:eastAsia="仿宋" w:cs="仿宋"/>
              </w:rPr>
            </w:pPr>
          </w:p>
        </w:tc>
        <w:tc>
          <w:tcPr>
            <w:tcW w:w="2268" w:type="dxa"/>
            <w:vMerge w:val="continue"/>
            <w:vAlign w:val="center"/>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2977" w:type="dxa"/>
            <w:vAlign w:val="center"/>
          </w:tcPr>
          <w:p>
            <w:pPr>
              <w:jc w:val="left"/>
              <w:rPr>
                <w:rFonts w:ascii="仿宋" w:hAnsi="仿宋" w:eastAsia="仿宋"/>
                <w:szCs w:val="21"/>
              </w:rPr>
            </w:pPr>
            <w:r>
              <w:rPr>
                <w:rFonts w:hint="eastAsia" w:ascii="仿宋" w:hAnsi="仿宋" w:eastAsia="仿宋"/>
                <w:szCs w:val="21"/>
              </w:rPr>
              <w:t>移动式紫外灯</w:t>
            </w:r>
          </w:p>
        </w:tc>
        <w:tc>
          <w:tcPr>
            <w:tcW w:w="1417" w:type="dxa"/>
            <w:vAlign w:val="center"/>
          </w:tcPr>
          <w:p>
            <w:pPr>
              <w:jc w:val="center"/>
              <w:rPr>
                <w:rFonts w:ascii="仿宋" w:hAnsi="仿宋" w:eastAsia="仿宋"/>
                <w:szCs w:val="21"/>
              </w:rPr>
            </w:pPr>
            <w:r>
              <w:rPr>
                <w:rFonts w:hint="eastAsia" w:ascii="仿宋" w:hAnsi="仿宋" w:eastAsia="仿宋"/>
                <w:szCs w:val="21"/>
              </w:rPr>
              <w:t>台</w:t>
            </w:r>
          </w:p>
        </w:tc>
        <w:tc>
          <w:tcPr>
            <w:tcW w:w="2835" w:type="dxa"/>
            <w:vMerge w:val="continue"/>
            <w:vAlign w:val="center"/>
          </w:tcPr>
          <w:p>
            <w:pPr>
              <w:jc w:val="center"/>
              <w:rPr>
                <w:rFonts w:ascii="仿宋" w:hAnsi="仿宋" w:eastAsia="仿宋" w:cs="仿宋"/>
              </w:rPr>
            </w:pPr>
          </w:p>
        </w:tc>
        <w:tc>
          <w:tcPr>
            <w:tcW w:w="2268" w:type="dxa"/>
            <w:vMerge w:val="continue"/>
            <w:vAlign w:val="center"/>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704" w:type="dxa"/>
            <w:vMerge w:val="restart"/>
            <w:vAlign w:val="center"/>
          </w:tcPr>
          <w:p>
            <w:pPr>
              <w:jc w:val="center"/>
              <w:rPr>
                <w:rFonts w:ascii="仿宋" w:hAnsi="仿宋" w:eastAsia="仿宋"/>
                <w:szCs w:val="21"/>
              </w:rPr>
            </w:pPr>
            <w:r>
              <w:rPr>
                <w:rFonts w:hint="eastAsia" w:ascii="仿宋" w:hAnsi="仿宋" w:eastAsia="仿宋"/>
                <w:szCs w:val="21"/>
              </w:rPr>
              <w:t>04</w:t>
            </w:r>
          </w:p>
        </w:tc>
        <w:tc>
          <w:tcPr>
            <w:tcW w:w="2835" w:type="dxa"/>
            <w:vMerge w:val="restart"/>
            <w:vAlign w:val="center"/>
          </w:tcPr>
          <w:p>
            <w:pPr>
              <w:jc w:val="left"/>
              <w:rPr>
                <w:rFonts w:ascii="仿宋" w:hAnsi="仿宋" w:eastAsia="仿宋"/>
                <w:szCs w:val="21"/>
              </w:rPr>
            </w:pPr>
            <w:r>
              <w:rPr>
                <w:rFonts w:hint="eastAsia" w:ascii="仿宋" w:hAnsi="仿宋" w:eastAsia="仿宋"/>
                <w:szCs w:val="21"/>
              </w:rPr>
              <w:t>前处理室</w:t>
            </w:r>
          </w:p>
        </w:tc>
        <w:tc>
          <w:tcPr>
            <w:tcW w:w="2977" w:type="dxa"/>
            <w:vAlign w:val="center"/>
          </w:tcPr>
          <w:p>
            <w:pPr>
              <w:jc w:val="left"/>
              <w:rPr>
                <w:rFonts w:ascii="仿宋" w:hAnsi="仿宋" w:eastAsia="仿宋"/>
                <w:szCs w:val="21"/>
              </w:rPr>
            </w:pPr>
            <w:r>
              <w:rPr>
                <w:rFonts w:hint="eastAsia" w:ascii="仿宋" w:hAnsi="仿宋" w:eastAsia="仿宋"/>
                <w:szCs w:val="21"/>
              </w:rPr>
              <w:t>无机前处理室</w:t>
            </w:r>
          </w:p>
        </w:tc>
        <w:tc>
          <w:tcPr>
            <w:tcW w:w="1417" w:type="dxa"/>
            <w:vAlign w:val="center"/>
          </w:tcPr>
          <w:p>
            <w:pPr>
              <w:jc w:val="center"/>
              <w:rPr>
                <w:rFonts w:ascii="仿宋" w:hAnsi="仿宋" w:eastAsia="仿宋"/>
                <w:szCs w:val="21"/>
              </w:rPr>
            </w:pPr>
            <w:r>
              <w:rPr>
                <w:rFonts w:ascii="仿宋" w:hAnsi="仿宋" w:eastAsia="仿宋"/>
                <w:szCs w:val="21"/>
              </w:rPr>
              <w:t>间</w:t>
            </w:r>
          </w:p>
        </w:tc>
        <w:tc>
          <w:tcPr>
            <w:tcW w:w="2835" w:type="dxa"/>
            <w:vAlign w:val="center"/>
          </w:tcPr>
          <w:p>
            <w:pPr>
              <w:jc w:val="center"/>
              <w:rPr>
                <w:rFonts w:ascii="仿宋" w:hAnsi="仿宋" w:eastAsia="仿宋" w:cs="仿宋"/>
              </w:rPr>
            </w:pPr>
            <w:r>
              <w:rPr>
                <w:rFonts w:ascii="仿宋" w:hAnsi="仿宋" w:eastAsia="仿宋"/>
                <w:szCs w:val="21"/>
              </w:rPr>
              <w:t>必备</w:t>
            </w:r>
          </w:p>
        </w:tc>
        <w:tc>
          <w:tcPr>
            <w:tcW w:w="2268" w:type="dxa"/>
            <w:vMerge w:val="continue"/>
            <w:vAlign w:val="center"/>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2977" w:type="dxa"/>
            <w:vAlign w:val="center"/>
          </w:tcPr>
          <w:p>
            <w:pPr>
              <w:jc w:val="left"/>
              <w:rPr>
                <w:rFonts w:ascii="仿宋" w:hAnsi="仿宋" w:eastAsia="仿宋"/>
                <w:szCs w:val="21"/>
              </w:rPr>
            </w:pPr>
            <w:r>
              <w:rPr>
                <w:rFonts w:hint="eastAsia" w:ascii="仿宋" w:hAnsi="仿宋" w:eastAsia="仿宋"/>
                <w:szCs w:val="21"/>
              </w:rPr>
              <w:t>有机前处理室</w:t>
            </w:r>
          </w:p>
        </w:tc>
        <w:tc>
          <w:tcPr>
            <w:tcW w:w="1417" w:type="dxa"/>
            <w:vAlign w:val="center"/>
          </w:tcPr>
          <w:p>
            <w:pPr>
              <w:jc w:val="center"/>
              <w:rPr>
                <w:rFonts w:ascii="仿宋" w:hAnsi="仿宋" w:eastAsia="仿宋"/>
                <w:szCs w:val="21"/>
              </w:rPr>
            </w:pPr>
            <w:r>
              <w:rPr>
                <w:rFonts w:ascii="仿宋" w:hAnsi="仿宋" w:eastAsia="仿宋"/>
                <w:szCs w:val="21"/>
              </w:rPr>
              <w:t>间</w:t>
            </w:r>
          </w:p>
        </w:tc>
        <w:tc>
          <w:tcPr>
            <w:tcW w:w="2835" w:type="dxa"/>
            <w:vAlign w:val="center"/>
          </w:tcPr>
          <w:p>
            <w:pPr>
              <w:jc w:val="center"/>
              <w:rPr>
                <w:rFonts w:ascii="仿宋" w:hAnsi="仿宋" w:eastAsia="仿宋" w:cs="仿宋"/>
              </w:rPr>
            </w:pPr>
            <w:r>
              <w:rPr>
                <w:rFonts w:ascii="仿宋" w:hAnsi="仿宋" w:eastAsia="仿宋"/>
                <w:szCs w:val="21"/>
              </w:rPr>
              <w:t>必备</w:t>
            </w:r>
          </w:p>
        </w:tc>
        <w:tc>
          <w:tcPr>
            <w:tcW w:w="2268" w:type="dxa"/>
            <w:vMerge w:val="continue"/>
            <w:vAlign w:val="center"/>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2977" w:type="dxa"/>
            <w:vAlign w:val="center"/>
          </w:tcPr>
          <w:p>
            <w:pPr>
              <w:jc w:val="left"/>
              <w:rPr>
                <w:rFonts w:ascii="仿宋" w:hAnsi="仿宋" w:eastAsia="仿宋"/>
                <w:szCs w:val="21"/>
              </w:rPr>
            </w:pPr>
            <w:r>
              <w:rPr>
                <w:rFonts w:hint="eastAsia" w:ascii="仿宋" w:hAnsi="仿宋" w:eastAsia="仿宋"/>
                <w:szCs w:val="21"/>
              </w:rPr>
              <w:t>通风柜</w:t>
            </w:r>
          </w:p>
        </w:tc>
        <w:tc>
          <w:tcPr>
            <w:tcW w:w="1417" w:type="dxa"/>
            <w:vAlign w:val="center"/>
          </w:tcPr>
          <w:p>
            <w:pPr>
              <w:jc w:val="center"/>
              <w:rPr>
                <w:rFonts w:ascii="仿宋" w:hAnsi="仿宋" w:eastAsia="仿宋"/>
                <w:szCs w:val="21"/>
              </w:rPr>
            </w:pPr>
            <w:r>
              <w:rPr>
                <w:rFonts w:hint="eastAsia" w:ascii="仿宋" w:hAnsi="仿宋" w:eastAsia="仿宋"/>
                <w:szCs w:val="21"/>
              </w:rPr>
              <w:t>套</w:t>
            </w:r>
          </w:p>
        </w:tc>
        <w:tc>
          <w:tcPr>
            <w:tcW w:w="2835" w:type="dxa"/>
            <w:vAlign w:val="center"/>
          </w:tcPr>
          <w:p>
            <w:pPr>
              <w:jc w:val="center"/>
              <w:rPr>
                <w:rFonts w:ascii="仿宋" w:hAnsi="仿宋" w:eastAsia="仿宋" w:cs="仿宋"/>
              </w:rPr>
            </w:pPr>
            <w:r>
              <w:rPr>
                <w:rFonts w:ascii="仿宋" w:hAnsi="仿宋" w:eastAsia="仿宋"/>
                <w:szCs w:val="21"/>
              </w:rPr>
              <w:t>必备</w:t>
            </w:r>
          </w:p>
        </w:tc>
        <w:tc>
          <w:tcPr>
            <w:tcW w:w="2268" w:type="dxa"/>
            <w:vMerge w:val="continue"/>
            <w:vAlign w:val="center"/>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2977" w:type="dxa"/>
            <w:vAlign w:val="center"/>
          </w:tcPr>
          <w:p>
            <w:pPr>
              <w:jc w:val="left"/>
              <w:rPr>
                <w:rFonts w:ascii="仿宋" w:hAnsi="仿宋" w:eastAsia="仿宋"/>
                <w:szCs w:val="21"/>
              </w:rPr>
            </w:pPr>
            <w:r>
              <w:rPr>
                <w:rFonts w:hint="eastAsia" w:ascii="仿宋" w:hAnsi="仿宋" w:eastAsia="仿宋"/>
                <w:szCs w:val="21"/>
              </w:rPr>
              <w:t>桌面通风罩</w:t>
            </w:r>
          </w:p>
        </w:tc>
        <w:tc>
          <w:tcPr>
            <w:tcW w:w="1417" w:type="dxa"/>
            <w:vAlign w:val="center"/>
          </w:tcPr>
          <w:p>
            <w:pPr>
              <w:jc w:val="center"/>
              <w:rPr>
                <w:rFonts w:ascii="仿宋" w:hAnsi="仿宋" w:eastAsia="仿宋"/>
                <w:szCs w:val="21"/>
              </w:rPr>
            </w:pPr>
            <w:r>
              <w:rPr>
                <w:rFonts w:hint="eastAsia" w:ascii="仿宋" w:hAnsi="仿宋" w:eastAsia="仿宋"/>
                <w:szCs w:val="21"/>
              </w:rPr>
              <w:t>套</w:t>
            </w:r>
          </w:p>
        </w:tc>
        <w:tc>
          <w:tcPr>
            <w:tcW w:w="2835" w:type="dxa"/>
            <w:vMerge w:val="restart"/>
            <w:vAlign w:val="center"/>
          </w:tcPr>
          <w:p>
            <w:pPr>
              <w:jc w:val="center"/>
              <w:rPr>
                <w:rFonts w:ascii="仿宋" w:hAnsi="仿宋" w:eastAsia="仿宋" w:cs="仿宋"/>
              </w:rPr>
            </w:pPr>
            <w:r>
              <w:rPr>
                <w:rFonts w:ascii="仿宋" w:hAnsi="仿宋" w:eastAsia="仿宋" w:cs="仿宋"/>
              </w:rPr>
              <w:t>根据具体鉴定对象和鉴定方法选配</w:t>
            </w:r>
          </w:p>
        </w:tc>
        <w:tc>
          <w:tcPr>
            <w:tcW w:w="2268" w:type="dxa"/>
            <w:vMerge w:val="continue"/>
            <w:vAlign w:val="center"/>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2977" w:type="dxa"/>
            <w:vAlign w:val="center"/>
          </w:tcPr>
          <w:p>
            <w:pPr>
              <w:jc w:val="left"/>
              <w:rPr>
                <w:rFonts w:ascii="仿宋" w:hAnsi="仿宋" w:eastAsia="仿宋"/>
                <w:szCs w:val="21"/>
              </w:rPr>
            </w:pPr>
            <w:r>
              <w:rPr>
                <w:rFonts w:hint="eastAsia" w:ascii="仿宋" w:hAnsi="仿宋" w:eastAsia="仿宋"/>
                <w:szCs w:val="21"/>
              </w:rPr>
              <w:t>旋转蒸发仪</w:t>
            </w:r>
          </w:p>
        </w:tc>
        <w:tc>
          <w:tcPr>
            <w:tcW w:w="1417" w:type="dxa"/>
            <w:vAlign w:val="center"/>
          </w:tcPr>
          <w:p>
            <w:pPr>
              <w:jc w:val="center"/>
              <w:rPr>
                <w:rFonts w:ascii="仿宋" w:hAnsi="仿宋" w:eastAsia="仿宋"/>
                <w:szCs w:val="21"/>
              </w:rPr>
            </w:pPr>
            <w:r>
              <w:rPr>
                <w:rFonts w:hint="eastAsia" w:ascii="仿宋" w:hAnsi="仿宋" w:eastAsia="仿宋"/>
                <w:szCs w:val="21"/>
              </w:rPr>
              <w:t>台</w:t>
            </w:r>
          </w:p>
        </w:tc>
        <w:tc>
          <w:tcPr>
            <w:tcW w:w="2835" w:type="dxa"/>
            <w:vMerge w:val="continue"/>
            <w:vAlign w:val="center"/>
          </w:tcPr>
          <w:p>
            <w:pPr>
              <w:jc w:val="center"/>
              <w:rPr>
                <w:rFonts w:ascii="仿宋" w:hAnsi="仿宋" w:eastAsia="仿宋" w:cs="仿宋"/>
              </w:rPr>
            </w:pPr>
          </w:p>
        </w:tc>
        <w:tc>
          <w:tcPr>
            <w:tcW w:w="2268" w:type="dxa"/>
            <w:vMerge w:val="continue"/>
            <w:vAlign w:val="center"/>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2977" w:type="dxa"/>
            <w:vAlign w:val="center"/>
          </w:tcPr>
          <w:p>
            <w:pPr>
              <w:jc w:val="left"/>
              <w:rPr>
                <w:rFonts w:ascii="仿宋" w:hAnsi="仿宋" w:eastAsia="仿宋"/>
                <w:szCs w:val="21"/>
              </w:rPr>
            </w:pPr>
            <w:r>
              <w:rPr>
                <w:rFonts w:hint="eastAsia" w:ascii="仿宋" w:hAnsi="仿宋" w:eastAsia="仿宋"/>
                <w:szCs w:val="21"/>
              </w:rPr>
              <w:t>氮吹仪</w:t>
            </w:r>
          </w:p>
        </w:tc>
        <w:tc>
          <w:tcPr>
            <w:tcW w:w="1417" w:type="dxa"/>
            <w:vAlign w:val="center"/>
          </w:tcPr>
          <w:p>
            <w:pPr>
              <w:jc w:val="center"/>
              <w:rPr>
                <w:rFonts w:ascii="仿宋" w:hAnsi="仿宋" w:eastAsia="仿宋"/>
                <w:szCs w:val="21"/>
              </w:rPr>
            </w:pPr>
            <w:r>
              <w:rPr>
                <w:rFonts w:hint="eastAsia" w:ascii="仿宋" w:hAnsi="仿宋" w:eastAsia="仿宋"/>
                <w:szCs w:val="21"/>
              </w:rPr>
              <w:t>台</w:t>
            </w:r>
          </w:p>
        </w:tc>
        <w:tc>
          <w:tcPr>
            <w:tcW w:w="2835" w:type="dxa"/>
            <w:vMerge w:val="continue"/>
            <w:vAlign w:val="center"/>
          </w:tcPr>
          <w:p>
            <w:pPr>
              <w:jc w:val="center"/>
              <w:rPr>
                <w:rFonts w:ascii="仿宋" w:hAnsi="仿宋" w:eastAsia="仿宋" w:cs="仿宋"/>
              </w:rPr>
            </w:pPr>
          </w:p>
        </w:tc>
        <w:tc>
          <w:tcPr>
            <w:tcW w:w="2268" w:type="dxa"/>
            <w:vMerge w:val="continue"/>
            <w:vAlign w:val="center"/>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2977" w:type="dxa"/>
            <w:vAlign w:val="center"/>
          </w:tcPr>
          <w:p>
            <w:pPr>
              <w:jc w:val="left"/>
              <w:rPr>
                <w:rFonts w:ascii="仿宋" w:hAnsi="仿宋" w:eastAsia="仿宋"/>
                <w:szCs w:val="21"/>
              </w:rPr>
            </w:pPr>
            <w:r>
              <w:rPr>
                <w:rFonts w:hint="eastAsia" w:ascii="仿宋" w:hAnsi="仿宋" w:eastAsia="仿宋"/>
                <w:szCs w:val="21"/>
              </w:rPr>
              <w:t>微波消解仪</w:t>
            </w:r>
          </w:p>
        </w:tc>
        <w:tc>
          <w:tcPr>
            <w:tcW w:w="1417" w:type="dxa"/>
            <w:vAlign w:val="center"/>
          </w:tcPr>
          <w:p>
            <w:pPr>
              <w:jc w:val="center"/>
              <w:rPr>
                <w:rFonts w:ascii="仿宋" w:hAnsi="仿宋" w:eastAsia="仿宋"/>
                <w:szCs w:val="21"/>
              </w:rPr>
            </w:pPr>
            <w:r>
              <w:rPr>
                <w:rFonts w:hint="eastAsia" w:ascii="仿宋" w:hAnsi="仿宋" w:eastAsia="仿宋"/>
                <w:szCs w:val="21"/>
              </w:rPr>
              <w:t>台</w:t>
            </w:r>
          </w:p>
        </w:tc>
        <w:tc>
          <w:tcPr>
            <w:tcW w:w="2835" w:type="dxa"/>
            <w:vMerge w:val="continue"/>
            <w:vAlign w:val="center"/>
          </w:tcPr>
          <w:p>
            <w:pPr>
              <w:jc w:val="center"/>
              <w:rPr>
                <w:rFonts w:ascii="仿宋" w:hAnsi="仿宋" w:eastAsia="仿宋" w:cs="仿宋"/>
              </w:rPr>
            </w:pPr>
          </w:p>
        </w:tc>
        <w:tc>
          <w:tcPr>
            <w:tcW w:w="2268" w:type="dxa"/>
            <w:vMerge w:val="continue"/>
            <w:vAlign w:val="center"/>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2977" w:type="dxa"/>
            <w:vAlign w:val="center"/>
          </w:tcPr>
          <w:p>
            <w:pPr>
              <w:jc w:val="left"/>
              <w:rPr>
                <w:rFonts w:ascii="仿宋" w:hAnsi="仿宋" w:eastAsia="仿宋"/>
                <w:szCs w:val="21"/>
              </w:rPr>
            </w:pPr>
            <w:r>
              <w:rPr>
                <w:rFonts w:hint="eastAsia" w:ascii="仿宋" w:hAnsi="仿宋" w:eastAsia="仿宋"/>
                <w:szCs w:val="21"/>
              </w:rPr>
              <w:t>离心机</w:t>
            </w:r>
          </w:p>
        </w:tc>
        <w:tc>
          <w:tcPr>
            <w:tcW w:w="1417" w:type="dxa"/>
            <w:vAlign w:val="center"/>
          </w:tcPr>
          <w:p>
            <w:pPr>
              <w:jc w:val="center"/>
              <w:rPr>
                <w:rFonts w:ascii="仿宋" w:hAnsi="仿宋" w:eastAsia="仿宋"/>
                <w:szCs w:val="21"/>
              </w:rPr>
            </w:pPr>
            <w:r>
              <w:rPr>
                <w:rFonts w:hint="eastAsia" w:ascii="仿宋" w:hAnsi="仿宋" w:eastAsia="仿宋"/>
                <w:szCs w:val="21"/>
              </w:rPr>
              <w:t>台</w:t>
            </w:r>
          </w:p>
        </w:tc>
        <w:tc>
          <w:tcPr>
            <w:tcW w:w="2835" w:type="dxa"/>
            <w:vMerge w:val="continue"/>
            <w:vAlign w:val="center"/>
          </w:tcPr>
          <w:p>
            <w:pPr>
              <w:jc w:val="center"/>
              <w:rPr>
                <w:rFonts w:ascii="仿宋" w:hAnsi="仿宋" w:eastAsia="仿宋" w:cs="仿宋"/>
              </w:rPr>
            </w:pPr>
          </w:p>
        </w:tc>
        <w:tc>
          <w:tcPr>
            <w:tcW w:w="2268" w:type="dxa"/>
            <w:vMerge w:val="continue"/>
            <w:vAlign w:val="center"/>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2977" w:type="dxa"/>
            <w:vAlign w:val="center"/>
          </w:tcPr>
          <w:p>
            <w:pPr>
              <w:jc w:val="left"/>
              <w:rPr>
                <w:rFonts w:ascii="仿宋" w:hAnsi="仿宋" w:eastAsia="仿宋"/>
                <w:szCs w:val="21"/>
              </w:rPr>
            </w:pPr>
            <w:r>
              <w:rPr>
                <w:rFonts w:hint="eastAsia" w:ascii="仿宋" w:hAnsi="仿宋" w:eastAsia="仿宋"/>
                <w:szCs w:val="21"/>
              </w:rPr>
              <w:t>浓缩仪</w:t>
            </w:r>
          </w:p>
        </w:tc>
        <w:tc>
          <w:tcPr>
            <w:tcW w:w="1417" w:type="dxa"/>
            <w:vAlign w:val="center"/>
          </w:tcPr>
          <w:p>
            <w:pPr>
              <w:jc w:val="center"/>
              <w:rPr>
                <w:rFonts w:ascii="仿宋" w:hAnsi="仿宋" w:eastAsia="仿宋"/>
                <w:szCs w:val="21"/>
              </w:rPr>
            </w:pPr>
            <w:r>
              <w:rPr>
                <w:rFonts w:hint="eastAsia" w:ascii="仿宋" w:hAnsi="仿宋" w:eastAsia="仿宋"/>
                <w:szCs w:val="21"/>
              </w:rPr>
              <w:t>台</w:t>
            </w:r>
          </w:p>
        </w:tc>
        <w:tc>
          <w:tcPr>
            <w:tcW w:w="2835" w:type="dxa"/>
            <w:vMerge w:val="continue"/>
            <w:vAlign w:val="center"/>
          </w:tcPr>
          <w:p>
            <w:pPr>
              <w:jc w:val="center"/>
              <w:rPr>
                <w:rFonts w:ascii="仿宋" w:hAnsi="仿宋" w:eastAsia="仿宋" w:cs="仿宋"/>
              </w:rPr>
            </w:pPr>
          </w:p>
        </w:tc>
        <w:tc>
          <w:tcPr>
            <w:tcW w:w="2268" w:type="dxa"/>
            <w:vMerge w:val="continue"/>
            <w:vAlign w:val="center"/>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704" w:type="dxa"/>
            <w:vMerge w:val="restart"/>
            <w:vAlign w:val="center"/>
          </w:tcPr>
          <w:p>
            <w:pPr>
              <w:jc w:val="center"/>
              <w:rPr>
                <w:rFonts w:ascii="仿宋" w:hAnsi="仿宋" w:eastAsia="仿宋"/>
                <w:szCs w:val="21"/>
              </w:rPr>
            </w:pPr>
            <w:r>
              <w:rPr>
                <w:rFonts w:hint="eastAsia" w:ascii="仿宋" w:hAnsi="仿宋" w:eastAsia="仿宋"/>
                <w:szCs w:val="21"/>
              </w:rPr>
              <w:t>05</w:t>
            </w:r>
          </w:p>
        </w:tc>
        <w:tc>
          <w:tcPr>
            <w:tcW w:w="2835" w:type="dxa"/>
            <w:vMerge w:val="restart"/>
            <w:vAlign w:val="center"/>
          </w:tcPr>
          <w:p>
            <w:pPr>
              <w:jc w:val="left"/>
              <w:rPr>
                <w:rFonts w:ascii="仿宋" w:hAnsi="仿宋" w:eastAsia="仿宋"/>
                <w:szCs w:val="21"/>
              </w:rPr>
            </w:pPr>
            <w:r>
              <w:rPr>
                <w:rFonts w:hint="eastAsia" w:ascii="仿宋" w:hAnsi="仿宋" w:eastAsia="仿宋"/>
                <w:szCs w:val="21"/>
              </w:rPr>
              <w:t>高温设备室</w:t>
            </w:r>
          </w:p>
        </w:tc>
        <w:tc>
          <w:tcPr>
            <w:tcW w:w="2977" w:type="dxa"/>
            <w:vAlign w:val="center"/>
          </w:tcPr>
          <w:p>
            <w:pPr>
              <w:jc w:val="left"/>
              <w:rPr>
                <w:rFonts w:ascii="仿宋" w:hAnsi="仿宋" w:eastAsia="仿宋"/>
                <w:szCs w:val="21"/>
              </w:rPr>
            </w:pPr>
            <w:r>
              <w:rPr>
                <w:rFonts w:hint="eastAsia" w:ascii="仿宋" w:hAnsi="仿宋" w:eastAsia="仿宋"/>
                <w:szCs w:val="21"/>
              </w:rPr>
              <w:t>烘箱</w:t>
            </w:r>
          </w:p>
        </w:tc>
        <w:tc>
          <w:tcPr>
            <w:tcW w:w="1417" w:type="dxa"/>
          </w:tcPr>
          <w:p>
            <w:pPr>
              <w:jc w:val="center"/>
              <w:rPr>
                <w:rFonts w:ascii="仿宋" w:hAnsi="仿宋" w:eastAsia="仿宋"/>
                <w:szCs w:val="21"/>
              </w:rPr>
            </w:pPr>
            <w:r>
              <w:rPr>
                <w:rFonts w:hint="eastAsia" w:ascii="仿宋" w:hAnsi="仿宋" w:eastAsia="仿宋"/>
                <w:szCs w:val="21"/>
              </w:rPr>
              <w:t>台</w:t>
            </w:r>
          </w:p>
        </w:tc>
        <w:tc>
          <w:tcPr>
            <w:tcW w:w="2835" w:type="dxa"/>
            <w:vAlign w:val="center"/>
          </w:tcPr>
          <w:p>
            <w:pPr>
              <w:jc w:val="center"/>
              <w:rPr>
                <w:rFonts w:ascii="仿宋" w:hAnsi="仿宋" w:eastAsia="仿宋" w:cs="仿宋"/>
              </w:rPr>
            </w:pPr>
            <w:r>
              <w:rPr>
                <w:rFonts w:ascii="仿宋" w:hAnsi="仿宋" w:eastAsia="仿宋"/>
                <w:szCs w:val="21"/>
              </w:rPr>
              <w:t>必备</w:t>
            </w:r>
          </w:p>
        </w:tc>
        <w:tc>
          <w:tcPr>
            <w:tcW w:w="2268" w:type="dxa"/>
            <w:vMerge w:val="continue"/>
            <w:vAlign w:val="center"/>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2977" w:type="dxa"/>
          </w:tcPr>
          <w:p>
            <w:pPr>
              <w:rPr>
                <w:rFonts w:ascii="仿宋" w:hAnsi="仿宋" w:eastAsia="仿宋"/>
                <w:szCs w:val="21"/>
              </w:rPr>
            </w:pPr>
            <w:r>
              <w:rPr>
                <w:rFonts w:hint="eastAsia" w:ascii="仿宋" w:hAnsi="仿宋" w:eastAsia="仿宋"/>
                <w:szCs w:val="21"/>
              </w:rPr>
              <w:t>马弗炉</w:t>
            </w:r>
          </w:p>
        </w:tc>
        <w:tc>
          <w:tcPr>
            <w:tcW w:w="1417" w:type="dxa"/>
          </w:tcPr>
          <w:p>
            <w:pPr>
              <w:jc w:val="center"/>
              <w:rPr>
                <w:rFonts w:ascii="仿宋" w:hAnsi="仿宋" w:eastAsia="仿宋"/>
                <w:szCs w:val="21"/>
              </w:rPr>
            </w:pPr>
            <w:r>
              <w:rPr>
                <w:rFonts w:hint="eastAsia" w:ascii="仿宋" w:hAnsi="仿宋" w:eastAsia="仿宋"/>
                <w:szCs w:val="21"/>
              </w:rPr>
              <w:t>台</w:t>
            </w:r>
          </w:p>
        </w:tc>
        <w:tc>
          <w:tcPr>
            <w:tcW w:w="2835" w:type="dxa"/>
          </w:tcPr>
          <w:p>
            <w:pPr>
              <w:jc w:val="center"/>
              <w:rPr>
                <w:rFonts w:ascii="仿宋" w:hAnsi="仿宋" w:eastAsia="仿宋" w:cs="仿宋"/>
              </w:rPr>
            </w:pPr>
            <w:r>
              <w:rPr>
                <w:rFonts w:hint="eastAsia" w:ascii="仿宋" w:hAnsi="仿宋" w:eastAsia="仿宋" w:cs="仿宋"/>
              </w:rPr>
              <w:t>选配</w:t>
            </w:r>
          </w:p>
        </w:tc>
        <w:tc>
          <w:tcPr>
            <w:tcW w:w="2268" w:type="dxa"/>
            <w:vMerge w:val="continue"/>
            <w:vAlign w:val="center"/>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704" w:type="dxa"/>
            <w:vAlign w:val="center"/>
          </w:tcPr>
          <w:p>
            <w:pPr>
              <w:jc w:val="center"/>
              <w:rPr>
                <w:rFonts w:ascii="仿宋" w:hAnsi="仿宋" w:eastAsia="仿宋"/>
                <w:szCs w:val="21"/>
              </w:rPr>
            </w:pPr>
            <w:r>
              <w:rPr>
                <w:rFonts w:hint="eastAsia" w:ascii="仿宋" w:hAnsi="仿宋" w:eastAsia="仿宋"/>
                <w:szCs w:val="21"/>
              </w:rPr>
              <w:t>06</w:t>
            </w:r>
          </w:p>
        </w:tc>
        <w:tc>
          <w:tcPr>
            <w:tcW w:w="2835" w:type="dxa"/>
            <w:vAlign w:val="center"/>
          </w:tcPr>
          <w:p>
            <w:pPr>
              <w:jc w:val="left"/>
              <w:rPr>
                <w:rFonts w:ascii="仿宋" w:hAnsi="仿宋" w:eastAsia="仿宋"/>
                <w:szCs w:val="21"/>
              </w:rPr>
            </w:pPr>
            <w:r>
              <w:rPr>
                <w:rFonts w:hint="eastAsia" w:ascii="仿宋" w:hAnsi="仿宋" w:eastAsia="仿宋"/>
                <w:szCs w:val="21"/>
              </w:rPr>
              <w:t>天平室</w:t>
            </w:r>
          </w:p>
        </w:tc>
        <w:tc>
          <w:tcPr>
            <w:tcW w:w="2977" w:type="dxa"/>
          </w:tcPr>
          <w:p>
            <w:pPr>
              <w:rPr>
                <w:rFonts w:ascii="仿宋" w:hAnsi="仿宋" w:eastAsia="仿宋"/>
                <w:szCs w:val="21"/>
              </w:rPr>
            </w:pPr>
            <w:r>
              <w:rPr>
                <w:rFonts w:hint="eastAsia" w:ascii="仿宋" w:hAnsi="仿宋" w:eastAsia="仿宋"/>
                <w:szCs w:val="21"/>
              </w:rPr>
              <w:t>分析天平</w:t>
            </w:r>
          </w:p>
        </w:tc>
        <w:tc>
          <w:tcPr>
            <w:tcW w:w="1417" w:type="dxa"/>
          </w:tcPr>
          <w:p>
            <w:pPr>
              <w:jc w:val="center"/>
              <w:rPr>
                <w:rFonts w:ascii="仿宋" w:hAnsi="仿宋" w:eastAsia="仿宋"/>
                <w:szCs w:val="21"/>
              </w:rPr>
            </w:pPr>
            <w:r>
              <w:rPr>
                <w:rFonts w:hint="eastAsia" w:ascii="仿宋" w:hAnsi="仿宋" w:eastAsia="仿宋"/>
                <w:szCs w:val="21"/>
              </w:rPr>
              <w:t>台</w:t>
            </w:r>
          </w:p>
        </w:tc>
        <w:tc>
          <w:tcPr>
            <w:tcW w:w="2835" w:type="dxa"/>
          </w:tcPr>
          <w:p>
            <w:pPr>
              <w:jc w:val="center"/>
              <w:rPr>
                <w:rFonts w:ascii="仿宋" w:hAnsi="仿宋" w:eastAsia="仿宋" w:cs="仿宋"/>
              </w:rPr>
            </w:pPr>
            <w:r>
              <w:rPr>
                <w:rFonts w:ascii="仿宋" w:hAnsi="仿宋" w:eastAsia="仿宋"/>
                <w:szCs w:val="21"/>
              </w:rPr>
              <w:t>必备</w:t>
            </w:r>
          </w:p>
        </w:tc>
        <w:tc>
          <w:tcPr>
            <w:tcW w:w="2268" w:type="dxa"/>
            <w:vMerge w:val="continue"/>
            <w:vAlign w:val="center"/>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vAlign w:val="center"/>
          </w:tcPr>
          <w:p>
            <w:pPr>
              <w:jc w:val="center"/>
              <w:rPr>
                <w:rFonts w:ascii="仿宋" w:hAnsi="仿宋" w:eastAsia="仿宋"/>
                <w:szCs w:val="21"/>
              </w:rPr>
            </w:pPr>
            <w:r>
              <w:rPr>
                <w:rFonts w:hint="eastAsia" w:ascii="仿宋" w:hAnsi="仿宋" w:eastAsia="仿宋"/>
                <w:szCs w:val="21"/>
              </w:rPr>
              <w:t>07</w:t>
            </w:r>
          </w:p>
        </w:tc>
        <w:tc>
          <w:tcPr>
            <w:tcW w:w="2835" w:type="dxa"/>
            <w:vMerge w:val="restart"/>
            <w:vAlign w:val="center"/>
          </w:tcPr>
          <w:p>
            <w:pPr>
              <w:jc w:val="left"/>
              <w:rPr>
                <w:rFonts w:ascii="仿宋" w:hAnsi="仿宋" w:eastAsia="仿宋"/>
                <w:szCs w:val="21"/>
              </w:rPr>
            </w:pPr>
            <w:r>
              <w:rPr>
                <w:rFonts w:hint="eastAsia" w:ascii="仿宋" w:hAnsi="仿宋" w:eastAsia="仿宋"/>
                <w:szCs w:val="21"/>
              </w:rPr>
              <w:t>小型仪器室</w:t>
            </w:r>
          </w:p>
        </w:tc>
        <w:tc>
          <w:tcPr>
            <w:tcW w:w="2977" w:type="dxa"/>
            <w:vAlign w:val="center"/>
          </w:tcPr>
          <w:p>
            <w:pPr>
              <w:jc w:val="left"/>
              <w:rPr>
                <w:rFonts w:ascii="仿宋" w:hAnsi="仿宋" w:eastAsia="仿宋"/>
                <w:szCs w:val="21"/>
              </w:rPr>
            </w:pPr>
            <w:r>
              <w:rPr>
                <w:rFonts w:hint="eastAsia" w:ascii="仿宋" w:hAnsi="仿宋" w:eastAsia="仿宋"/>
                <w:szCs w:val="21"/>
              </w:rPr>
              <w:t>红外分光光度计</w:t>
            </w:r>
          </w:p>
        </w:tc>
        <w:tc>
          <w:tcPr>
            <w:tcW w:w="1417" w:type="dxa"/>
            <w:vAlign w:val="center"/>
          </w:tcPr>
          <w:p>
            <w:pPr>
              <w:jc w:val="center"/>
              <w:rPr>
                <w:rFonts w:ascii="仿宋" w:hAnsi="仿宋" w:eastAsia="仿宋"/>
                <w:szCs w:val="21"/>
              </w:rPr>
            </w:pPr>
            <w:r>
              <w:rPr>
                <w:rFonts w:ascii="仿宋" w:hAnsi="仿宋" w:eastAsia="仿宋"/>
                <w:szCs w:val="21"/>
              </w:rPr>
              <w:t>套</w:t>
            </w:r>
          </w:p>
        </w:tc>
        <w:tc>
          <w:tcPr>
            <w:tcW w:w="2835" w:type="dxa"/>
            <w:vMerge w:val="restart"/>
            <w:vAlign w:val="center"/>
          </w:tcPr>
          <w:p>
            <w:pPr>
              <w:jc w:val="center"/>
              <w:rPr>
                <w:rFonts w:ascii="仿宋" w:hAnsi="仿宋" w:eastAsia="仿宋"/>
                <w:szCs w:val="21"/>
              </w:rPr>
            </w:pPr>
            <w:r>
              <w:rPr>
                <w:rFonts w:ascii="仿宋" w:hAnsi="仿宋" w:eastAsia="仿宋" w:cs="仿宋"/>
              </w:rPr>
              <w:t>根据具体鉴定对象和鉴定方法选配</w:t>
            </w:r>
          </w:p>
        </w:tc>
        <w:tc>
          <w:tcPr>
            <w:tcW w:w="2268" w:type="dxa"/>
            <w:vMerge w:val="continue"/>
            <w:vAlign w:val="center"/>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2977" w:type="dxa"/>
            <w:vAlign w:val="center"/>
          </w:tcPr>
          <w:p>
            <w:pPr>
              <w:jc w:val="left"/>
              <w:rPr>
                <w:rFonts w:ascii="仿宋" w:hAnsi="仿宋" w:eastAsia="仿宋"/>
                <w:szCs w:val="21"/>
              </w:rPr>
            </w:pPr>
            <w:r>
              <w:rPr>
                <w:rFonts w:hint="eastAsia" w:ascii="仿宋" w:hAnsi="仿宋" w:eastAsia="仿宋"/>
                <w:szCs w:val="21"/>
              </w:rPr>
              <w:t>紫外分光光度计</w:t>
            </w:r>
          </w:p>
        </w:tc>
        <w:tc>
          <w:tcPr>
            <w:tcW w:w="1417" w:type="dxa"/>
            <w:vAlign w:val="center"/>
          </w:tcPr>
          <w:p>
            <w:pPr>
              <w:jc w:val="center"/>
              <w:rPr>
                <w:rFonts w:ascii="仿宋" w:hAnsi="仿宋" w:eastAsia="仿宋"/>
                <w:szCs w:val="21"/>
              </w:rPr>
            </w:pPr>
            <w:r>
              <w:rPr>
                <w:rFonts w:ascii="仿宋" w:hAnsi="仿宋" w:eastAsia="仿宋"/>
                <w:szCs w:val="21"/>
              </w:rPr>
              <w:t>台</w:t>
            </w:r>
          </w:p>
        </w:tc>
        <w:tc>
          <w:tcPr>
            <w:tcW w:w="2835" w:type="dxa"/>
            <w:vMerge w:val="continue"/>
            <w:vAlign w:val="center"/>
          </w:tcPr>
          <w:p>
            <w:pPr>
              <w:jc w:val="center"/>
              <w:rPr>
                <w:rFonts w:ascii="仿宋" w:hAnsi="仿宋" w:eastAsia="仿宋"/>
                <w:szCs w:val="21"/>
              </w:rPr>
            </w:pPr>
          </w:p>
        </w:tc>
        <w:tc>
          <w:tcPr>
            <w:tcW w:w="2268" w:type="dxa"/>
            <w:vMerge w:val="continue"/>
            <w:vAlign w:val="center"/>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2977" w:type="dxa"/>
            <w:vAlign w:val="center"/>
          </w:tcPr>
          <w:p>
            <w:pPr>
              <w:jc w:val="left"/>
              <w:rPr>
                <w:rFonts w:ascii="仿宋" w:hAnsi="仿宋" w:eastAsia="仿宋"/>
                <w:szCs w:val="21"/>
              </w:rPr>
            </w:pPr>
            <w:r>
              <w:rPr>
                <w:rFonts w:hint="eastAsia" w:ascii="仿宋" w:hAnsi="仿宋" w:eastAsia="仿宋"/>
                <w:szCs w:val="21"/>
              </w:rPr>
              <w:t>电位滴定仪</w:t>
            </w:r>
          </w:p>
        </w:tc>
        <w:tc>
          <w:tcPr>
            <w:tcW w:w="1417" w:type="dxa"/>
            <w:vAlign w:val="center"/>
          </w:tcPr>
          <w:p>
            <w:pPr>
              <w:jc w:val="center"/>
              <w:rPr>
                <w:rFonts w:ascii="仿宋" w:hAnsi="仿宋" w:eastAsia="仿宋"/>
                <w:szCs w:val="21"/>
              </w:rPr>
            </w:pPr>
            <w:r>
              <w:rPr>
                <w:rFonts w:hint="eastAsia" w:ascii="仿宋" w:hAnsi="仿宋" w:eastAsia="仿宋"/>
                <w:szCs w:val="21"/>
              </w:rPr>
              <w:t>枚</w:t>
            </w:r>
          </w:p>
        </w:tc>
        <w:tc>
          <w:tcPr>
            <w:tcW w:w="2835" w:type="dxa"/>
            <w:vMerge w:val="continue"/>
            <w:vAlign w:val="center"/>
          </w:tcPr>
          <w:p>
            <w:pPr>
              <w:jc w:val="center"/>
              <w:rPr>
                <w:rFonts w:ascii="仿宋" w:hAnsi="仿宋" w:eastAsia="仿宋"/>
                <w:szCs w:val="21"/>
              </w:rPr>
            </w:pPr>
          </w:p>
        </w:tc>
        <w:tc>
          <w:tcPr>
            <w:tcW w:w="2268" w:type="dxa"/>
            <w:vMerge w:val="continue"/>
            <w:vAlign w:val="center"/>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2977" w:type="dxa"/>
            <w:vAlign w:val="center"/>
          </w:tcPr>
          <w:p>
            <w:pPr>
              <w:jc w:val="left"/>
              <w:rPr>
                <w:rFonts w:ascii="仿宋" w:hAnsi="仿宋" w:eastAsia="仿宋"/>
                <w:szCs w:val="21"/>
              </w:rPr>
            </w:pPr>
            <w:r>
              <w:rPr>
                <w:rFonts w:hint="eastAsia" w:ascii="仿宋" w:hAnsi="仿宋" w:eastAsia="仿宋"/>
                <w:szCs w:val="21"/>
              </w:rPr>
              <w:t>阿贝折光仪</w:t>
            </w:r>
          </w:p>
        </w:tc>
        <w:tc>
          <w:tcPr>
            <w:tcW w:w="1417" w:type="dxa"/>
            <w:vAlign w:val="center"/>
          </w:tcPr>
          <w:p>
            <w:pPr>
              <w:jc w:val="center"/>
              <w:rPr>
                <w:rFonts w:ascii="仿宋" w:hAnsi="仿宋" w:eastAsia="仿宋"/>
                <w:szCs w:val="21"/>
              </w:rPr>
            </w:pPr>
            <w:r>
              <w:rPr>
                <w:rFonts w:hint="eastAsia" w:ascii="仿宋" w:hAnsi="仿宋" w:eastAsia="仿宋"/>
                <w:szCs w:val="21"/>
              </w:rPr>
              <w:t>把</w:t>
            </w:r>
          </w:p>
        </w:tc>
        <w:tc>
          <w:tcPr>
            <w:tcW w:w="2835" w:type="dxa"/>
            <w:vMerge w:val="continue"/>
            <w:vAlign w:val="center"/>
          </w:tcPr>
          <w:p>
            <w:pPr>
              <w:jc w:val="center"/>
              <w:rPr>
                <w:rFonts w:ascii="仿宋" w:hAnsi="仿宋" w:eastAsia="仿宋"/>
                <w:szCs w:val="21"/>
              </w:rPr>
            </w:pPr>
          </w:p>
        </w:tc>
        <w:tc>
          <w:tcPr>
            <w:tcW w:w="2268" w:type="dxa"/>
            <w:vMerge w:val="continue"/>
            <w:vAlign w:val="center"/>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2977" w:type="dxa"/>
            <w:vAlign w:val="center"/>
          </w:tcPr>
          <w:p>
            <w:pPr>
              <w:jc w:val="left"/>
              <w:rPr>
                <w:rFonts w:ascii="仿宋" w:hAnsi="仿宋" w:eastAsia="仿宋"/>
                <w:szCs w:val="21"/>
              </w:rPr>
            </w:pPr>
            <w:r>
              <w:rPr>
                <w:rFonts w:hint="eastAsia" w:ascii="仿宋" w:hAnsi="仿宋" w:eastAsia="仿宋"/>
                <w:szCs w:val="21"/>
              </w:rPr>
              <w:t>浊度计</w:t>
            </w:r>
          </w:p>
        </w:tc>
        <w:tc>
          <w:tcPr>
            <w:tcW w:w="1417" w:type="dxa"/>
            <w:vAlign w:val="center"/>
          </w:tcPr>
          <w:p>
            <w:pPr>
              <w:jc w:val="center"/>
              <w:rPr>
                <w:rFonts w:ascii="仿宋" w:hAnsi="仿宋" w:eastAsia="仿宋"/>
                <w:szCs w:val="21"/>
              </w:rPr>
            </w:pPr>
            <w:r>
              <w:rPr>
                <w:rFonts w:hint="eastAsia" w:ascii="仿宋" w:hAnsi="仿宋" w:eastAsia="仿宋"/>
                <w:szCs w:val="21"/>
              </w:rPr>
              <w:t>把</w:t>
            </w:r>
          </w:p>
        </w:tc>
        <w:tc>
          <w:tcPr>
            <w:tcW w:w="2835" w:type="dxa"/>
            <w:vMerge w:val="continue"/>
            <w:vAlign w:val="center"/>
          </w:tcPr>
          <w:p>
            <w:pPr>
              <w:jc w:val="center"/>
              <w:rPr>
                <w:rFonts w:ascii="仿宋" w:hAnsi="仿宋" w:eastAsia="仿宋"/>
                <w:szCs w:val="21"/>
              </w:rPr>
            </w:pPr>
          </w:p>
        </w:tc>
        <w:tc>
          <w:tcPr>
            <w:tcW w:w="2268" w:type="dxa"/>
            <w:vMerge w:val="continue"/>
            <w:vAlign w:val="center"/>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2977" w:type="dxa"/>
          </w:tcPr>
          <w:p>
            <w:pPr>
              <w:jc w:val="left"/>
              <w:rPr>
                <w:rFonts w:ascii="仿宋" w:hAnsi="仿宋" w:eastAsia="仿宋"/>
                <w:szCs w:val="21"/>
              </w:rPr>
            </w:pPr>
            <w:r>
              <w:rPr>
                <w:rFonts w:hint="eastAsia" w:ascii="仿宋" w:hAnsi="仿宋" w:eastAsia="仿宋"/>
                <w:szCs w:val="21"/>
              </w:rPr>
              <w:t>旋光仪</w:t>
            </w:r>
          </w:p>
        </w:tc>
        <w:tc>
          <w:tcPr>
            <w:tcW w:w="1417" w:type="dxa"/>
          </w:tcPr>
          <w:p>
            <w:pPr>
              <w:jc w:val="center"/>
              <w:rPr>
                <w:rFonts w:ascii="仿宋" w:hAnsi="仿宋" w:eastAsia="仿宋"/>
                <w:szCs w:val="21"/>
              </w:rPr>
            </w:pPr>
            <w:r>
              <w:rPr>
                <w:rFonts w:hint="eastAsia" w:ascii="仿宋" w:hAnsi="仿宋" w:eastAsia="仿宋"/>
                <w:szCs w:val="21"/>
              </w:rPr>
              <w:t>台</w:t>
            </w:r>
          </w:p>
        </w:tc>
        <w:tc>
          <w:tcPr>
            <w:tcW w:w="2835" w:type="dxa"/>
            <w:vMerge w:val="continue"/>
            <w:vAlign w:val="center"/>
          </w:tcPr>
          <w:p>
            <w:pPr>
              <w:jc w:val="center"/>
              <w:rPr>
                <w:rFonts w:ascii="仿宋" w:hAnsi="仿宋" w:eastAsia="仿宋"/>
                <w:szCs w:val="21"/>
              </w:rPr>
            </w:pPr>
          </w:p>
        </w:tc>
        <w:tc>
          <w:tcPr>
            <w:tcW w:w="2268" w:type="dxa"/>
            <w:vMerge w:val="continue"/>
            <w:vAlign w:val="center"/>
          </w:tcPr>
          <w:p>
            <w:pPr>
              <w:jc w:val="center"/>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2977" w:type="dxa"/>
            <w:vAlign w:val="center"/>
          </w:tcPr>
          <w:p>
            <w:pPr>
              <w:jc w:val="left"/>
              <w:rPr>
                <w:rFonts w:ascii="仿宋" w:hAnsi="仿宋" w:eastAsia="仿宋"/>
                <w:szCs w:val="21"/>
              </w:rPr>
            </w:pPr>
            <w:r>
              <w:rPr>
                <w:rFonts w:hint="eastAsia" w:ascii="仿宋" w:hAnsi="仿宋" w:eastAsia="仿宋"/>
                <w:szCs w:val="21"/>
              </w:rPr>
              <w:t>粘度计</w:t>
            </w:r>
          </w:p>
        </w:tc>
        <w:tc>
          <w:tcPr>
            <w:tcW w:w="1417" w:type="dxa"/>
          </w:tcPr>
          <w:p>
            <w:pPr>
              <w:jc w:val="center"/>
              <w:rPr>
                <w:rFonts w:ascii="仿宋" w:hAnsi="仿宋" w:eastAsia="仿宋"/>
                <w:szCs w:val="21"/>
              </w:rPr>
            </w:pPr>
            <w:r>
              <w:rPr>
                <w:rFonts w:hint="eastAsia" w:ascii="仿宋" w:hAnsi="仿宋" w:eastAsia="仿宋"/>
                <w:szCs w:val="21"/>
              </w:rPr>
              <w:t>台</w:t>
            </w:r>
          </w:p>
        </w:tc>
        <w:tc>
          <w:tcPr>
            <w:tcW w:w="2835" w:type="dxa"/>
            <w:vMerge w:val="continue"/>
            <w:vAlign w:val="center"/>
          </w:tcPr>
          <w:p>
            <w:pPr>
              <w:jc w:val="center"/>
              <w:rPr>
                <w:rFonts w:ascii="仿宋" w:hAnsi="仿宋" w:eastAsia="仿宋"/>
                <w:szCs w:val="21"/>
              </w:rPr>
            </w:pPr>
          </w:p>
        </w:tc>
        <w:tc>
          <w:tcPr>
            <w:tcW w:w="2268" w:type="dxa"/>
            <w:vMerge w:val="continue"/>
            <w:vAlign w:val="center"/>
          </w:tcPr>
          <w:p>
            <w:pPr>
              <w:jc w:val="center"/>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2977" w:type="dxa"/>
            <w:vAlign w:val="center"/>
          </w:tcPr>
          <w:p>
            <w:pPr>
              <w:jc w:val="left"/>
              <w:rPr>
                <w:rFonts w:ascii="仿宋" w:hAnsi="仿宋" w:eastAsia="仿宋"/>
                <w:szCs w:val="21"/>
              </w:rPr>
            </w:pPr>
            <w:r>
              <w:rPr>
                <w:rFonts w:hint="eastAsia" w:ascii="仿宋" w:hAnsi="仿宋" w:eastAsia="仿宋"/>
                <w:szCs w:val="21"/>
              </w:rPr>
              <w:t>pH计</w:t>
            </w:r>
          </w:p>
        </w:tc>
        <w:tc>
          <w:tcPr>
            <w:tcW w:w="1417" w:type="dxa"/>
          </w:tcPr>
          <w:p>
            <w:pPr>
              <w:jc w:val="center"/>
              <w:rPr>
                <w:rFonts w:ascii="仿宋" w:hAnsi="仿宋" w:eastAsia="仿宋"/>
                <w:szCs w:val="21"/>
              </w:rPr>
            </w:pPr>
            <w:r>
              <w:rPr>
                <w:rFonts w:hint="eastAsia" w:ascii="仿宋" w:hAnsi="仿宋" w:eastAsia="仿宋"/>
                <w:szCs w:val="21"/>
              </w:rPr>
              <w:t>台</w:t>
            </w:r>
          </w:p>
        </w:tc>
        <w:tc>
          <w:tcPr>
            <w:tcW w:w="2835" w:type="dxa"/>
            <w:vMerge w:val="continue"/>
            <w:vAlign w:val="center"/>
          </w:tcPr>
          <w:p>
            <w:pPr>
              <w:jc w:val="center"/>
              <w:rPr>
                <w:rFonts w:ascii="仿宋" w:hAnsi="仿宋" w:eastAsia="仿宋"/>
                <w:szCs w:val="21"/>
              </w:rPr>
            </w:pPr>
          </w:p>
        </w:tc>
        <w:tc>
          <w:tcPr>
            <w:tcW w:w="2268" w:type="dxa"/>
            <w:vMerge w:val="continue"/>
            <w:vAlign w:val="center"/>
          </w:tcPr>
          <w:p>
            <w:pPr>
              <w:jc w:val="center"/>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2977" w:type="dxa"/>
            <w:vAlign w:val="center"/>
          </w:tcPr>
          <w:p>
            <w:pPr>
              <w:jc w:val="left"/>
              <w:rPr>
                <w:rFonts w:ascii="仿宋" w:hAnsi="仿宋" w:eastAsia="仿宋"/>
                <w:szCs w:val="21"/>
              </w:rPr>
            </w:pPr>
            <w:r>
              <w:rPr>
                <w:rFonts w:hint="eastAsia" w:ascii="仿宋" w:hAnsi="仿宋" w:eastAsia="仿宋"/>
                <w:szCs w:val="21"/>
              </w:rPr>
              <w:t>生物培养箱</w:t>
            </w:r>
          </w:p>
        </w:tc>
        <w:tc>
          <w:tcPr>
            <w:tcW w:w="1417" w:type="dxa"/>
          </w:tcPr>
          <w:p>
            <w:pPr>
              <w:jc w:val="center"/>
              <w:rPr>
                <w:rFonts w:ascii="仿宋" w:hAnsi="仿宋" w:eastAsia="仿宋"/>
                <w:szCs w:val="21"/>
              </w:rPr>
            </w:pPr>
            <w:r>
              <w:rPr>
                <w:rFonts w:hint="eastAsia" w:ascii="仿宋" w:hAnsi="仿宋" w:eastAsia="仿宋"/>
                <w:szCs w:val="21"/>
              </w:rPr>
              <w:t>台</w:t>
            </w:r>
          </w:p>
        </w:tc>
        <w:tc>
          <w:tcPr>
            <w:tcW w:w="2835" w:type="dxa"/>
            <w:vMerge w:val="continue"/>
            <w:vAlign w:val="center"/>
          </w:tcPr>
          <w:p>
            <w:pPr>
              <w:jc w:val="center"/>
              <w:rPr>
                <w:rFonts w:ascii="仿宋" w:hAnsi="仿宋" w:eastAsia="仿宋"/>
                <w:szCs w:val="21"/>
              </w:rPr>
            </w:pPr>
          </w:p>
        </w:tc>
        <w:tc>
          <w:tcPr>
            <w:tcW w:w="2268" w:type="dxa"/>
            <w:vMerge w:val="continue"/>
            <w:vAlign w:val="center"/>
          </w:tcPr>
          <w:p>
            <w:pPr>
              <w:jc w:val="center"/>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2977" w:type="dxa"/>
            <w:vAlign w:val="center"/>
          </w:tcPr>
          <w:p>
            <w:pPr>
              <w:jc w:val="left"/>
              <w:rPr>
                <w:rFonts w:ascii="仿宋" w:hAnsi="仿宋" w:eastAsia="仿宋"/>
                <w:szCs w:val="21"/>
              </w:rPr>
            </w:pPr>
            <w:r>
              <w:rPr>
                <w:rFonts w:hint="eastAsia" w:ascii="仿宋" w:hAnsi="仿宋" w:eastAsia="仿宋"/>
                <w:szCs w:val="21"/>
              </w:rPr>
              <w:t>显微镜</w:t>
            </w:r>
          </w:p>
        </w:tc>
        <w:tc>
          <w:tcPr>
            <w:tcW w:w="1417" w:type="dxa"/>
          </w:tcPr>
          <w:p>
            <w:pPr>
              <w:jc w:val="center"/>
              <w:rPr>
                <w:rFonts w:ascii="仿宋" w:hAnsi="仿宋" w:eastAsia="仿宋"/>
                <w:szCs w:val="21"/>
              </w:rPr>
            </w:pPr>
            <w:r>
              <w:rPr>
                <w:rFonts w:hint="eastAsia" w:ascii="仿宋" w:hAnsi="仿宋" w:eastAsia="仿宋"/>
                <w:szCs w:val="21"/>
              </w:rPr>
              <w:t>台</w:t>
            </w:r>
          </w:p>
        </w:tc>
        <w:tc>
          <w:tcPr>
            <w:tcW w:w="2835" w:type="dxa"/>
            <w:vMerge w:val="continue"/>
            <w:vAlign w:val="center"/>
          </w:tcPr>
          <w:p>
            <w:pPr>
              <w:jc w:val="center"/>
              <w:rPr>
                <w:rFonts w:ascii="仿宋" w:hAnsi="仿宋" w:eastAsia="仿宋"/>
                <w:szCs w:val="21"/>
              </w:rPr>
            </w:pPr>
          </w:p>
        </w:tc>
        <w:tc>
          <w:tcPr>
            <w:tcW w:w="2268" w:type="dxa"/>
            <w:vMerge w:val="continue"/>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vAlign w:val="center"/>
          </w:tcPr>
          <w:p>
            <w:pPr>
              <w:jc w:val="center"/>
              <w:rPr>
                <w:rFonts w:ascii="仿宋" w:hAnsi="仿宋" w:eastAsia="仿宋"/>
                <w:szCs w:val="21"/>
              </w:rPr>
            </w:pPr>
            <w:r>
              <w:rPr>
                <w:rFonts w:hint="eastAsia" w:ascii="仿宋" w:hAnsi="仿宋" w:eastAsia="仿宋"/>
                <w:szCs w:val="21"/>
              </w:rPr>
              <w:t>08</w:t>
            </w:r>
          </w:p>
        </w:tc>
        <w:tc>
          <w:tcPr>
            <w:tcW w:w="2835" w:type="dxa"/>
            <w:vMerge w:val="restart"/>
            <w:vAlign w:val="center"/>
          </w:tcPr>
          <w:p>
            <w:pPr>
              <w:jc w:val="left"/>
              <w:rPr>
                <w:rFonts w:ascii="仿宋" w:hAnsi="仿宋" w:eastAsia="仿宋"/>
                <w:szCs w:val="21"/>
              </w:rPr>
            </w:pPr>
            <w:r>
              <w:rPr>
                <w:rFonts w:hint="eastAsia" w:ascii="仿宋" w:hAnsi="仿宋" w:eastAsia="仿宋"/>
                <w:szCs w:val="21"/>
              </w:rPr>
              <w:t>光谱实验室</w:t>
            </w:r>
          </w:p>
        </w:tc>
        <w:tc>
          <w:tcPr>
            <w:tcW w:w="2977" w:type="dxa"/>
          </w:tcPr>
          <w:p>
            <w:pPr>
              <w:jc w:val="left"/>
              <w:rPr>
                <w:rFonts w:ascii="仿宋" w:hAnsi="仿宋" w:eastAsia="仿宋"/>
                <w:szCs w:val="21"/>
              </w:rPr>
            </w:pPr>
            <w:r>
              <w:rPr>
                <w:rFonts w:hint="eastAsia" w:ascii="仿宋" w:hAnsi="仿宋" w:eastAsia="仿宋"/>
                <w:szCs w:val="21"/>
              </w:rPr>
              <w:t>原子吸收光谱仪</w:t>
            </w:r>
          </w:p>
        </w:tc>
        <w:tc>
          <w:tcPr>
            <w:tcW w:w="1417" w:type="dxa"/>
          </w:tcPr>
          <w:p>
            <w:pPr>
              <w:jc w:val="center"/>
              <w:rPr>
                <w:rFonts w:ascii="仿宋" w:hAnsi="仿宋" w:eastAsia="仿宋"/>
                <w:szCs w:val="21"/>
              </w:rPr>
            </w:pPr>
            <w:r>
              <w:rPr>
                <w:rFonts w:hint="eastAsia" w:ascii="仿宋" w:hAnsi="仿宋" w:eastAsia="仿宋"/>
                <w:szCs w:val="21"/>
              </w:rPr>
              <w:t>台</w:t>
            </w:r>
          </w:p>
        </w:tc>
        <w:tc>
          <w:tcPr>
            <w:tcW w:w="2835" w:type="dxa"/>
            <w:vMerge w:val="restart"/>
            <w:vAlign w:val="center"/>
          </w:tcPr>
          <w:p>
            <w:pPr>
              <w:jc w:val="center"/>
              <w:rPr>
                <w:rFonts w:ascii="仿宋" w:hAnsi="仿宋" w:eastAsia="仿宋" w:cs="仿宋"/>
              </w:rPr>
            </w:pPr>
            <w:r>
              <w:rPr>
                <w:rFonts w:ascii="仿宋" w:hAnsi="仿宋" w:eastAsia="仿宋" w:cs="仿宋"/>
              </w:rPr>
              <w:t>根据具体鉴定对象和鉴定方法选配</w:t>
            </w:r>
          </w:p>
        </w:tc>
        <w:tc>
          <w:tcPr>
            <w:tcW w:w="2268" w:type="dxa"/>
            <w:vMerge w:val="continue"/>
            <w:vAlign w:val="center"/>
          </w:tcPr>
          <w:p>
            <w:pPr>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jc w:val="center"/>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2977" w:type="dxa"/>
            <w:vAlign w:val="center"/>
          </w:tcPr>
          <w:p>
            <w:pPr>
              <w:jc w:val="left"/>
              <w:rPr>
                <w:rFonts w:ascii="仿宋" w:hAnsi="仿宋" w:eastAsia="仿宋"/>
                <w:szCs w:val="21"/>
              </w:rPr>
            </w:pPr>
            <w:r>
              <w:rPr>
                <w:rFonts w:hint="eastAsia" w:ascii="仿宋" w:hAnsi="仿宋" w:eastAsia="仿宋"/>
                <w:szCs w:val="21"/>
              </w:rPr>
              <w:t>原子荧光光谱仪</w:t>
            </w:r>
          </w:p>
        </w:tc>
        <w:tc>
          <w:tcPr>
            <w:tcW w:w="1417" w:type="dxa"/>
          </w:tcPr>
          <w:p>
            <w:pPr>
              <w:jc w:val="center"/>
              <w:rPr>
                <w:rFonts w:ascii="仿宋" w:hAnsi="仿宋" w:eastAsia="仿宋"/>
                <w:szCs w:val="21"/>
              </w:rPr>
            </w:pPr>
            <w:r>
              <w:rPr>
                <w:rFonts w:hint="eastAsia" w:ascii="仿宋" w:hAnsi="仿宋" w:eastAsia="仿宋"/>
                <w:szCs w:val="21"/>
              </w:rPr>
              <w:t>台</w:t>
            </w:r>
          </w:p>
        </w:tc>
        <w:tc>
          <w:tcPr>
            <w:tcW w:w="2835" w:type="dxa"/>
            <w:vMerge w:val="continue"/>
            <w:vAlign w:val="center"/>
          </w:tcPr>
          <w:p>
            <w:pPr>
              <w:jc w:val="center"/>
              <w:rPr>
                <w:rFonts w:ascii="仿宋" w:hAnsi="仿宋" w:eastAsia="仿宋"/>
                <w:szCs w:val="21"/>
              </w:rPr>
            </w:pPr>
          </w:p>
        </w:tc>
        <w:tc>
          <w:tcPr>
            <w:tcW w:w="2268" w:type="dxa"/>
            <w:vMerge w:val="continue"/>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jc w:val="center"/>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2977" w:type="dxa"/>
          </w:tcPr>
          <w:p>
            <w:pPr>
              <w:rPr>
                <w:rFonts w:ascii="仿宋" w:hAnsi="仿宋" w:eastAsia="仿宋"/>
                <w:szCs w:val="21"/>
              </w:rPr>
            </w:pPr>
            <w:r>
              <w:rPr>
                <w:rFonts w:hint="eastAsia" w:ascii="仿宋" w:hAnsi="仿宋" w:eastAsia="仿宋"/>
                <w:szCs w:val="21"/>
              </w:rPr>
              <w:t>电感耦合等离子体发射光谱仪</w:t>
            </w:r>
          </w:p>
        </w:tc>
        <w:tc>
          <w:tcPr>
            <w:tcW w:w="1417" w:type="dxa"/>
          </w:tcPr>
          <w:p>
            <w:pPr>
              <w:jc w:val="center"/>
              <w:rPr>
                <w:rFonts w:ascii="仿宋" w:hAnsi="仿宋" w:eastAsia="仿宋"/>
                <w:szCs w:val="21"/>
              </w:rPr>
            </w:pPr>
            <w:r>
              <w:rPr>
                <w:rFonts w:hint="eastAsia" w:ascii="仿宋" w:hAnsi="仿宋" w:eastAsia="仿宋"/>
                <w:szCs w:val="21"/>
              </w:rPr>
              <w:t>台</w:t>
            </w:r>
          </w:p>
        </w:tc>
        <w:tc>
          <w:tcPr>
            <w:tcW w:w="2835" w:type="dxa"/>
            <w:vMerge w:val="continue"/>
          </w:tcPr>
          <w:p>
            <w:pPr>
              <w:jc w:val="center"/>
              <w:rPr>
                <w:rFonts w:ascii="仿宋" w:hAnsi="仿宋" w:eastAsia="仿宋" w:cs="仿宋"/>
              </w:rPr>
            </w:pPr>
          </w:p>
        </w:tc>
        <w:tc>
          <w:tcPr>
            <w:tcW w:w="2268" w:type="dxa"/>
            <w:vMerge w:val="continue"/>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jc w:val="center"/>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2977" w:type="dxa"/>
          </w:tcPr>
          <w:p>
            <w:pPr>
              <w:rPr>
                <w:rFonts w:ascii="仿宋" w:hAnsi="仿宋" w:eastAsia="仿宋"/>
                <w:szCs w:val="21"/>
              </w:rPr>
            </w:pPr>
            <w:r>
              <w:rPr>
                <w:rFonts w:hint="eastAsia" w:ascii="仿宋" w:hAnsi="仿宋" w:eastAsia="仿宋"/>
                <w:szCs w:val="21"/>
              </w:rPr>
              <w:t>电感耦合等离子体发射质谱仪</w:t>
            </w:r>
          </w:p>
        </w:tc>
        <w:tc>
          <w:tcPr>
            <w:tcW w:w="1417" w:type="dxa"/>
          </w:tcPr>
          <w:p>
            <w:pPr>
              <w:jc w:val="center"/>
              <w:rPr>
                <w:rFonts w:ascii="仿宋" w:hAnsi="仿宋" w:eastAsia="仿宋"/>
                <w:szCs w:val="21"/>
              </w:rPr>
            </w:pPr>
            <w:r>
              <w:rPr>
                <w:rFonts w:hint="eastAsia" w:ascii="仿宋" w:hAnsi="仿宋" w:eastAsia="仿宋"/>
                <w:szCs w:val="21"/>
              </w:rPr>
              <w:t>台</w:t>
            </w:r>
          </w:p>
        </w:tc>
        <w:tc>
          <w:tcPr>
            <w:tcW w:w="2835" w:type="dxa"/>
            <w:vMerge w:val="continue"/>
          </w:tcPr>
          <w:p>
            <w:pPr>
              <w:jc w:val="center"/>
              <w:rPr>
                <w:rFonts w:ascii="仿宋" w:hAnsi="仿宋" w:eastAsia="仿宋" w:cs="仿宋"/>
              </w:rPr>
            </w:pPr>
          </w:p>
        </w:tc>
        <w:tc>
          <w:tcPr>
            <w:tcW w:w="2268" w:type="dxa"/>
            <w:vMerge w:val="continue"/>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2977" w:type="dxa"/>
          </w:tcPr>
          <w:p>
            <w:pPr>
              <w:rPr>
                <w:rFonts w:ascii="仿宋" w:hAnsi="仿宋" w:eastAsia="仿宋"/>
                <w:szCs w:val="21"/>
              </w:rPr>
            </w:pPr>
            <w:r>
              <w:rPr>
                <w:rFonts w:hint="eastAsia" w:ascii="仿宋" w:hAnsi="仿宋" w:eastAsia="仿宋"/>
                <w:szCs w:val="21"/>
              </w:rPr>
              <w:t>红外光谱仪</w:t>
            </w:r>
          </w:p>
        </w:tc>
        <w:tc>
          <w:tcPr>
            <w:tcW w:w="1417" w:type="dxa"/>
          </w:tcPr>
          <w:p>
            <w:pPr>
              <w:jc w:val="center"/>
              <w:rPr>
                <w:rFonts w:ascii="仿宋" w:hAnsi="仿宋" w:eastAsia="仿宋"/>
                <w:szCs w:val="21"/>
              </w:rPr>
            </w:pPr>
            <w:r>
              <w:rPr>
                <w:rFonts w:hint="eastAsia" w:ascii="仿宋" w:hAnsi="仿宋" w:eastAsia="仿宋"/>
                <w:szCs w:val="21"/>
              </w:rPr>
              <w:t>台</w:t>
            </w:r>
          </w:p>
        </w:tc>
        <w:tc>
          <w:tcPr>
            <w:tcW w:w="2835" w:type="dxa"/>
            <w:vMerge w:val="continue"/>
          </w:tcPr>
          <w:p>
            <w:pPr>
              <w:jc w:val="center"/>
              <w:rPr>
                <w:rFonts w:ascii="仿宋" w:hAnsi="仿宋" w:eastAsia="仿宋" w:cs="仿宋"/>
              </w:rPr>
            </w:pPr>
          </w:p>
        </w:tc>
        <w:tc>
          <w:tcPr>
            <w:tcW w:w="2268" w:type="dxa"/>
            <w:vMerge w:val="continue"/>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jc w:val="center"/>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2977" w:type="dxa"/>
          </w:tcPr>
          <w:p>
            <w:pPr>
              <w:rPr>
                <w:rFonts w:ascii="仿宋" w:hAnsi="仿宋" w:eastAsia="仿宋"/>
                <w:szCs w:val="21"/>
              </w:rPr>
            </w:pPr>
            <w:r>
              <w:rPr>
                <w:rFonts w:hint="eastAsia" w:ascii="仿宋" w:hAnsi="仿宋" w:eastAsia="仿宋"/>
                <w:szCs w:val="21"/>
              </w:rPr>
              <w:t>拉曼光谱仪</w:t>
            </w:r>
          </w:p>
        </w:tc>
        <w:tc>
          <w:tcPr>
            <w:tcW w:w="1417" w:type="dxa"/>
          </w:tcPr>
          <w:p>
            <w:pPr>
              <w:jc w:val="center"/>
              <w:rPr>
                <w:rFonts w:ascii="仿宋" w:hAnsi="仿宋" w:eastAsia="仿宋"/>
                <w:szCs w:val="21"/>
              </w:rPr>
            </w:pPr>
            <w:r>
              <w:rPr>
                <w:rFonts w:hint="eastAsia" w:ascii="仿宋" w:hAnsi="仿宋" w:eastAsia="仿宋"/>
                <w:szCs w:val="21"/>
              </w:rPr>
              <w:t>台</w:t>
            </w:r>
          </w:p>
        </w:tc>
        <w:tc>
          <w:tcPr>
            <w:tcW w:w="2835" w:type="dxa"/>
            <w:vMerge w:val="continue"/>
          </w:tcPr>
          <w:p>
            <w:pPr>
              <w:jc w:val="center"/>
              <w:rPr>
                <w:rFonts w:ascii="仿宋" w:hAnsi="仿宋" w:eastAsia="仿宋" w:cs="仿宋"/>
              </w:rPr>
            </w:pPr>
          </w:p>
        </w:tc>
        <w:tc>
          <w:tcPr>
            <w:tcW w:w="2268" w:type="dxa"/>
            <w:vMerge w:val="continue"/>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jc w:val="center"/>
        </w:trPr>
        <w:tc>
          <w:tcPr>
            <w:tcW w:w="704" w:type="dxa"/>
            <w:vMerge w:val="restart"/>
            <w:vAlign w:val="center"/>
          </w:tcPr>
          <w:p>
            <w:pPr>
              <w:jc w:val="center"/>
              <w:rPr>
                <w:rFonts w:ascii="仿宋" w:hAnsi="仿宋" w:eastAsia="仿宋"/>
                <w:szCs w:val="21"/>
              </w:rPr>
            </w:pPr>
            <w:r>
              <w:rPr>
                <w:rFonts w:hint="eastAsia" w:ascii="仿宋" w:hAnsi="仿宋" w:eastAsia="仿宋"/>
                <w:szCs w:val="21"/>
              </w:rPr>
              <w:t>09</w:t>
            </w:r>
          </w:p>
        </w:tc>
        <w:tc>
          <w:tcPr>
            <w:tcW w:w="2835" w:type="dxa"/>
            <w:vMerge w:val="restart"/>
            <w:vAlign w:val="center"/>
          </w:tcPr>
          <w:p>
            <w:pPr>
              <w:jc w:val="left"/>
              <w:rPr>
                <w:rFonts w:ascii="仿宋" w:hAnsi="仿宋" w:eastAsia="仿宋"/>
                <w:szCs w:val="21"/>
              </w:rPr>
            </w:pPr>
            <w:r>
              <w:rPr>
                <w:rFonts w:hint="eastAsia" w:ascii="仿宋" w:hAnsi="仿宋" w:eastAsia="仿宋"/>
                <w:szCs w:val="21"/>
              </w:rPr>
              <w:t>色谱实验室</w:t>
            </w:r>
          </w:p>
        </w:tc>
        <w:tc>
          <w:tcPr>
            <w:tcW w:w="2977" w:type="dxa"/>
            <w:vAlign w:val="center"/>
          </w:tcPr>
          <w:p>
            <w:pPr>
              <w:jc w:val="left"/>
              <w:rPr>
                <w:rFonts w:ascii="仿宋" w:hAnsi="仿宋" w:eastAsia="仿宋"/>
                <w:szCs w:val="21"/>
              </w:rPr>
            </w:pPr>
            <w:r>
              <w:rPr>
                <w:rFonts w:hint="eastAsia" w:ascii="仿宋" w:hAnsi="仿宋" w:eastAsia="仿宋"/>
                <w:szCs w:val="21"/>
              </w:rPr>
              <w:t>气相色谱仪</w:t>
            </w:r>
          </w:p>
        </w:tc>
        <w:tc>
          <w:tcPr>
            <w:tcW w:w="1417" w:type="dxa"/>
          </w:tcPr>
          <w:p>
            <w:pPr>
              <w:jc w:val="center"/>
              <w:rPr>
                <w:rFonts w:ascii="仿宋" w:hAnsi="仿宋" w:eastAsia="仿宋"/>
                <w:szCs w:val="21"/>
              </w:rPr>
            </w:pPr>
            <w:r>
              <w:rPr>
                <w:rFonts w:hint="eastAsia" w:ascii="仿宋" w:hAnsi="仿宋" w:eastAsia="仿宋"/>
                <w:szCs w:val="21"/>
              </w:rPr>
              <w:t>台</w:t>
            </w:r>
          </w:p>
        </w:tc>
        <w:tc>
          <w:tcPr>
            <w:tcW w:w="2835" w:type="dxa"/>
            <w:vMerge w:val="restart"/>
            <w:vAlign w:val="center"/>
          </w:tcPr>
          <w:p>
            <w:pPr>
              <w:jc w:val="center"/>
              <w:rPr>
                <w:rFonts w:ascii="仿宋" w:hAnsi="仿宋" w:eastAsia="仿宋"/>
                <w:szCs w:val="21"/>
              </w:rPr>
            </w:pPr>
            <w:r>
              <w:rPr>
                <w:rFonts w:ascii="仿宋" w:hAnsi="仿宋" w:eastAsia="仿宋" w:cs="仿宋"/>
              </w:rPr>
              <w:t>根据具体鉴定对象和鉴定方法选配</w:t>
            </w:r>
          </w:p>
        </w:tc>
        <w:tc>
          <w:tcPr>
            <w:tcW w:w="2268" w:type="dxa"/>
            <w:vMerge w:val="continue"/>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jc w:val="center"/>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2977" w:type="dxa"/>
            <w:vAlign w:val="center"/>
          </w:tcPr>
          <w:p>
            <w:pPr>
              <w:jc w:val="left"/>
              <w:rPr>
                <w:rFonts w:ascii="仿宋" w:hAnsi="仿宋" w:eastAsia="仿宋"/>
                <w:szCs w:val="21"/>
              </w:rPr>
            </w:pPr>
            <w:r>
              <w:rPr>
                <w:rFonts w:hint="eastAsia" w:ascii="仿宋" w:hAnsi="仿宋" w:eastAsia="仿宋"/>
                <w:szCs w:val="21"/>
              </w:rPr>
              <w:t>气相色谱质谱仪</w:t>
            </w:r>
          </w:p>
        </w:tc>
        <w:tc>
          <w:tcPr>
            <w:tcW w:w="1417" w:type="dxa"/>
          </w:tcPr>
          <w:p>
            <w:pPr>
              <w:jc w:val="center"/>
              <w:rPr>
                <w:rFonts w:ascii="仿宋" w:hAnsi="仿宋" w:eastAsia="仿宋"/>
                <w:szCs w:val="21"/>
              </w:rPr>
            </w:pPr>
            <w:r>
              <w:rPr>
                <w:rFonts w:hint="eastAsia" w:ascii="仿宋" w:hAnsi="仿宋" w:eastAsia="仿宋"/>
                <w:szCs w:val="21"/>
              </w:rPr>
              <w:t>台</w:t>
            </w:r>
          </w:p>
        </w:tc>
        <w:tc>
          <w:tcPr>
            <w:tcW w:w="2835" w:type="dxa"/>
            <w:vMerge w:val="continue"/>
          </w:tcPr>
          <w:p>
            <w:pPr>
              <w:jc w:val="center"/>
              <w:rPr>
                <w:rFonts w:ascii="仿宋" w:hAnsi="仿宋" w:eastAsia="仿宋" w:cs="仿宋"/>
              </w:rPr>
            </w:pPr>
          </w:p>
        </w:tc>
        <w:tc>
          <w:tcPr>
            <w:tcW w:w="2268" w:type="dxa"/>
            <w:vMerge w:val="continue"/>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jc w:val="center"/>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2977" w:type="dxa"/>
          </w:tcPr>
          <w:p>
            <w:pPr>
              <w:rPr>
                <w:rFonts w:ascii="仿宋" w:hAnsi="仿宋" w:eastAsia="仿宋"/>
                <w:szCs w:val="21"/>
              </w:rPr>
            </w:pPr>
            <w:r>
              <w:rPr>
                <w:rFonts w:hint="eastAsia" w:ascii="仿宋" w:hAnsi="仿宋" w:eastAsia="仿宋"/>
                <w:szCs w:val="21"/>
              </w:rPr>
              <w:t>液相色谱仪</w:t>
            </w:r>
          </w:p>
        </w:tc>
        <w:tc>
          <w:tcPr>
            <w:tcW w:w="1417" w:type="dxa"/>
          </w:tcPr>
          <w:p>
            <w:pPr>
              <w:jc w:val="center"/>
              <w:rPr>
                <w:rFonts w:ascii="仿宋" w:hAnsi="仿宋" w:eastAsia="仿宋"/>
                <w:szCs w:val="21"/>
              </w:rPr>
            </w:pPr>
            <w:r>
              <w:rPr>
                <w:rFonts w:hint="eastAsia" w:ascii="仿宋" w:hAnsi="仿宋" w:eastAsia="仿宋"/>
                <w:szCs w:val="21"/>
              </w:rPr>
              <w:t>台</w:t>
            </w:r>
          </w:p>
        </w:tc>
        <w:tc>
          <w:tcPr>
            <w:tcW w:w="2835" w:type="dxa"/>
            <w:vMerge w:val="continue"/>
          </w:tcPr>
          <w:p>
            <w:pPr>
              <w:jc w:val="center"/>
              <w:rPr>
                <w:rFonts w:ascii="仿宋" w:hAnsi="仿宋" w:eastAsia="仿宋" w:cs="仿宋"/>
              </w:rPr>
            </w:pPr>
          </w:p>
        </w:tc>
        <w:tc>
          <w:tcPr>
            <w:tcW w:w="2268" w:type="dxa"/>
            <w:vMerge w:val="continue"/>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jc w:val="center"/>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2977" w:type="dxa"/>
          </w:tcPr>
          <w:p>
            <w:pPr>
              <w:rPr>
                <w:rFonts w:ascii="仿宋" w:hAnsi="仿宋" w:eastAsia="仿宋"/>
                <w:szCs w:val="21"/>
              </w:rPr>
            </w:pPr>
            <w:r>
              <w:rPr>
                <w:rFonts w:hint="eastAsia" w:ascii="仿宋" w:hAnsi="仿宋" w:eastAsia="仿宋"/>
                <w:szCs w:val="21"/>
              </w:rPr>
              <w:t>液相色谱质谱仪</w:t>
            </w:r>
          </w:p>
        </w:tc>
        <w:tc>
          <w:tcPr>
            <w:tcW w:w="1417" w:type="dxa"/>
          </w:tcPr>
          <w:p>
            <w:pPr>
              <w:jc w:val="center"/>
              <w:rPr>
                <w:rFonts w:ascii="仿宋" w:hAnsi="仿宋" w:eastAsia="仿宋"/>
                <w:szCs w:val="21"/>
              </w:rPr>
            </w:pPr>
            <w:r>
              <w:rPr>
                <w:rFonts w:hint="eastAsia" w:ascii="仿宋" w:hAnsi="仿宋" w:eastAsia="仿宋"/>
                <w:szCs w:val="21"/>
              </w:rPr>
              <w:t>台</w:t>
            </w:r>
          </w:p>
        </w:tc>
        <w:tc>
          <w:tcPr>
            <w:tcW w:w="2835" w:type="dxa"/>
            <w:vMerge w:val="continue"/>
          </w:tcPr>
          <w:p>
            <w:pPr>
              <w:jc w:val="center"/>
              <w:rPr>
                <w:rFonts w:ascii="仿宋" w:hAnsi="仿宋" w:eastAsia="仿宋"/>
                <w:szCs w:val="21"/>
              </w:rPr>
            </w:pPr>
          </w:p>
        </w:tc>
        <w:tc>
          <w:tcPr>
            <w:tcW w:w="2268" w:type="dxa"/>
            <w:vMerge w:val="continue"/>
          </w:tcPr>
          <w:p>
            <w:pPr>
              <w:rPr>
                <w:rFonts w:ascii="仿宋" w:hAnsi="仿宋" w:eastAsia="仿宋"/>
                <w:szCs w:val="21"/>
              </w:rPr>
            </w:pPr>
          </w:p>
        </w:tc>
      </w:tr>
    </w:tbl>
    <w:p>
      <w:pPr>
        <w:rPr>
          <w:rFonts w:eastAsia="仿宋_GB2312"/>
        </w:rPr>
      </w:pPr>
    </w:p>
    <w:p>
      <w:pPr>
        <w:rPr>
          <w:rFonts w:ascii="仿宋" w:hAnsi="仿宋" w:eastAsia="仿宋"/>
        </w:rPr>
      </w:pPr>
    </w:p>
    <w:p>
      <w:pPr>
        <w:jc w:val="center"/>
        <w:rPr>
          <w:rFonts w:ascii="仿宋" w:hAnsi="仿宋" w:eastAsia="仿宋"/>
          <w:color w:val="auto"/>
          <w:sz w:val="32"/>
          <w:szCs w:val="32"/>
        </w:rPr>
      </w:pPr>
    </w:p>
    <w:p>
      <w:pPr>
        <w:jc w:val="center"/>
        <w:rPr>
          <w:rFonts w:ascii="仿宋" w:hAnsi="仿宋" w:eastAsia="仿宋"/>
          <w:color w:val="auto"/>
          <w:sz w:val="32"/>
          <w:szCs w:val="32"/>
        </w:rPr>
      </w:pPr>
    </w:p>
    <w:p>
      <w:pPr>
        <w:jc w:val="center"/>
        <w:rPr>
          <w:rFonts w:ascii="仿宋" w:hAnsi="仿宋" w:eastAsia="仿宋"/>
          <w:color w:val="auto"/>
          <w:sz w:val="32"/>
          <w:szCs w:val="32"/>
        </w:rPr>
      </w:pPr>
    </w:p>
    <w:p>
      <w:pPr>
        <w:jc w:val="center"/>
        <w:rPr>
          <w:rFonts w:ascii="仿宋" w:hAnsi="仿宋" w:eastAsia="仿宋"/>
          <w:color w:val="auto"/>
          <w:sz w:val="32"/>
          <w:szCs w:val="32"/>
        </w:rPr>
      </w:pPr>
    </w:p>
    <w:p>
      <w:pPr>
        <w:jc w:val="center"/>
        <w:rPr>
          <w:rFonts w:ascii="仿宋" w:hAnsi="仿宋" w:eastAsia="仿宋"/>
          <w:color w:val="auto"/>
          <w:sz w:val="32"/>
          <w:szCs w:val="32"/>
        </w:rPr>
      </w:pPr>
    </w:p>
    <w:p>
      <w:pPr>
        <w:jc w:val="center"/>
        <w:rPr>
          <w:rFonts w:ascii="仿宋" w:hAnsi="仿宋" w:eastAsia="仿宋"/>
          <w:color w:val="auto"/>
          <w:sz w:val="32"/>
          <w:szCs w:val="32"/>
        </w:rPr>
        <w:sectPr>
          <w:pgSz w:w="16838" w:h="11906" w:orient="landscape"/>
          <w:pgMar w:top="1800" w:right="1440" w:bottom="1800" w:left="1440" w:header="851" w:footer="992" w:gutter="0"/>
          <w:cols w:space="425" w:num="1"/>
          <w:docGrid w:type="lines" w:linePitch="312" w:charSpace="0"/>
        </w:sectPr>
      </w:pPr>
    </w:p>
    <w:p>
      <w:pPr>
        <w:rPr>
          <w:rFonts w:ascii="仿宋" w:hAnsi="仿宋" w:eastAsia="仿宋"/>
          <w:b/>
          <w:bCs/>
          <w:sz w:val="32"/>
          <w:szCs w:val="32"/>
        </w:rPr>
      </w:pPr>
      <w:r>
        <w:rPr>
          <w:rFonts w:hint="eastAsia" w:ascii="仿宋" w:hAnsi="仿宋" w:eastAsia="仿宋"/>
          <w:b/>
          <w:bCs/>
          <w:sz w:val="32"/>
          <w:szCs w:val="32"/>
        </w:rPr>
        <w:t>附件3</w:t>
      </w:r>
    </w:p>
    <w:p>
      <w:pPr>
        <w:rPr>
          <w:rFonts w:ascii="仿宋" w:hAnsi="仿宋" w:eastAsia="仿宋"/>
          <w:b/>
          <w:bCs/>
          <w:sz w:val="32"/>
          <w:szCs w:val="32"/>
        </w:rPr>
      </w:pPr>
    </w:p>
    <w:p>
      <w:pPr>
        <w:pStyle w:val="2"/>
        <w:spacing w:before="0" w:after="156" w:afterLines="50" w:line="360" w:lineRule="auto"/>
        <w:jc w:val="center"/>
        <w:rPr>
          <w:b/>
          <w:bCs/>
        </w:rPr>
      </w:pPr>
      <w:r>
        <w:rPr>
          <w:rFonts w:ascii="宋体" w:hAnsi="宋体" w:eastAsia="宋体" w:cs="方正小标宋简体"/>
          <w:b/>
          <w:bCs/>
        </w:rPr>
        <w:t>声像资料</w:t>
      </w:r>
      <w:r>
        <w:rPr>
          <w:rFonts w:hint="eastAsia" w:ascii="宋体" w:hAnsi="宋体" w:eastAsia="宋体" w:cs="方正小标宋简体"/>
          <w:b/>
          <w:bCs/>
        </w:rPr>
        <w:t>司法鉴定机构登记评审评分标准</w:t>
      </w:r>
    </w:p>
    <w:p>
      <w:pPr>
        <w:spacing w:after="156" w:afterLines="50"/>
        <w:jc w:val="center"/>
        <w:outlineLvl w:val="0"/>
        <w:rPr>
          <w:rFonts w:ascii="仿宋" w:hAnsi="仿宋" w:eastAsia="仿宋"/>
          <w:b/>
          <w:sz w:val="32"/>
          <w:szCs w:val="32"/>
        </w:rPr>
      </w:pPr>
      <w:r>
        <w:rPr>
          <w:rFonts w:hint="eastAsia" w:ascii="仿宋" w:hAnsi="仿宋" w:eastAsia="仿宋"/>
          <w:b/>
          <w:spacing w:val="-20"/>
          <w:sz w:val="32"/>
          <w:szCs w:val="32"/>
        </w:rPr>
        <w:t>（一）申请从事声像资料司法鉴定业务法人或其他组织评分表</w:t>
      </w:r>
    </w:p>
    <w:tbl>
      <w:tblPr>
        <w:tblStyle w:val="11"/>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670"/>
        <w:gridCol w:w="850"/>
        <w:gridCol w:w="1173"/>
        <w:gridCol w:w="5245"/>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blHeader/>
          <w:jc w:val="center"/>
        </w:trPr>
        <w:tc>
          <w:tcPr>
            <w:tcW w:w="2082" w:type="dxa"/>
            <w:gridSpan w:val="3"/>
            <w:tcBorders>
              <w:bottom w:val="single" w:color="auto" w:sz="4" w:space="0"/>
            </w:tcBorders>
            <w:vAlign w:val="center"/>
          </w:tcPr>
          <w:p>
            <w:pPr>
              <w:spacing w:line="240" w:lineRule="exact"/>
              <w:jc w:val="center"/>
              <w:rPr>
                <w:rFonts w:ascii="仿宋" w:hAnsi="仿宋" w:eastAsia="仿宋"/>
                <w:b/>
                <w:szCs w:val="21"/>
              </w:rPr>
            </w:pPr>
            <w:r>
              <w:rPr>
                <w:rFonts w:hint="eastAsia" w:ascii="仿宋" w:hAnsi="仿宋" w:eastAsia="仿宋"/>
                <w:b/>
                <w:szCs w:val="21"/>
              </w:rPr>
              <w:t>评审要素</w:t>
            </w:r>
          </w:p>
        </w:tc>
        <w:tc>
          <w:tcPr>
            <w:tcW w:w="6418" w:type="dxa"/>
            <w:gridSpan w:val="2"/>
            <w:tcBorders>
              <w:bottom w:val="single" w:color="auto" w:sz="4" w:space="0"/>
            </w:tcBorders>
            <w:vAlign w:val="center"/>
          </w:tcPr>
          <w:p>
            <w:pPr>
              <w:spacing w:line="240" w:lineRule="exact"/>
              <w:jc w:val="center"/>
              <w:rPr>
                <w:rFonts w:ascii="仿宋" w:hAnsi="仿宋" w:eastAsia="仿宋"/>
                <w:b/>
                <w:szCs w:val="21"/>
              </w:rPr>
            </w:pPr>
            <w:r>
              <w:rPr>
                <w:rFonts w:hint="eastAsia" w:ascii="仿宋" w:hAnsi="仿宋" w:eastAsia="仿宋"/>
                <w:b/>
                <w:szCs w:val="21"/>
              </w:rPr>
              <w:t>评审标准</w:t>
            </w:r>
          </w:p>
        </w:tc>
        <w:tc>
          <w:tcPr>
            <w:tcW w:w="567" w:type="dxa"/>
            <w:tcBorders>
              <w:bottom w:val="single" w:color="auto" w:sz="4" w:space="0"/>
            </w:tcBorders>
            <w:vAlign w:val="center"/>
          </w:tcPr>
          <w:p>
            <w:pPr>
              <w:spacing w:line="240" w:lineRule="exact"/>
              <w:jc w:val="center"/>
              <w:rPr>
                <w:rFonts w:ascii="仿宋" w:hAnsi="仿宋" w:eastAsia="仿宋"/>
                <w:b/>
                <w:szCs w:val="21"/>
              </w:rPr>
            </w:pPr>
            <w:r>
              <w:rPr>
                <w:rFonts w:hint="eastAsia" w:ascii="仿宋" w:hAnsi="仿宋" w:eastAsia="仿宋"/>
                <w:b/>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8" w:hRule="atLeast"/>
          <w:jc w:val="center"/>
        </w:trPr>
        <w:tc>
          <w:tcPr>
            <w:tcW w:w="562" w:type="dxa"/>
            <w:textDirection w:val="tbRlV"/>
            <w:vAlign w:val="center"/>
          </w:tcPr>
          <w:p>
            <w:pPr>
              <w:spacing w:line="240" w:lineRule="exact"/>
              <w:ind w:left="113" w:right="113"/>
              <w:rPr>
                <w:rFonts w:ascii="仿宋" w:hAnsi="仿宋" w:eastAsia="仿宋"/>
                <w:szCs w:val="21"/>
              </w:rPr>
            </w:pPr>
            <w:r>
              <w:rPr>
                <w:rFonts w:hint="eastAsia" w:ascii="仿宋" w:hAnsi="仿宋" w:eastAsia="仿宋"/>
                <w:szCs w:val="21"/>
              </w:rPr>
              <w:t>一、鉴定人构成（1</w:t>
            </w:r>
            <w:r>
              <w:rPr>
                <w:rFonts w:ascii="仿宋" w:hAnsi="仿宋" w:eastAsia="仿宋"/>
                <w:szCs w:val="21"/>
              </w:rPr>
              <w:t>0分）</w:t>
            </w:r>
          </w:p>
        </w:tc>
        <w:tc>
          <w:tcPr>
            <w:tcW w:w="1520" w:type="dxa"/>
            <w:gridSpan w:val="2"/>
            <w:vAlign w:val="center"/>
          </w:tcPr>
          <w:p>
            <w:pPr>
              <w:rPr>
                <w:rFonts w:ascii="仿宋" w:hAnsi="仿宋" w:eastAsia="仿宋"/>
                <w:szCs w:val="21"/>
              </w:rPr>
            </w:pPr>
            <w:r>
              <w:rPr>
                <w:rFonts w:hint="eastAsia" w:ascii="仿宋" w:hAnsi="仿宋" w:eastAsia="仿宋"/>
                <w:szCs w:val="21"/>
              </w:rPr>
              <w:t>鉴定人数量（10分）</w:t>
            </w:r>
          </w:p>
        </w:tc>
        <w:tc>
          <w:tcPr>
            <w:tcW w:w="6418" w:type="dxa"/>
            <w:gridSpan w:val="2"/>
            <w:vAlign w:val="center"/>
          </w:tcPr>
          <w:p>
            <w:pPr>
              <w:rPr>
                <w:rFonts w:ascii="仿宋" w:hAnsi="仿宋" w:eastAsia="仿宋"/>
              </w:rPr>
            </w:pPr>
            <w:r>
              <w:rPr>
                <w:rFonts w:hint="eastAsia" w:ascii="仿宋" w:hAnsi="仿宋" w:eastAsia="仿宋"/>
              </w:rPr>
              <w:t>1、所申请的声像资料司法鉴定项目中，每项项目的鉴定人数量少于3人的，不予通过。</w:t>
            </w:r>
          </w:p>
          <w:p>
            <w:pPr>
              <w:rPr>
                <w:rFonts w:ascii="仿宋" w:hAnsi="仿宋" w:eastAsia="仿宋"/>
              </w:rPr>
            </w:pPr>
            <w:r>
              <w:rPr>
                <w:rFonts w:hint="eastAsia" w:ascii="仿宋" w:hAnsi="仿宋" w:eastAsia="仿宋"/>
              </w:rPr>
              <w:t>2、鉴定人数量为3人，得6分；4人，得8分；5人以上（含5人），得10分。其中，每个高级职称鉴定人加2分。</w:t>
            </w:r>
          </w:p>
          <w:p>
            <w:pPr>
              <w:rPr>
                <w:rFonts w:ascii="仿宋" w:hAnsi="仿宋" w:eastAsia="仿宋"/>
              </w:rPr>
            </w:pPr>
          </w:p>
          <w:p>
            <w:pPr>
              <w:rPr>
                <w:rFonts w:ascii="仿宋" w:hAnsi="仿宋" w:eastAsia="仿宋"/>
                <w:szCs w:val="21"/>
              </w:rPr>
            </w:pPr>
            <w:r>
              <w:rPr>
                <w:rFonts w:hint="eastAsia" w:ascii="仿宋" w:hAnsi="仿宋" w:eastAsia="仿宋"/>
              </w:rPr>
              <w:t>注1：不予通过的项目，相关评审材料不参与评分，下同。</w:t>
            </w:r>
          </w:p>
          <w:p>
            <w:pPr>
              <w:rPr>
                <w:rFonts w:ascii="仿宋" w:hAnsi="仿宋" w:eastAsia="仿宋"/>
              </w:rPr>
            </w:pPr>
            <w:r>
              <w:rPr>
                <w:rFonts w:hint="eastAsia" w:ascii="仿宋" w:hAnsi="仿宋" w:eastAsia="仿宋"/>
                <w:szCs w:val="21"/>
              </w:rPr>
              <w:t>注2：本项累计得分不超过10分。</w:t>
            </w:r>
          </w:p>
        </w:tc>
        <w:tc>
          <w:tcPr>
            <w:tcW w:w="567" w:type="dxa"/>
            <w:vAlign w:val="center"/>
          </w:tcPr>
          <w:p>
            <w:pPr>
              <w:spacing w:line="240" w:lineRule="exac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6" w:hRule="atLeast"/>
          <w:jc w:val="center"/>
        </w:trPr>
        <w:tc>
          <w:tcPr>
            <w:tcW w:w="562" w:type="dxa"/>
            <w:vMerge w:val="restart"/>
            <w:textDirection w:val="tbRlV"/>
            <w:vAlign w:val="center"/>
          </w:tcPr>
          <w:p>
            <w:pPr>
              <w:spacing w:line="260" w:lineRule="exact"/>
              <w:ind w:left="113" w:right="113"/>
              <w:jc w:val="center"/>
              <w:rPr>
                <w:rFonts w:ascii="仿宋" w:hAnsi="仿宋" w:eastAsia="仿宋"/>
                <w:szCs w:val="21"/>
              </w:rPr>
            </w:pPr>
            <w:r>
              <w:rPr>
                <w:rFonts w:hint="eastAsia" w:ascii="仿宋" w:hAnsi="仿宋" w:eastAsia="仿宋"/>
                <w:szCs w:val="21"/>
              </w:rPr>
              <w:t>二、鉴定能力（</w:t>
            </w:r>
            <w:r>
              <w:rPr>
                <w:rFonts w:ascii="仿宋" w:hAnsi="仿宋" w:eastAsia="仿宋"/>
                <w:szCs w:val="21"/>
              </w:rPr>
              <w:t>50</w:t>
            </w:r>
            <w:r>
              <w:rPr>
                <w:rFonts w:hint="eastAsia" w:ascii="仿宋" w:hAnsi="仿宋" w:eastAsia="仿宋"/>
                <w:szCs w:val="21"/>
              </w:rPr>
              <w:t>分）</w:t>
            </w:r>
          </w:p>
        </w:tc>
        <w:tc>
          <w:tcPr>
            <w:tcW w:w="670" w:type="dxa"/>
            <w:vMerge w:val="restart"/>
            <w:vAlign w:val="center"/>
          </w:tcPr>
          <w:p>
            <w:pPr>
              <w:spacing w:line="260" w:lineRule="exact"/>
              <w:rPr>
                <w:rFonts w:ascii="仿宋" w:hAnsi="仿宋" w:eastAsia="仿宋"/>
                <w:spacing w:val="-10"/>
                <w:szCs w:val="21"/>
              </w:rPr>
            </w:pPr>
            <w:r>
              <w:rPr>
                <w:rFonts w:hint="eastAsia" w:ascii="仿宋" w:hAnsi="仿宋" w:eastAsia="仿宋"/>
                <w:szCs w:val="21"/>
              </w:rPr>
              <w:t>1</w:t>
            </w:r>
            <w:r>
              <w:rPr>
                <w:rFonts w:ascii="仿宋" w:hAnsi="仿宋" w:eastAsia="仿宋"/>
                <w:szCs w:val="21"/>
              </w:rPr>
              <w:t>.</w:t>
            </w:r>
            <w:r>
              <w:rPr>
                <w:rFonts w:hint="eastAsia" w:ascii="仿宋" w:hAnsi="仿宋" w:eastAsia="仿宋"/>
                <w:szCs w:val="21"/>
              </w:rPr>
              <w:t>鉴定机构能力（20分）</w:t>
            </w:r>
          </w:p>
        </w:tc>
        <w:tc>
          <w:tcPr>
            <w:tcW w:w="850" w:type="dxa"/>
            <w:vAlign w:val="center"/>
          </w:tcPr>
          <w:p>
            <w:pPr>
              <w:rPr>
                <w:rFonts w:ascii="仿宋" w:hAnsi="仿宋" w:eastAsia="仿宋"/>
                <w:szCs w:val="21"/>
              </w:rPr>
            </w:pPr>
            <w:r>
              <w:rPr>
                <w:rFonts w:ascii="仿宋" w:hAnsi="仿宋" w:eastAsia="仿宋"/>
                <w:szCs w:val="21"/>
              </w:rPr>
              <w:t>1.</w:t>
            </w:r>
            <w:r>
              <w:rPr>
                <w:rFonts w:hint="eastAsia" w:ascii="仿宋" w:hAnsi="仿宋" w:eastAsia="仿宋"/>
                <w:szCs w:val="21"/>
              </w:rPr>
              <w:t>鉴定项目数量</w:t>
            </w:r>
            <w:r>
              <w:rPr>
                <w:rFonts w:hint="eastAsia" w:ascii="仿宋" w:hAnsi="仿宋" w:eastAsia="仿宋"/>
                <w:spacing w:val="-10"/>
                <w:szCs w:val="21"/>
              </w:rPr>
              <w:t>（</w:t>
            </w:r>
            <w:r>
              <w:rPr>
                <w:rFonts w:ascii="仿宋" w:hAnsi="仿宋" w:eastAsia="仿宋"/>
                <w:spacing w:val="-10"/>
                <w:szCs w:val="21"/>
              </w:rPr>
              <w:t>10</w:t>
            </w:r>
            <w:r>
              <w:rPr>
                <w:rFonts w:hint="eastAsia" w:ascii="仿宋" w:hAnsi="仿宋" w:eastAsia="仿宋"/>
                <w:szCs w:val="21"/>
              </w:rPr>
              <w:t>分</w:t>
            </w:r>
            <w:r>
              <w:rPr>
                <w:rFonts w:hint="eastAsia" w:ascii="仿宋" w:hAnsi="仿宋" w:eastAsia="仿宋"/>
                <w:spacing w:val="-10"/>
                <w:szCs w:val="21"/>
              </w:rPr>
              <w:t>）</w:t>
            </w:r>
          </w:p>
        </w:tc>
        <w:tc>
          <w:tcPr>
            <w:tcW w:w="6418" w:type="dxa"/>
            <w:gridSpan w:val="2"/>
            <w:vAlign w:val="center"/>
          </w:tcPr>
          <w:p>
            <w:pPr>
              <w:rPr>
                <w:rFonts w:ascii="仿宋" w:hAnsi="仿宋" w:eastAsia="仿宋"/>
                <w:szCs w:val="21"/>
              </w:rPr>
            </w:pPr>
            <w:r>
              <w:rPr>
                <w:rFonts w:hint="eastAsia" w:ascii="仿宋" w:hAnsi="仿宋" w:eastAsia="仿宋"/>
                <w:szCs w:val="21"/>
              </w:rPr>
              <w:t>1、</w:t>
            </w:r>
            <w:r>
              <w:rPr>
                <w:rFonts w:hint="eastAsia" w:ascii="仿宋" w:hAnsi="仿宋" w:eastAsia="仿宋"/>
              </w:rPr>
              <w:t>所申请的声像资料司法鉴定项目应提供相应</w:t>
            </w:r>
            <w:r>
              <w:rPr>
                <w:rFonts w:hint="eastAsia" w:ascii="仿宋" w:hAnsi="仿宋" w:eastAsia="仿宋"/>
                <w:szCs w:val="21"/>
              </w:rPr>
              <w:t>的鉴定意见书或近两年参加能力验证或测量审核（结果为通过或满意）经历证明的，无法提供的，该申请项目不予通过。</w:t>
            </w:r>
          </w:p>
          <w:p>
            <w:pPr>
              <w:rPr>
                <w:rFonts w:ascii="仿宋" w:hAnsi="仿宋" w:eastAsia="仿宋"/>
                <w:szCs w:val="21"/>
              </w:rPr>
            </w:pPr>
            <w:r>
              <w:rPr>
                <w:rFonts w:hint="eastAsia" w:ascii="仿宋" w:hAnsi="仿宋" w:eastAsia="仿宋"/>
                <w:szCs w:val="21"/>
              </w:rPr>
              <w:t>2、承担过声像资料司法鉴定对应项目的鉴定工作，并依鉴定程序出具鉴定意见书的，每个鉴定得</w:t>
            </w:r>
            <w:r>
              <w:rPr>
                <w:rFonts w:ascii="仿宋" w:hAnsi="仿宋" w:eastAsia="仿宋"/>
                <w:szCs w:val="21"/>
              </w:rPr>
              <w:t>1</w:t>
            </w:r>
            <w:r>
              <w:rPr>
                <w:rFonts w:hint="eastAsia" w:ascii="仿宋" w:hAnsi="仿宋" w:eastAsia="仿宋"/>
                <w:szCs w:val="21"/>
              </w:rPr>
              <w:t>分；每个项目累计最多得</w:t>
            </w:r>
            <w:r>
              <w:rPr>
                <w:rFonts w:ascii="仿宋" w:hAnsi="仿宋" w:eastAsia="仿宋"/>
                <w:szCs w:val="21"/>
              </w:rPr>
              <w:t>5</w:t>
            </w:r>
            <w:r>
              <w:rPr>
                <w:rFonts w:hint="eastAsia" w:ascii="仿宋" w:hAnsi="仿宋" w:eastAsia="仿宋"/>
                <w:szCs w:val="21"/>
              </w:rPr>
              <w:t>分。</w:t>
            </w:r>
          </w:p>
          <w:p>
            <w:pPr>
              <w:rPr>
                <w:rFonts w:ascii="仿宋" w:hAnsi="仿宋" w:eastAsia="仿宋"/>
                <w:szCs w:val="21"/>
              </w:rPr>
            </w:pPr>
            <w:r>
              <w:rPr>
                <w:rFonts w:ascii="仿宋" w:hAnsi="仿宋" w:eastAsia="仿宋"/>
                <w:szCs w:val="21"/>
              </w:rPr>
              <w:t>3</w:t>
            </w:r>
            <w:r>
              <w:rPr>
                <w:rFonts w:hint="eastAsia" w:ascii="仿宋" w:hAnsi="仿宋" w:eastAsia="仿宋"/>
                <w:szCs w:val="21"/>
              </w:rPr>
              <w:t>、鉴定项目证明材料以委托书、鉴定意见书等为准；无法提供上述材料的，可提供近两年参加能力验证或测量审核（结果为通过或满意）经历证明作为评审依据，每项项目的能力验证或测量审核经历得3分。</w:t>
            </w:r>
          </w:p>
          <w:p>
            <w:pPr>
              <w:rPr>
                <w:rFonts w:ascii="仿宋" w:hAnsi="仿宋" w:eastAsia="仿宋"/>
                <w:szCs w:val="21"/>
              </w:rPr>
            </w:pPr>
          </w:p>
          <w:p>
            <w:pPr>
              <w:rPr>
                <w:rFonts w:ascii="仿宋" w:hAnsi="仿宋" w:eastAsia="仿宋"/>
                <w:szCs w:val="21"/>
              </w:rPr>
            </w:pPr>
            <w:r>
              <w:rPr>
                <w:rFonts w:hint="eastAsia" w:ascii="仿宋" w:hAnsi="仿宋" w:eastAsia="仿宋"/>
                <w:szCs w:val="21"/>
              </w:rPr>
              <w:t>注：本项累计得分不超过1</w:t>
            </w:r>
            <w:r>
              <w:rPr>
                <w:rFonts w:ascii="仿宋" w:hAnsi="仿宋" w:eastAsia="仿宋"/>
                <w:szCs w:val="21"/>
              </w:rPr>
              <w:t>0</w:t>
            </w:r>
            <w:r>
              <w:rPr>
                <w:rFonts w:hint="eastAsia" w:ascii="仿宋" w:hAnsi="仿宋" w:eastAsia="仿宋"/>
                <w:szCs w:val="21"/>
              </w:rPr>
              <w:t>分。</w:t>
            </w:r>
          </w:p>
        </w:tc>
        <w:tc>
          <w:tcPr>
            <w:tcW w:w="567" w:type="dxa"/>
            <w:vMerge w:val="restart"/>
            <w:vAlign w:val="center"/>
          </w:tcPr>
          <w:p>
            <w:pPr>
              <w:spacing w:line="260" w:lineRule="exac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6" w:hRule="atLeast"/>
          <w:jc w:val="center"/>
        </w:trPr>
        <w:tc>
          <w:tcPr>
            <w:tcW w:w="562" w:type="dxa"/>
            <w:vMerge w:val="continue"/>
            <w:textDirection w:val="tbRlV"/>
            <w:vAlign w:val="center"/>
          </w:tcPr>
          <w:p>
            <w:pPr>
              <w:spacing w:line="260" w:lineRule="exact"/>
              <w:ind w:left="113" w:right="113"/>
              <w:jc w:val="center"/>
              <w:rPr>
                <w:rFonts w:ascii="仿宋" w:hAnsi="仿宋" w:eastAsia="仿宋"/>
                <w:szCs w:val="21"/>
              </w:rPr>
            </w:pPr>
          </w:p>
        </w:tc>
        <w:tc>
          <w:tcPr>
            <w:tcW w:w="670" w:type="dxa"/>
            <w:vMerge w:val="continue"/>
            <w:vAlign w:val="center"/>
          </w:tcPr>
          <w:p>
            <w:pPr>
              <w:spacing w:line="260" w:lineRule="exact"/>
              <w:rPr>
                <w:rFonts w:ascii="仿宋" w:hAnsi="仿宋" w:eastAsia="仿宋"/>
                <w:spacing w:val="-10"/>
                <w:szCs w:val="21"/>
              </w:rPr>
            </w:pPr>
          </w:p>
        </w:tc>
        <w:tc>
          <w:tcPr>
            <w:tcW w:w="850" w:type="dxa"/>
            <w:vAlign w:val="center"/>
          </w:tcPr>
          <w:p>
            <w:pPr>
              <w:rPr>
                <w:rFonts w:ascii="仿宋" w:hAnsi="仿宋" w:eastAsia="仿宋"/>
                <w:szCs w:val="21"/>
              </w:rPr>
            </w:pPr>
            <w:r>
              <w:rPr>
                <w:rFonts w:hint="eastAsia" w:ascii="仿宋" w:hAnsi="仿宋" w:eastAsia="仿宋"/>
                <w:szCs w:val="21"/>
              </w:rPr>
              <w:t>2.鉴定项目与相关工作成果完成质量（10分）</w:t>
            </w:r>
          </w:p>
        </w:tc>
        <w:tc>
          <w:tcPr>
            <w:tcW w:w="6418" w:type="dxa"/>
            <w:gridSpan w:val="2"/>
            <w:vAlign w:val="center"/>
          </w:tcPr>
          <w:p>
            <w:pPr>
              <w:rPr>
                <w:rFonts w:ascii="仿宋" w:hAnsi="仿宋" w:eastAsia="仿宋"/>
                <w:szCs w:val="21"/>
              </w:rPr>
            </w:pPr>
            <w:r>
              <w:rPr>
                <w:rFonts w:hint="eastAsia" w:ascii="仿宋" w:hAnsi="仿宋" w:eastAsia="仿宋"/>
                <w:szCs w:val="21"/>
              </w:rPr>
              <w:t>1、根据申请机构提交的已完成的鉴定意见书等材料内容，对照对应的 “专业能力”一栏</w:t>
            </w:r>
            <w:r>
              <w:rPr>
                <w:rFonts w:hint="eastAsia" w:ascii="仿宋" w:hAnsi="仿宋" w:eastAsia="仿宋"/>
                <w:szCs w:val="21"/>
                <w:lang w:bidi="ar"/>
              </w:rPr>
              <w:t>（见文件3-1至3-3）</w:t>
            </w:r>
            <w:r>
              <w:rPr>
                <w:rFonts w:hint="eastAsia" w:ascii="仿宋" w:hAnsi="仿宋" w:eastAsia="仿宋"/>
                <w:szCs w:val="21"/>
              </w:rPr>
              <w:t>，评估申请机构是否具有对应鉴定项目的能力。每项项目达到全部专业能力要求的，得5分，达到部分专业能力要求的，根据申请机构的专业能力水平得1</w:t>
            </w:r>
            <w:r>
              <w:rPr>
                <w:rFonts w:eastAsia="仿宋"/>
                <w:szCs w:val="21"/>
              </w:rPr>
              <w:t>~</w:t>
            </w:r>
            <w:r>
              <w:rPr>
                <w:rFonts w:hint="eastAsia" w:eastAsia="仿宋"/>
                <w:szCs w:val="21"/>
              </w:rPr>
              <w:t>4</w:t>
            </w:r>
            <w:r>
              <w:rPr>
                <w:rFonts w:hint="eastAsia" w:ascii="仿宋" w:hAnsi="仿宋" w:eastAsia="仿宋"/>
                <w:szCs w:val="21"/>
              </w:rPr>
              <w:t>分。</w:t>
            </w:r>
          </w:p>
          <w:p>
            <w:pPr>
              <w:rPr>
                <w:rFonts w:ascii="仿宋" w:hAnsi="仿宋" w:eastAsia="仿宋"/>
                <w:szCs w:val="21"/>
              </w:rPr>
            </w:pPr>
            <w:r>
              <w:rPr>
                <w:rFonts w:hint="eastAsia" w:ascii="仿宋" w:hAnsi="仿宋" w:eastAsia="仿宋"/>
                <w:szCs w:val="21"/>
              </w:rPr>
              <w:t>2、无法提供上述材料的，可提供近两年参加能力验证或测量审核经历证明作为评审依据，每项项目的能力验证或测量审核经历，满意得3分，通过得1分，不通过得0分。</w:t>
            </w:r>
          </w:p>
          <w:p>
            <w:pPr>
              <w:rPr>
                <w:rFonts w:ascii="仿宋" w:hAnsi="仿宋" w:eastAsia="仿宋"/>
                <w:szCs w:val="21"/>
              </w:rPr>
            </w:pPr>
          </w:p>
          <w:p>
            <w:pPr>
              <w:rPr>
                <w:rFonts w:ascii="仿宋" w:hAnsi="仿宋" w:eastAsia="仿宋"/>
                <w:szCs w:val="21"/>
              </w:rPr>
            </w:pPr>
            <w:r>
              <w:rPr>
                <w:rFonts w:hint="eastAsia" w:ascii="仿宋" w:hAnsi="仿宋" w:eastAsia="仿宋"/>
                <w:szCs w:val="21"/>
              </w:rPr>
              <w:t>注：本项累计得分不超过10分。</w:t>
            </w:r>
          </w:p>
        </w:tc>
        <w:tc>
          <w:tcPr>
            <w:tcW w:w="567" w:type="dxa"/>
            <w:vMerge w:val="continue"/>
            <w:vAlign w:val="center"/>
          </w:tcPr>
          <w:p>
            <w:pPr>
              <w:spacing w:line="260" w:lineRule="exac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2" w:hRule="atLeast"/>
          <w:jc w:val="center"/>
        </w:trPr>
        <w:tc>
          <w:tcPr>
            <w:tcW w:w="562" w:type="dxa"/>
            <w:vMerge w:val="continue"/>
            <w:vAlign w:val="center"/>
          </w:tcPr>
          <w:p>
            <w:pPr>
              <w:spacing w:line="260" w:lineRule="exact"/>
              <w:rPr>
                <w:rFonts w:ascii="仿宋" w:hAnsi="仿宋" w:eastAsia="仿宋"/>
                <w:szCs w:val="21"/>
              </w:rPr>
            </w:pPr>
          </w:p>
        </w:tc>
        <w:tc>
          <w:tcPr>
            <w:tcW w:w="1520" w:type="dxa"/>
            <w:gridSpan w:val="2"/>
            <w:vAlign w:val="center"/>
          </w:tcPr>
          <w:p>
            <w:pPr>
              <w:spacing w:line="260" w:lineRule="exact"/>
              <w:rPr>
                <w:rFonts w:ascii="仿宋" w:hAnsi="仿宋" w:eastAsia="仿宋"/>
                <w:szCs w:val="21"/>
              </w:rPr>
            </w:pPr>
            <w:r>
              <w:rPr>
                <w:rFonts w:hint="eastAsia" w:ascii="仿宋" w:hAnsi="仿宋" w:eastAsia="仿宋"/>
                <w:szCs w:val="21"/>
              </w:rPr>
              <w:t>2</w:t>
            </w:r>
            <w:r>
              <w:rPr>
                <w:rFonts w:ascii="仿宋" w:hAnsi="仿宋" w:eastAsia="仿宋"/>
                <w:szCs w:val="21"/>
              </w:rPr>
              <w:t>.</w:t>
            </w:r>
            <w:r>
              <w:rPr>
                <w:rFonts w:hint="eastAsia" w:ascii="仿宋" w:hAnsi="仿宋" w:eastAsia="仿宋"/>
                <w:szCs w:val="21"/>
              </w:rPr>
              <w:t>鉴定人能力（</w:t>
            </w:r>
            <w:r>
              <w:rPr>
                <w:rFonts w:ascii="仿宋" w:hAnsi="仿宋" w:eastAsia="仿宋"/>
                <w:spacing w:val="-10"/>
                <w:szCs w:val="21"/>
              </w:rPr>
              <w:t>2</w:t>
            </w:r>
            <w:r>
              <w:rPr>
                <w:rFonts w:hint="eastAsia" w:ascii="仿宋" w:hAnsi="仿宋" w:eastAsia="仿宋"/>
                <w:spacing w:val="-10"/>
                <w:szCs w:val="21"/>
              </w:rPr>
              <w:t>0</w:t>
            </w:r>
            <w:r>
              <w:rPr>
                <w:rFonts w:hint="eastAsia" w:ascii="仿宋" w:hAnsi="仿宋" w:eastAsia="仿宋"/>
                <w:szCs w:val="21"/>
              </w:rPr>
              <w:t>分</w:t>
            </w:r>
            <w:r>
              <w:rPr>
                <w:rFonts w:hint="eastAsia" w:ascii="仿宋" w:hAnsi="仿宋" w:eastAsia="仿宋"/>
                <w:spacing w:val="-10"/>
                <w:szCs w:val="21"/>
              </w:rPr>
              <w:t>)</w:t>
            </w:r>
          </w:p>
        </w:tc>
        <w:tc>
          <w:tcPr>
            <w:tcW w:w="6418" w:type="dxa"/>
            <w:gridSpan w:val="2"/>
            <w:vAlign w:val="center"/>
          </w:tcPr>
          <w:p>
            <w:pPr>
              <w:rPr>
                <w:rFonts w:ascii="仿宋" w:hAnsi="仿宋" w:eastAsia="仿宋"/>
                <w:szCs w:val="21"/>
              </w:rPr>
            </w:pPr>
            <w:r>
              <w:rPr>
                <w:rFonts w:hint="eastAsia" w:ascii="仿宋" w:hAnsi="仿宋" w:eastAsia="仿宋"/>
                <w:szCs w:val="21"/>
              </w:rPr>
              <w:t>按照《申请从事声像资料司法鉴定人评分表》，对申请机构</w:t>
            </w:r>
            <w:r>
              <w:rPr>
                <w:rFonts w:ascii="仿宋" w:hAnsi="仿宋" w:eastAsia="仿宋"/>
                <w:szCs w:val="21"/>
              </w:rPr>
              <w:t>的</w:t>
            </w:r>
            <w:r>
              <w:rPr>
                <w:rFonts w:hint="eastAsia" w:ascii="仿宋" w:hAnsi="仿宋" w:eastAsia="仿宋"/>
                <w:szCs w:val="21"/>
              </w:rPr>
              <w:t>每个司法鉴定人按照进行打分后，计算鉴定人平均得分（按四舍五入取整）。</w:t>
            </w:r>
          </w:p>
          <w:p>
            <w:pPr>
              <w:rPr>
                <w:rFonts w:ascii="仿宋" w:hAnsi="仿宋" w:eastAsia="仿宋"/>
                <w:szCs w:val="21"/>
              </w:rPr>
            </w:pPr>
            <w:r>
              <w:rPr>
                <w:rFonts w:hint="eastAsia" w:ascii="仿宋" w:hAnsi="仿宋" w:eastAsia="仿宋"/>
                <w:szCs w:val="21"/>
              </w:rPr>
              <w:t>鉴定人平均得分为60</w:t>
            </w:r>
            <w:r>
              <w:rPr>
                <w:rFonts w:eastAsia="仿宋"/>
                <w:szCs w:val="21"/>
              </w:rPr>
              <w:t>~</w:t>
            </w:r>
            <w:r>
              <w:rPr>
                <w:rFonts w:hint="eastAsia" w:ascii="仿宋" w:hAnsi="仿宋" w:eastAsia="仿宋"/>
                <w:szCs w:val="21"/>
              </w:rPr>
              <w:t>69分的，得10分；</w:t>
            </w:r>
          </w:p>
          <w:p>
            <w:pPr>
              <w:rPr>
                <w:rFonts w:ascii="仿宋" w:hAnsi="仿宋" w:eastAsia="仿宋"/>
                <w:szCs w:val="21"/>
              </w:rPr>
            </w:pPr>
            <w:r>
              <w:rPr>
                <w:rFonts w:hint="eastAsia" w:ascii="仿宋" w:hAnsi="仿宋" w:eastAsia="仿宋"/>
                <w:szCs w:val="21"/>
              </w:rPr>
              <w:t>鉴定人平均得分为70</w:t>
            </w:r>
            <w:r>
              <w:rPr>
                <w:rFonts w:eastAsia="仿宋"/>
                <w:szCs w:val="21"/>
              </w:rPr>
              <w:t>~</w:t>
            </w:r>
            <w:r>
              <w:rPr>
                <w:rFonts w:hint="eastAsia" w:ascii="仿宋" w:hAnsi="仿宋" w:eastAsia="仿宋"/>
                <w:szCs w:val="21"/>
              </w:rPr>
              <w:t>79分的，得14分；</w:t>
            </w:r>
          </w:p>
          <w:p>
            <w:pPr>
              <w:rPr>
                <w:rFonts w:ascii="仿宋" w:hAnsi="仿宋" w:eastAsia="仿宋"/>
                <w:szCs w:val="21"/>
              </w:rPr>
            </w:pPr>
            <w:r>
              <w:rPr>
                <w:rFonts w:hint="eastAsia" w:ascii="仿宋" w:hAnsi="仿宋" w:eastAsia="仿宋"/>
                <w:szCs w:val="21"/>
              </w:rPr>
              <w:t>鉴定人平均得分为80</w:t>
            </w:r>
            <w:r>
              <w:rPr>
                <w:rFonts w:eastAsia="仿宋"/>
                <w:szCs w:val="21"/>
              </w:rPr>
              <w:t>~</w:t>
            </w:r>
            <w:r>
              <w:rPr>
                <w:rFonts w:hint="eastAsia" w:ascii="仿宋" w:hAnsi="仿宋" w:eastAsia="仿宋"/>
                <w:szCs w:val="21"/>
              </w:rPr>
              <w:t>89分的，得18分；</w:t>
            </w:r>
          </w:p>
          <w:p>
            <w:pPr>
              <w:rPr>
                <w:rFonts w:ascii="仿宋" w:hAnsi="仿宋" w:eastAsia="仿宋"/>
                <w:szCs w:val="21"/>
              </w:rPr>
            </w:pPr>
            <w:r>
              <w:rPr>
                <w:rFonts w:hint="eastAsia" w:ascii="仿宋" w:hAnsi="仿宋" w:eastAsia="仿宋"/>
                <w:szCs w:val="21"/>
              </w:rPr>
              <w:t>鉴定人平均得分为90</w:t>
            </w:r>
            <w:r>
              <w:rPr>
                <w:rFonts w:eastAsia="仿宋"/>
                <w:szCs w:val="21"/>
              </w:rPr>
              <w:t>~</w:t>
            </w:r>
            <w:r>
              <w:rPr>
                <w:rFonts w:hint="eastAsia" w:ascii="仿宋" w:hAnsi="仿宋" w:eastAsia="仿宋"/>
                <w:szCs w:val="21"/>
              </w:rPr>
              <w:t>100分的，得20分。</w:t>
            </w:r>
          </w:p>
        </w:tc>
        <w:tc>
          <w:tcPr>
            <w:tcW w:w="567" w:type="dxa"/>
            <w:vAlign w:val="center"/>
          </w:tcPr>
          <w:p>
            <w:pPr>
              <w:spacing w:before="156" w:beforeLines="50" w:after="156" w:afterLines="50" w:line="24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7" w:hRule="atLeast"/>
          <w:jc w:val="center"/>
        </w:trPr>
        <w:tc>
          <w:tcPr>
            <w:tcW w:w="562" w:type="dxa"/>
            <w:vMerge w:val="continue"/>
            <w:vAlign w:val="center"/>
          </w:tcPr>
          <w:p>
            <w:pPr>
              <w:spacing w:line="260" w:lineRule="exact"/>
              <w:rPr>
                <w:rFonts w:ascii="仿宋" w:hAnsi="仿宋" w:eastAsia="仿宋"/>
                <w:szCs w:val="21"/>
              </w:rPr>
            </w:pPr>
          </w:p>
        </w:tc>
        <w:tc>
          <w:tcPr>
            <w:tcW w:w="1520" w:type="dxa"/>
            <w:gridSpan w:val="2"/>
            <w:vAlign w:val="center"/>
          </w:tcPr>
          <w:p>
            <w:pPr>
              <w:spacing w:line="260" w:lineRule="exact"/>
              <w:rPr>
                <w:rFonts w:ascii="仿宋" w:hAnsi="仿宋" w:eastAsia="仿宋"/>
                <w:szCs w:val="21"/>
              </w:rPr>
            </w:pPr>
            <w:r>
              <w:rPr>
                <w:rFonts w:hint="eastAsia" w:ascii="仿宋" w:hAnsi="仿宋" w:eastAsia="仿宋"/>
                <w:szCs w:val="21"/>
              </w:rPr>
              <w:t>3</w:t>
            </w:r>
            <w:r>
              <w:rPr>
                <w:rFonts w:ascii="仿宋" w:hAnsi="仿宋" w:eastAsia="仿宋"/>
                <w:szCs w:val="21"/>
              </w:rPr>
              <w:t>.能力验证情况（10分）</w:t>
            </w:r>
          </w:p>
        </w:tc>
        <w:tc>
          <w:tcPr>
            <w:tcW w:w="6418" w:type="dxa"/>
            <w:gridSpan w:val="2"/>
            <w:vAlign w:val="center"/>
          </w:tcPr>
          <w:p>
            <w:pPr>
              <w:rPr>
                <w:rFonts w:ascii="仿宋" w:hAnsi="仿宋" w:eastAsia="仿宋"/>
                <w:szCs w:val="21"/>
              </w:rPr>
            </w:pPr>
            <w:r>
              <w:rPr>
                <w:rFonts w:hint="eastAsia" w:ascii="仿宋" w:hAnsi="仿宋" w:eastAsia="仿宋"/>
                <w:szCs w:val="21"/>
              </w:rPr>
              <w:t>1、所申请声像资料司法鉴定项目应有参加能力验证或测量审核经历，近两年每参加1项（不同项目），满意得5分，通过得2分，不通过不得分，累计最多得</w:t>
            </w:r>
            <w:r>
              <w:rPr>
                <w:rFonts w:ascii="仿宋" w:hAnsi="仿宋" w:eastAsia="仿宋"/>
                <w:szCs w:val="21"/>
              </w:rPr>
              <w:t>1</w:t>
            </w:r>
            <w:r>
              <w:rPr>
                <w:rFonts w:hint="eastAsia" w:ascii="仿宋" w:hAnsi="仿宋" w:eastAsia="仿宋"/>
                <w:szCs w:val="21"/>
              </w:rPr>
              <w:t>0分。</w:t>
            </w:r>
          </w:p>
          <w:p>
            <w:pPr>
              <w:rPr>
                <w:rFonts w:ascii="仿宋" w:hAnsi="仿宋" w:eastAsia="仿宋"/>
                <w:szCs w:val="21"/>
              </w:rPr>
            </w:pPr>
            <w:r>
              <w:rPr>
                <w:rFonts w:hint="eastAsia" w:ascii="仿宋" w:hAnsi="仿宋" w:eastAsia="仿宋"/>
                <w:szCs w:val="21"/>
              </w:rPr>
              <w:t>2、申请机构为该项目能力验证提供者，得10分。</w:t>
            </w:r>
          </w:p>
        </w:tc>
        <w:tc>
          <w:tcPr>
            <w:tcW w:w="567" w:type="dxa"/>
            <w:vAlign w:val="center"/>
          </w:tcPr>
          <w:p>
            <w:pPr>
              <w:spacing w:before="156" w:beforeLines="50" w:after="156" w:afterLines="50" w:line="24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7" w:hRule="atLeast"/>
          <w:jc w:val="center"/>
        </w:trPr>
        <w:tc>
          <w:tcPr>
            <w:tcW w:w="562" w:type="dxa"/>
            <w:vMerge w:val="restart"/>
            <w:textDirection w:val="tbRlV"/>
            <w:vAlign w:val="center"/>
          </w:tcPr>
          <w:p>
            <w:pPr>
              <w:spacing w:line="240" w:lineRule="exact"/>
              <w:ind w:left="113" w:right="113"/>
              <w:jc w:val="center"/>
              <w:rPr>
                <w:rFonts w:ascii="仿宋" w:hAnsi="仿宋" w:eastAsia="仿宋"/>
                <w:szCs w:val="21"/>
              </w:rPr>
            </w:pPr>
            <w:r>
              <w:rPr>
                <w:rFonts w:hint="eastAsia" w:ascii="仿宋" w:hAnsi="仿宋" w:eastAsia="仿宋"/>
                <w:szCs w:val="21"/>
              </w:rPr>
              <w:t>三、实验室条件（4</w:t>
            </w:r>
            <w:r>
              <w:rPr>
                <w:rFonts w:ascii="仿宋" w:hAnsi="仿宋" w:eastAsia="仿宋"/>
                <w:szCs w:val="21"/>
              </w:rPr>
              <w:t>0分）</w:t>
            </w:r>
          </w:p>
        </w:tc>
        <w:tc>
          <w:tcPr>
            <w:tcW w:w="1520" w:type="dxa"/>
            <w:gridSpan w:val="2"/>
            <w:vAlign w:val="center"/>
          </w:tcPr>
          <w:p>
            <w:pPr>
              <w:spacing w:line="240" w:lineRule="exact"/>
              <w:rPr>
                <w:rFonts w:ascii="仿宋" w:hAnsi="仿宋" w:eastAsia="仿宋"/>
                <w:szCs w:val="21"/>
              </w:rPr>
            </w:pPr>
            <w:r>
              <w:rPr>
                <w:rFonts w:ascii="仿宋" w:hAnsi="仿宋" w:eastAsia="仿宋"/>
                <w:szCs w:val="21"/>
              </w:rPr>
              <w:t>1.实验室</w:t>
            </w:r>
            <w:r>
              <w:rPr>
                <w:rFonts w:hint="eastAsia" w:ascii="仿宋" w:hAnsi="仿宋" w:eastAsia="仿宋"/>
                <w:szCs w:val="21"/>
              </w:rPr>
              <w:t>资质（10分</w:t>
            </w:r>
            <w:r>
              <w:rPr>
                <w:rFonts w:ascii="仿宋" w:hAnsi="仿宋" w:eastAsia="仿宋"/>
                <w:szCs w:val="21"/>
              </w:rPr>
              <w:t>）</w:t>
            </w:r>
          </w:p>
        </w:tc>
        <w:tc>
          <w:tcPr>
            <w:tcW w:w="6418" w:type="dxa"/>
            <w:gridSpan w:val="2"/>
            <w:vAlign w:val="center"/>
          </w:tcPr>
          <w:p>
            <w:pPr>
              <w:rPr>
                <w:rFonts w:ascii="仿宋" w:hAnsi="仿宋" w:eastAsia="仿宋"/>
                <w:szCs w:val="21"/>
              </w:rPr>
            </w:pPr>
            <w:r>
              <w:rPr>
                <w:rFonts w:hint="eastAsia" w:ascii="仿宋" w:hAnsi="仿宋" w:eastAsia="仿宋"/>
                <w:szCs w:val="21"/>
              </w:rPr>
              <w:t>1、申请机构所属检测实验室应通过资质认定（CMA）或中国合格评定国家认可委员会（CNAS）认可，且批准能力表与申请业务鉴定项目相关。通过上述认证中其中任意一项的，得6分，通过两项以上（含两项）认证的得10分。未通过上述任何一项认证的，不得分。</w:t>
            </w:r>
          </w:p>
          <w:p>
            <w:pPr>
              <w:rPr>
                <w:rFonts w:ascii="仿宋" w:hAnsi="仿宋" w:eastAsia="仿宋"/>
                <w:szCs w:val="21"/>
              </w:rPr>
            </w:pPr>
            <w:r>
              <w:rPr>
                <w:rFonts w:hint="eastAsia" w:ascii="仿宋" w:hAnsi="仿宋" w:eastAsia="仿宋"/>
                <w:szCs w:val="21"/>
              </w:rPr>
              <w:t>2、如所申请声像资料司法鉴定项目对实验室人员、资质等有特殊要求的（</w:t>
            </w:r>
            <w:r>
              <w:rPr>
                <w:rFonts w:hint="eastAsia" w:ascii="仿宋" w:hAnsi="仿宋" w:eastAsia="仿宋"/>
                <w:szCs w:val="21"/>
                <w:lang w:bidi="ar"/>
              </w:rPr>
              <w:t>见文件3-1至3-3“备注”一栏</w:t>
            </w:r>
            <w:r>
              <w:rPr>
                <w:rFonts w:hint="eastAsia" w:ascii="仿宋" w:hAnsi="仿宋" w:eastAsia="仿宋"/>
                <w:szCs w:val="21"/>
              </w:rPr>
              <w:t>），需满足相应要求。不满足的不予通过。</w:t>
            </w:r>
          </w:p>
        </w:tc>
        <w:tc>
          <w:tcPr>
            <w:tcW w:w="567" w:type="dxa"/>
            <w:vAlign w:val="center"/>
          </w:tcPr>
          <w:p>
            <w:pPr>
              <w:spacing w:line="240" w:lineRule="exac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2" w:hRule="atLeast"/>
          <w:jc w:val="center"/>
        </w:trPr>
        <w:tc>
          <w:tcPr>
            <w:tcW w:w="562" w:type="dxa"/>
            <w:vMerge w:val="continue"/>
            <w:textDirection w:val="tbRlV"/>
            <w:vAlign w:val="center"/>
          </w:tcPr>
          <w:p>
            <w:pPr>
              <w:spacing w:line="240" w:lineRule="exact"/>
              <w:ind w:left="113" w:right="113"/>
              <w:jc w:val="center"/>
              <w:rPr>
                <w:rFonts w:ascii="仿宋" w:hAnsi="仿宋" w:eastAsia="仿宋"/>
                <w:szCs w:val="21"/>
              </w:rPr>
            </w:pPr>
          </w:p>
        </w:tc>
        <w:tc>
          <w:tcPr>
            <w:tcW w:w="1520" w:type="dxa"/>
            <w:gridSpan w:val="2"/>
            <w:vAlign w:val="center"/>
          </w:tcPr>
          <w:p>
            <w:pPr>
              <w:spacing w:line="240" w:lineRule="exact"/>
              <w:rPr>
                <w:rFonts w:ascii="仿宋" w:hAnsi="仿宋" w:eastAsia="仿宋"/>
                <w:szCs w:val="21"/>
              </w:rPr>
            </w:pPr>
            <w:r>
              <w:rPr>
                <w:rFonts w:hint="eastAsia" w:ascii="仿宋" w:hAnsi="仿宋" w:eastAsia="仿宋"/>
                <w:szCs w:val="21"/>
              </w:rPr>
              <w:t>2</w:t>
            </w:r>
            <w:r>
              <w:rPr>
                <w:rFonts w:ascii="仿宋" w:hAnsi="仿宋" w:eastAsia="仿宋"/>
                <w:szCs w:val="21"/>
              </w:rPr>
              <w:t>.</w:t>
            </w:r>
            <w:r>
              <w:rPr>
                <w:rFonts w:hint="eastAsia" w:ascii="仿宋" w:hAnsi="仿宋" w:eastAsia="仿宋"/>
                <w:szCs w:val="21"/>
              </w:rPr>
              <w:t>场所设施(10分)</w:t>
            </w:r>
          </w:p>
        </w:tc>
        <w:tc>
          <w:tcPr>
            <w:tcW w:w="6418" w:type="dxa"/>
            <w:gridSpan w:val="2"/>
          </w:tcPr>
          <w:p>
            <w:pPr>
              <w:rPr>
                <w:rFonts w:ascii="仿宋" w:hAnsi="仿宋" w:eastAsia="仿宋"/>
                <w:szCs w:val="21"/>
              </w:rPr>
            </w:pPr>
            <w:r>
              <w:rPr>
                <w:rFonts w:ascii="仿宋" w:hAnsi="仿宋" w:eastAsia="仿宋"/>
                <w:szCs w:val="21"/>
              </w:rPr>
              <w:t>1、</w:t>
            </w:r>
            <w:r>
              <w:rPr>
                <w:rFonts w:hint="eastAsia" w:ascii="仿宋" w:hAnsi="仿宋" w:eastAsia="仿宋"/>
                <w:szCs w:val="21"/>
              </w:rPr>
              <w:t>场所设施不满足相应鉴定项目所列实验室</w:t>
            </w:r>
            <w:r>
              <w:rPr>
                <w:rFonts w:hint="eastAsia" w:ascii="仿宋" w:hAnsi="仿宋" w:eastAsia="仿宋"/>
                <w:szCs w:val="21"/>
                <w:lang w:bidi="ar"/>
              </w:rPr>
              <w:t>必备功能区域</w:t>
            </w:r>
            <w:r>
              <w:rPr>
                <w:rFonts w:hint="eastAsia" w:ascii="仿宋" w:hAnsi="仿宋" w:eastAsia="仿宋"/>
                <w:szCs w:val="21"/>
              </w:rPr>
              <w:t>及备注要求</w:t>
            </w:r>
            <w:r>
              <w:rPr>
                <w:rFonts w:hint="eastAsia" w:ascii="仿宋" w:hAnsi="仿宋" w:eastAsia="仿宋"/>
                <w:szCs w:val="21"/>
                <w:lang w:bidi="ar"/>
              </w:rPr>
              <w:t>（见文件3-1至3-3）</w:t>
            </w:r>
            <w:r>
              <w:rPr>
                <w:rFonts w:ascii="仿宋" w:hAnsi="仿宋" w:eastAsia="仿宋"/>
                <w:szCs w:val="21"/>
              </w:rPr>
              <w:t>，</w:t>
            </w:r>
            <w:r>
              <w:rPr>
                <w:rFonts w:hint="eastAsia" w:ascii="仿宋" w:hAnsi="仿宋" w:eastAsia="仿宋"/>
              </w:rPr>
              <w:t>不予通过</w:t>
            </w:r>
            <w:r>
              <w:rPr>
                <w:rFonts w:hint="eastAsia" w:ascii="仿宋" w:hAnsi="仿宋" w:eastAsia="仿宋"/>
                <w:szCs w:val="21"/>
              </w:rPr>
              <w:t>；</w:t>
            </w:r>
          </w:p>
          <w:p>
            <w:pPr>
              <w:rPr>
                <w:rFonts w:ascii="仿宋" w:hAnsi="仿宋" w:eastAsia="仿宋"/>
                <w:szCs w:val="21"/>
              </w:rPr>
            </w:pPr>
            <w:r>
              <w:rPr>
                <w:rFonts w:hint="eastAsia" w:ascii="仿宋" w:hAnsi="仿宋" w:eastAsia="仿宋"/>
                <w:szCs w:val="21"/>
              </w:rPr>
              <w:t>2、实验室面积大于等于7</w:t>
            </w:r>
            <w:r>
              <w:rPr>
                <w:rFonts w:ascii="仿宋" w:hAnsi="仿宋" w:eastAsia="仿宋"/>
                <w:szCs w:val="21"/>
              </w:rPr>
              <w:t>0</w:t>
            </w:r>
            <w:r>
              <w:rPr>
                <w:rFonts w:hint="eastAsia" w:ascii="仿宋" w:hAnsi="仿宋" w:eastAsia="仿宋"/>
                <w:szCs w:val="21"/>
              </w:rPr>
              <w:t>m</w:t>
            </w:r>
            <w:r>
              <w:rPr>
                <w:rFonts w:ascii="仿宋" w:hAnsi="仿宋" w:eastAsia="仿宋"/>
                <w:szCs w:val="21"/>
                <w:vertAlign w:val="superscript"/>
              </w:rPr>
              <w:t>2</w:t>
            </w:r>
            <w:r>
              <w:rPr>
                <w:rFonts w:hint="eastAsia" w:ascii="仿宋" w:hAnsi="仿宋" w:eastAsia="仿宋"/>
                <w:szCs w:val="21"/>
              </w:rPr>
              <w:t>，得4分；实验室建筑面积大于等于10</w:t>
            </w:r>
            <w:r>
              <w:rPr>
                <w:rFonts w:ascii="仿宋" w:hAnsi="仿宋" w:eastAsia="仿宋"/>
                <w:szCs w:val="21"/>
              </w:rPr>
              <w:t>0</w:t>
            </w:r>
            <w:r>
              <w:rPr>
                <w:rFonts w:hint="eastAsia" w:ascii="仿宋" w:hAnsi="仿宋" w:eastAsia="仿宋"/>
                <w:szCs w:val="21"/>
              </w:rPr>
              <w:t>m</w:t>
            </w:r>
            <w:r>
              <w:rPr>
                <w:rFonts w:ascii="仿宋" w:hAnsi="仿宋" w:eastAsia="仿宋"/>
                <w:szCs w:val="21"/>
                <w:vertAlign w:val="superscript"/>
              </w:rPr>
              <w:t>2</w:t>
            </w:r>
            <w:r>
              <w:rPr>
                <w:rFonts w:hint="eastAsia" w:ascii="仿宋" w:hAnsi="仿宋" w:eastAsia="仿宋"/>
                <w:szCs w:val="21"/>
              </w:rPr>
              <w:t>，得6分；实验室建筑面积大于等于</w:t>
            </w:r>
            <w:r>
              <w:rPr>
                <w:rFonts w:ascii="仿宋" w:hAnsi="仿宋" w:eastAsia="仿宋"/>
                <w:szCs w:val="21"/>
              </w:rPr>
              <w:t>1</w:t>
            </w:r>
            <w:r>
              <w:rPr>
                <w:rFonts w:hint="eastAsia" w:ascii="仿宋" w:hAnsi="仿宋" w:eastAsia="仿宋"/>
                <w:szCs w:val="21"/>
              </w:rPr>
              <w:t>5</w:t>
            </w:r>
            <w:r>
              <w:rPr>
                <w:rFonts w:ascii="仿宋" w:hAnsi="仿宋" w:eastAsia="仿宋"/>
                <w:szCs w:val="21"/>
              </w:rPr>
              <w:t>0</w:t>
            </w:r>
            <w:r>
              <w:rPr>
                <w:rFonts w:hint="eastAsia" w:ascii="仿宋" w:hAnsi="仿宋" w:eastAsia="仿宋"/>
                <w:szCs w:val="21"/>
              </w:rPr>
              <w:t>m</w:t>
            </w:r>
            <w:r>
              <w:rPr>
                <w:rFonts w:ascii="仿宋" w:hAnsi="仿宋" w:eastAsia="仿宋"/>
                <w:szCs w:val="21"/>
                <w:vertAlign w:val="superscript"/>
              </w:rPr>
              <w:t>2</w:t>
            </w:r>
            <w:r>
              <w:rPr>
                <w:rFonts w:hint="eastAsia" w:ascii="仿宋" w:hAnsi="仿宋" w:eastAsia="仿宋"/>
                <w:szCs w:val="21"/>
              </w:rPr>
              <w:t>，得</w:t>
            </w:r>
            <w:r>
              <w:rPr>
                <w:rFonts w:ascii="仿宋" w:hAnsi="仿宋" w:eastAsia="仿宋"/>
                <w:szCs w:val="21"/>
              </w:rPr>
              <w:t>8</w:t>
            </w:r>
            <w:r>
              <w:rPr>
                <w:rFonts w:hint="eastAsia" w:ascii="仿宋" w:hAnsi="仿宋" w:eastAsia="仿宋"/>
                <w:szCs w:val="21"/>
              </w:rPr>
              <w:t>分；</w:t>
            </w:r>
          </w:p>
          <w:p>
            <w:pPr>
              <w:rPr>
                <w:rFonts w:ascii="仿宋" w:hAnsi="仿宋" w:eastAsia="仿宋"/>
                <w:szCs w:val="21"/>
              </w:rPr>
            </w:pPr>
            <w:r>
              <w:rPr>
                <w:rFonts w:hint="eastAsia" w:ascii="仿宋" w:hAnsi="仿宋" w:eastAsia="仿宋"/>
                <w:szCs w:val="21"/>
              </w:rPr>
              <w:t>3、实验室与办公区域有效分离，得2分。</w:t>
            </w:r>
          </w:p>
        </w:tc>
        <w:tc>
          <w:tcPr>
            <w:tcW w:w="567" w:type="dxa"/>
            <w:vAlign w:val="center"/>
          </w:tcPr>
          <w:p>
            <w:pPr>
              <w:spacing w:line="240" w:lineRule="exac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2" w:hRule="atLeast"/>
          <w:jc w:val="center"/>
        </w:trPr>
        <w:tc>
          <w:tcPr>
            <w:tcW w:w="562" w:type="dxa"/>
            <w:vMerge w:val="continue"/>
            <w:vAlign w:val="center"/>
          </w:tcPr>
          <w:p>
            <w:pPr>
              <w:spacing w:line="240" w:lineRule="exact"/>
              <w:rPr>
                <w:rFonts w:ascii="仿宋" w:hAnsi="仿宋" w:eastAsia="仿宋"/>
                <w:szCs w:val="21"/>
              </w:rPr>
            </w:pPr>
          </w:p>
        </w:tc>
        <w:tc>
          <w:tcPr>
            <w:tcW w:w="1520" w:type="dxa"/>
            <w:gridSpan w:val="2"/>
            <w:vMerge w:val="restart"/>
            <w:vAlign w:val="center"/>
          </w:tcPr>
          <w:p>
            <w:pPr>
              <w:spacing w:line="240" w:lineRule="exact"/>
              <w:rPr>
                <w:rFonts w:ascii="仿宋" w:hAnsi="仿宋" w:eastAsia="仿宋"/>
                <w:szCs w:val="21"/>
              </w:rPr>
            </w:pPr>
            <w:r>
              <w:rPr>
                <w:rFonts w:ascii="仿宋" w:hAnsi="仿宋" w:eastAsia="仿宋"/>
                <w:szCs w:val="21"/>
              </w:rPr>
              <w:t>3.仪器配置及使用情况</w:t>
            </w:r>
            <w:r>
              <w:rPr>
                <w:rFonts w:hint="eastAsia" w:ascii="仿宋" w:hAnsi="仿宋" w:eastAsia="仿宋"/>
                <w:szCs w:val="21"/>
              </w:rPr>
              <w:t>(</w:t>
            </w:r>
            <w:r>
              <w:rPr>
                <w:rFonts w:ascii="仿宋" w:hAnsi="仿宋" w:eastAsia="仿宋"/>
                <w:szCs w:val="21"/>
              </w:rPr>
              <w:t>2</w:t>
            </w:r>
            <w:r>
              <w:rPr>
                <w:rFonts w:hint="eastAsia" w:ascii="仿宋" w:hAnsi="仿宋" w:eastAsia="仿宋"/>
                <w:szCs w:val="21"/>
              </w:rPr>
              <w:t>0分</w:t>
            </w:r>
            <w:r>
              <w:rPr>
                <w:rFonts w:ascii="仿宋" w:hAnsi="仿宋" w:eastAsia="仿宋"/>
                <w:szCs w:val="21"/>
              </w:rPr>
              <w:t>）</w:t>
            </w:r>
          </w:p>
        </w:tc>
        <w:tc>
          <w:tcPr>
            <w:tcW w:w="1173" w:type="dxa"/>
            <w:vAlign w:val="center"/>
          </w:tcPr>
          <w:p>
            <w:pPr>
              <w:spacing w:line="240" w:lineRule="exact"/>
              <w:rPr>
                <w:rFonts w:ascii="仿宋" w:hAnsi="仿宋" w:eastAsia="仿宋"/>
                <w:szCs w:val="21"/>
              </w:rPr>
            </w:pPr>
            <w:r>
              <w:rPr>
                <w:rFonts w:ascii="仿宋" w:hAnsi="仿宋" w:eastAsia="仿宋"/>
                <w:szCs w:val="21"/>
              </w:rPr>
              <w:t>仪器配置数量</w:t>
            </w:r>
            <w:r>
              <w:rPr>
                <w:rFonts w:hint="eastAsia" w:ascii="仿宋" w:hAnsi="仿宋" w:eastAsia="仿宋"/>
                <w:szCs w:val="21"/>
              </w:rPr>
              <w:t>（</w:t>
            </w:r>
            <w:r>
              <w:rPr>
                <w:rFonts w:ascii="仿宋" w:hAnsi="仿宋" w:eastAsia="仿宋"/>
                <w:szCs w:val="21"/>
              </w:rPr>
              <w:t>1</w:t>
            </w:r>
            <w:r>
              <w:rPr>
                <w:rFonts w:hint="eastAsia" w:ascii="仿宋" w:hAnsi="仿宋" w:eastAsia="仿宋"/>
                <w:szCs w:val="21"/>
              </w:rPr>
              <w:t>5分</w:t>
            </w:r>
            <w:r>
              <w:rPr>
                <w:rFonts w:ascii="仿宋" w:hAnsi="仿宋" w:eastAsia="仿宋"/>
                <w:szCs w:val="21"/>
              </w:rPr>
              <w:t>）</w:t>
            </w:r>
          </w:p>
        </w:tc>
        <w:tc>
          <w:tcPr>
            <w:tcW w:w="5245" w:type="dxa"/>
            <w:vAlign w:val="center"/>
          </w:tcPr>
          <w:p>
            <w:pPr>
              <w:numPr>
                <w:ilvl w:val="0"/>
                <w:numId w:val="1"/>
              </w:numPr>
              <w:rPr>
                <w:rFonts w:ascii="仿宋" w:hAnsi="仿宋" w:eastAsia="仿宋"/>
                <w:szCs w:val="21"/>
              </w:rPr>
            </w:pPr>
            <w:r>
              <w:rPr>
                <w:rFonts w:hint="eastAsia" w:ascii="仿宋" w:hAnsi="仿宋" w:eastAsia="仿宋"/>
                <w:szCs w:val="21"/>
                <w:lang w:bidi="ar"/>
              </w:rPr>
              <w:t>必备</w:t>
            </w:r>
            <w:r>
              <w:rPr>
                <w:rFonts w:ascii="仿宋" w:hAnsi="仿宋" w:eastAsia="仿宋"/>
                <w:szCs w:val="21"/>
              </w:rPr>
              <w:t>仪器</w:t>
            </w:r>
            <w:r>
              <w:rPr>
                <w:rFonts w:hint="eastAsia" w:ascii="仿宋" w:hAnsi="仿宋" w:eastAsia="仿宋"/>
                <w:szCs w:val="21"/>
              </w:rPr>
              <w:t>不满足相应鉴定项目配置要求及备注要求的</w:t>
            </w:r>
            <w:r>
              <w:rPr>
                <w:rFonts w:hint="eastAsia" w:ascii="仿宋" w:hAnsi="仿宋" w:eastAsia="仿宋"/>
                <w:szCs w:val="21"/>
                <w:lang w:bidi="ar"/>
              </w:rPr>
              <w:t>（见文件3-1至3-3）</w:t>
            </w:r>
            <w:r>
              <w:rPr>
                <w:rFonts w:ascii="仿宋" w:hAnsi="仿宋" w:eastAsia="仿宋"/>
                <w:szCs w:val="21"/>
              </w:rPr>
              <w:t>，</w:t>
            </w:r>
            <w:r>
              <w:rPr>
                <w:rFonts w:hint="eastAsia" w:ascii="仿宋" w:hAnsi="仿宋" w:eastAsia="仿宋"/>
              </w:rPr>
              <w:t>不予通过</w:t>
            </w:r>
            <w:r>
              <w:rPr>
                <w:rFonts w:hint="eastAsia" w:ascii="仿宋" w:hAnsi="仿宋" w:eastAsia="仿宋"/>
                <w:szCs w:val="21"/>
              </w:rPr>
              <w:t>；</w:t>
            </w:r>
          </w:p>
          <w:p>
            <w:pPr>
              <w:numPr>
                <w:ilvl w:val="0"/>
                <w:numId w:val="1"/>
              </w:numPr>
              <w:rPr>
                <w:rFonts w:ascii="仿宋" w:hAnsi="仿宋" w:eastAsia="仿宋"/>
                <w:szCs w:val="21"/>
              </w:rPr>
            </w:pPr>
            <w:r>
              <w:rPr>
                <w:rFonts w:hint="eastAsia" w:ascii="仿宋" w:hAnsi="仿宋" w:eastAsia="仿宋"/>
                <w:szCs w:val="21"/>
                <w:lang w:bidi="ar"/>
              </w:rPr>
              <w:t>必备</w:t>
            </w:r>
            <w:r>
              <w:rPr>
                <w:rFonts w:ascii="仿宋" w:hAnsi="仿宋" w:eastAsia="仿宋"/>
                <w:szCs w:val="21"/>
              </w:rPr>
              <w:t>仪器</w:t>
            </w:r>
            <w:r>
              <w:rPr>
                <w:rFonts w:hint="eastAsia" w:ascii="仿宋" w:hAnsi="仿宋" w:eastAsia="仿宋"/>
                <w:szCs w:val="21"/>
              </w:rPr>
              <w:t>满足相应鉴定项目配置要求及备注要求的</w:t>
            </w:r>
            <w:r>
              <w:rPr>
                <w:rFonts w:hint="eastAsia" w:ascii="仿宋" w:hAnsi="仿宋" w:eastAsia="仿宋"/>
                <w:szCs w:val="21"/>
                <w:lang w:bidi="ar"/>
              </w:rPr>
              <w:t>（见文件3-1至3-3）</w:t>
            </w:r>
            <w:r>
              <w:rPr>
                <w:rFonts w:hint="eastAsia" w:ascii="仿宋" w:hAnsi="仿宋" w:eastAsia="仿宋"/>
                <w:szCs w:val="21"/>
              </w:rPr>
              <w:t>，每满足1个项目得5分，最高不超过10分；</w:t>
            </w:r>
          </w:p>
          <w:p>
            <w:pPr>
              <w:numPr>
                <w:ilvl w:val="0"/>
                <w:numId w:val="1"/>
              </w:numPr>
              <w:rPr>
                <w:rFonts w:ascii="仿宋" w:hAnsi="仿宋" w:eastAsia="仿宋"/>
                <w:szCs w:val="21"/>
              </w:rPr>
            </w:pPr>
            <w:r>
              <w:rPr>
                <w:rFonts w:ascii="仿宋" w:hAnsi="仿宋" w:eastAsia="仿宋"/>
                <w:szCs w:val="21"/>
              </w:rPr>
              <w:t>选配仪器根据</w:t>
            </w:r>
            <w:r>
              <w:rPr>
                <w:rFonts w:hint="eastAsia" w:ascii="仿宋" w:hAnsi="仿宋" w:eastAsia="仿宋"/>
                <w:szCs w:val="21"/>
              </w:rPr>
              <w:t>配置</w:t>
            </w:r>
            <w:r>
              <w:rPr>
                <w:rFonts w:ascii="仿宋" w:hAnsi="仿宋" w:eastAsia="仿宋"/>
                <w:szCs w:val="21"/>
              </w:rPr>
              <w:t>数量，得0</w:t>
            </w:r>
            <w:r>
              <w:rPr>
                <w:rFonts w:eastAsia="仿宋"/>
                <w:szCs w:val="21"/>
              </w:rPr>
              <w:t>~</w:t>
            </w:r>
            <w:r>
              <w:rPr>
                <w:rFonts w:hint="eastAsia" w:ascii="仿宋" w:hAnsi="仿宋" w:eastAsia="仿宋"/>
                <w:szCs w:val="21"/>
              </w:rPr>
              <w:t>5</w:t>
            </w:r>
            <w:r>
              <w:rPr>
                <w:rFonts w:ascii="仿宋" w:hAnsi="仿宋" w:eastAsia="仿宋"/>
                <w:szCs w:val="21"/>
              </w:rPr>
              <w:t>分，</w:t>
            </w:r>
            <w:r>
              <w:rPr>
                <w:rFonts w:hint="eastAsia" w:ascii="仿宋" w:hAnsi="仿宋" w:eastAsia="仿宋"/>
                <w:szCs w:val="21"/>
              </w:rPr>
              <w:t>1个得1分，最</w:t>
            </w:r>
            <w:r>
              <w:rPr>
                <w:rFonts w:ascii="仿宋" w:hAnsi="仿宋" w:eastAsia="仿宋"/>
                <w:szCs w:val="21"/>
              </w:rPr>
              <w:t>高不超过</w:t>
            </w:r>
            <w:r>
              <w:rPr>
                <w:rFonts w:hint="eastAsia" w:ascii="仿宋" w:hAnsi="仿宋" w:eastAsia="仿宋"/>
                <w:szCs w:val="21"/>
              </w:rPr>
              <w:t>5</w:t>
            </w:r>
            <w:r>
              <w:rPr>
                <w:rFonts w:ascii="仿宋" w:hAnsi="仿宋" w:eastAsia="仿宋"/>
                <w:szCs w:val="21"/>
              </w:rPr>
              <w:t>分。</w:t>
            </w:r>
          </w:p>
          <w:p>
            <w:pPr>
              <w:rPr>
                <w:rFonts w:ascii="仿宋" w:hAnsi="仿宋" w:eastAsia="仿宋"/>
                <w:szCs w:val="21"/>
              </w:rPr>
            </w:pPr>
            <w:r>
              <w:rPr>
                <w:rFonts w:hint="eastAsia" w:ascii="仿宋" w:hAnsi="仿宋" w:eastAsia="仿宋"/>
                <w:szCs w:val="21"/>
              </w:rPr>
              <w:t>注：上述仪器需可正常使用。</w:t>
            </w:r>
          </w:p>
        </w:tc>
        <w:tc>
          <w:tcPr>
            <w:tcW w:w="567" w:type="dxa"/>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5" w:hRule="atLeast"/>
          <w:jc w:val="center"/>
        </w:trPr>
        <w:tc>
          <w:tcPr>
            <w:tcW w:w="562" w:type="dxa"/>
            <w:vMerge w:val="continue"/>
            <w:vAlign w:val="center"/>
          </w:tcPr>
          <w:p>
            <w:pPr>
              <w:spacing w:line="240" w:lineRule="exact"/>
              <w:rPr>
                <w:rFonts w:ascii="仿宋" w:hAnsi="仿宋" w:eastAsia="仿宋"/>
                <w:szCs w:val="21"/>
              </w:rPr>
            </w:pPr>
          </w:p>
        </w:tc>
        <w:tc>
          <w:tcPr>
            <w:tcW w:w="1520" w:type="dxa"/>
            <w:gridSpan w:val="2"/>
            <w:vMerge w:val="continue"/>
            <w:vAlign w:val="center"/>
          </w:tcPr>
          <w:p>
            <w:pPr>
              <w:spacing w:line="240" w:lineRule="exact"/>
              <w:jc w:val="center"/>
              <w:rPr>
                <w:rFonts w:ascii="仿宋" w:hAnsi="仿宋" w:eastAsia="仿宋"/>
                <w:szCs w:val="21"/>
              </w:rPr>
            </w:pPr>
          </w:p>
        </w:tc>
        <w:tc>
          <w:tcPr>
            <w:tcW w:w="1173" w:type="dxa"/>
            <w:vAlign w:val="center"/>
          </w:tcPr>
          <w:p>
            <w:pPr>
              <w:spacing w:line="240" w:lineRule="exact"/>
              <w:jc w:val="center"/>
              <w:rPr>
                <w:rFonts w:ascii="仿宋" w:hAnsi="仿宋" w:eastAsia="仿宋"/>
                <w:szCs w:val="21"/>
              </w:rPr>
            </w:pPr>
            <w:r>
              <w:rPr>
                <w:rFonts w:ascii="仿宋" w:hAnsi="仿宋" w:eastAsia="仿宋"/>
                <w:szCs w:val="21"/>
              </w:rPr>
              <w:t>仪器维护使用情况</w:t>
            </w:r>
            <w:r>
              <w:rPr>
                <w:rFonts w:hint="eastAsia" w:ascii="仿宋" w:hAnsi="仿宋" w:eastAsia="仿宋"/>
                <w:szCs w:val="21"/>
              </w:rPr>
              <w:t>（5分</w:t>
            </w:r>
            <w:r>
              <w:rPr>
                <w:rFonts w:ascii="仿宋" w:hAnsi="仿宋" w:eastAsia="仿宋"/>
                <w:szCs w:val="21"/>
              </w:rPr>
              <w:t>）</w:t>
            </w:r>
          </w:p>
        </w:tc>
        <w:tc>
          <w:tcPr>
            <w:tcW w:w="5245" w:type="dxa"/>
            <w:vAlign w:val="center"/>
          </w:tcPr>
          <w:p>
            <w:pPr>
              <w:rPr>
                <w:rFonts w:ascii="仿宋" w:hAnsi="仿宋" w:eastAsia="仿宋"/>
                <w:szCs w:val="21"/>
              </w:rPr>
            </w:pPr>
            <w:r>
              <w:rPr>
                <w:rFonts w:ascii="仿宋" w:hAnsi="仿宋" w:eastAsia="仿宋"/>
                <w:szCs w:val="21"/>
              </w:rPr>
              <w:t>根据实际情况打分：</w:t>
            </w:r>
          </w:p>
          <w:p>
            <w:pPr>
              <w:rPr>
                <w:rFonts w:ascii="仿宋" w:hAnsi="仿宋" w:eastAsia="仿宋"/>
                <w:szCs w:val="21"/>
              </w:rPr>
            </w:pPr>
            <w:r>
              <w:rPr>
                <w:rFonts w:hint="eastAsia" w:ascii="仿宋" w:hAnsi="仿宋" w:eastAsia="仿宋"/>
                <w:szCs w:val="21"/>
              </w:rPr>
              <w:t>抽查</w:t>
            </w:r>
            <w:r>
              <w:rPr>
                <w:rFonts w:ascii="仿宋" w:hAnsi="仿宋" w:eastAsia="仿宋"/>
                <w:szCs w:val="21"/>
              </w:rPr>
              <w:t>仪器</w:t>
            </w:r>
            <w:r>
              <w:rPr>
                <w:rFonts w:hint="eastAsia" w:ascii="仿宋" w:hAnsi="仿宋" w:eastAsia="仿宋"/>
                <w:szCs w:val="21"/>
              </w:rPr>
              <w:t>使用情况，</w:t>
            </w:r>
            <w:r>
              <w:rPr>
                <w:rFonts w:ascii="仿宋" w:hAnsi="仿宋" w:eastAsia="仿宋"/>
                <w:szCs w:val="21"/>
              </w:rPr>
              <w:t>状态良好</w:t>
            </w:r>
            <w:r>
              <w:rPr>
                <w:rFonts w:hint="eastAsia" w:ascii="仿宋" w:hAnsi="仿宋" w:eastAsia="仿宋"/>
                <w:szCs w:val="21"/>
              </w:rPr>
              <w:t>，并</w:t>
            </w:r>
            <w:r>
              <w:rPr>
                <w:rFonts w:ascii="仿宋" w:hAnsi="仿宋" w:eastAsia="仿宋"/>
                <w:szCs w:val="21"/>
              </w:rPr>
              <w:t>有专人定期</w:t>
            </w:r>
            <w:r>
              <w:rPr>
                <w:rFonts w:hint="eastAsia" w:ascii="仿宋" w:hAnsi="仿宋" w:eastAsia="仿宋"/>
                <w:szCs w:val="21"/>
              </w:rPr>
              <w:t>升级、</w:t>
            </w:r>
            <w:r>
              <w:rPr>
                <w:rFonts w:ascii="仿宋" w:hAnsi="仿宋" w:eastAsia="仿宋"/>
                <w:szCs w:val="21"/>
              </w:rPr>
              <w:t>维护</w:t>
            </w:r>
            <w:r>
              <w:rPr>
                <w:rFonts w:hint="eastAsia" w:ascii="仿宋" w:hAnsi="仿宋" w:eastAsia="仿宋"/>
                <w:szCs w:val="21"/>
              </w:rPr>
              <w:t>及核查，根据情况得1</w:t>
            </w:r>
            <w:r>
              <w:rPr>
                <w:rFonts w:eastAsia="仿宋"/>
                <w:szCs w:val="21"/>
              </w:rPr>
              <w:t>~</w:t>
            </w:r>
            <w:r>
              <w:rPr>
                <w:rFonts w:hint="eastAsia" w:ascii="仿宋" w:hAnsi="仿宋" w:eastAsia="仿宋"/>
                <w:szCs w:val="21"/>
              </w:rPr>
              <w:t>5</w:t>
            </w:r>
            <w:r>
              <w:rPr>
                <w:rFonts w:ascii="仿宋" w:hAnsi="仿宋" w:eastAsia="仿宋"/>
                <w:szCs w:val="21"/>
              </w:rPr>
              <w:t>分</w:t>
            </w:r>
            <w:r>
              <w:rPr>
                <w:rFonts w:hint="eastAsia" w:ascii="仿宋" w:hAnsi="仿宋" w:eastAsia="仿宋"/>
                <w:szCs w:val="21"/>
              </w:rPr>
              <w:t>。</w:t>
            </w:r>
          </w:p>
        </w:tc>
        <w:tc>
          <w:tcPr>
            <w:tcW w:w="567" w:type="dxa"/>
            <w:vAlign w:val="center"/>
          </w:tcPr>
          <w:p>
            <w:pPr>
              <w:spacing w:line="240" w:lineRule="exact"/>
              <w:rPr>
                <w:rFonts w:ascii="仿宋" w:hAnsi="仿宋" w:eastAsia="仿宋"/>
                <w:szCs w:val="21"/>
              </w:rPr>
            </w:pPr>
          </w:p>
        </w:tc>
      </w:tr>
    </w:tbl>
    <w:p/>
    <w:tbl>
      <w:tblPr>
        <w:tblStyle w:val="11"/>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562" w:type="dxa"/>
            <w:vAlign w:val="center"/>
          </w:tcPr>
          <w:p>
            <w:pPr>
              <w:spacing w:line="240" w:lineRule="exact"/>
              <w:rPr>
                <w:rFonts w:ascii="仿宋" w:hAnsi="仿宋" w:eastAsia="仿宋"/>
                <w:szCs w:val="21"/>
              </w:rPr>
            </w:pPr>
            <w:r>
              <w:rPr>
                <w:rFonts w:hint="eastAsia" w:ascii="仿宋" w:hAnsi="仿宋" w:eastAsia="仿宋"/>
                <w:szCs w:val="21"/>
              </w:rPr>
              <w:t>总分</w:t>
            </w:r>
          </w:p>
        </w:tc>
        <w:tc>
          <w:tcPr>
            <w:tcW w:w="8505" w:type="dxa"/>
            <w:vAlign w:val="center"/>
          </w:tcPr>
          <w:p>
            <w:pPr>
              <w:spacing w:line="24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jc w:val="center"/>
        </w:trPr>
        <w:tc>
          <w:tcPr>
            <w:tcW w:w="9067" w:type="dxa"/>
            <w:gridSpan w:val="2"/>
            <w:vAlign w:val="center"/>
          </w:tcPr>
          <w:p>
            <w:pPr>
              <w:spacing w:line="240" w:lineRule="exact"/>
              <w:rPr>
                <w:rFonts w:ascii="仿宋" w:hAnsi="仿宋" w:eastAsia="仿宋"/>
              </w:rPr>
            </w:pPr>
            <w:r>
              <w:rPr>
                <w:rFonts w:hint="eastAsia" w:ascii="仿宋" w:hAnsi="仿宋" w:eastAsia="仿宋"/>
                <w:szCs w:val="21"/>
              </w:rPr>
              <w:t>建议申请司法鉴定机构</w:t>
            </w:r>
            <w:r>
              <w:rPr>
                <w:rFonts w:hint="eastAsia" w:ascii="仿宋" w:hAnsi="仿宋" w:eastAsia="仿宋"/>
              </w:rPr>
              <w:t>从事的执业项目：（具体到分领域及项目，打勾）：</w:t>
            </w:r>
          </w:p>
          <w:p>
            <w:pPr>
              <w:rPr>
                <w:rFonts w:ascii="仿宋" w:hAnsi="仿宋" w:eastAsia="仿宋"/>
                <w:b/>
                <w:bCs/>
              </w:rPr>
            </w:pPr>
            <w:r>
              <w:rPr>
                <w:rFonts w:hint="eastAsia" w:ascii="仿宋" w:hAnsi="仿宋" w:eastAsia="仿宋"/>
                <w:b/>
                <w:bCs/>
              </w:rPr>
              <w:t>□录音鉴定</w:t>
            </w:r>
            <w:r>
              <w:rPr>
                <w:rFonts w:ascii="仿宋" w:hAnsi="仿宋" w:eastAsia="仿宋"/>
                <w:b/>
                <w:bCs/>
              </w:rPr>
              <w:t xml:space="preserve"> </w:t>
            </w:r>
          </w:p>
          <w:p>
            <w:pPr>
              <w:spacing w:line="240" w:lineRule="exact"/>
              <w:ind w:firstLine="420" w:firstLineChars="200"/>
              <w:rPr>
                <w:rFonts w:ascii="仿宋" w:hAnsi="仿宋" w:eastAsia="仿宋"/>
                <w:szCs w:val="21"/>
              </w:rPr>
            </w:pPr>
            <w:r>
              <w:rPr>
                <w:rFonts w:hint="eastAsia" w:ascii="仿宋" w:hAnsi="仿宋" w:eastAsia="仿宋"/>
                <w:szCs w:val="21"/>
              </w:rPr>
              <w:t xml:space="preserve">□0101录音处理 </w:t>
            </w:r>
            <w:r>
              <w:rPr>
                <w:rFonts w:ascii="仿宋" w:hAnsi="仿宋" w:eastAsia="仿宋"/>
                <w:szCs w:val="21"/>
              </w:rPr>
              <w:t xml:space="preserve">           </w:t>
            </w:r>
            <w:r>
              <w:rPr>
                <w:rFonts w:hint="eastAsia" w:ascii="仿宋" w:hAnsi="仿宋" w:eastAsia="仿宋"/>
                <w:szCs w:val="21"/>
              </w:rPr>
              <w:t xml:space="preserve">□0102录音真实性鉴定 </w:t>
            </w:r>
            <w:r>
              <w:rPr>
                <w:rFonts w:ascii="仿宋" w:hAnsi="仿宋" w:eastAsia="仿宋"/>
                <w:szCs w:val="21"/>
              </w:rPr>
              <w:t xml:space="preserve">           </w:t>
            </w:r>
            <w:r>
              <w:rPr>
                <w:rFonts w:hint="eastAsia" w:ascii="仿宋" w:hAnsi="仿宋" w:eastAsia="仿宋"/>
                <w:szCs w:val="21"/>
              </w:rPr>
              <w:t>□0103录音同一性鉴定</w:t>
            </w:r>
          </w:p>
          <w:p>
            <w:pPr>
              <w:spacing w:line="240" w:lineRule="exact"/>
              <w:ind w:firstLine="420" w:firstLineChars="200"/>
              <w:rPr>
                <w:rFonts w:ascii="仿宋" w:hAnsi="仿宋" w:eastAsia="仿宋"/>
                <w:szCs w:val="21"/>
              </w:rPr>
            </w:pPr>
            <w:r>
              <w:rPr>
                <w:rFonts w:hint="eastAsia" w:ascii="仿宋" w:hAnsi="仿宋" w:eastAsia="仿宋"/>
                <w:szCs w:val="21"/>
              </w:rPr>
              <w:t xml:space="preserve">□0104录音内容分析 </w:t>
            </w:r>
            <w:r>
              <w:rPr>
                <w:rFonts w:ascii="仿宋" w:hAnsi="仿宋" w:eastAsia="仿宋"/>
                <w:szCs w:val="21"/>
              </w:rPr>
              <w:t xml:space="preserve">       </w:t>
            </w:r>
            <w:r>
              <w:rPr>
                <w:rFonts w:hint="eastAsia" w:ascii="仿宋" w:hAnsi="仿宋" w:eastAsia="仿宋"/>
                <w:szCs w:val="21"/>
              </w:rPr>
              <w:t>□0105录音作品相似性鉴定</w:t>
            </w:r>
          </w:p>
          <w:p>
            <w:pPr>
              <w:spacing w:line="240" w:lineRule="exact"/>
              <w:rPr>
                <w:rFonts w:ascii="仿宋" w:hAnsi="仿宋" w:eastAsia="仿宋"/>
                <w:szCs w:val="21"/>
              </w:rPr>
            </w:pPr>
          </w:p>
          <w:p>
            <w:pPr>
              <w:rPr>
                <w:rFonts w:ascii="仿宋" w:hAnsi="仿宋" w:eastAsia="仿宋"/>
                <w:b/>
                <w:bCs/>
              </w:rPr>
            </w:pPr>
            <w:r>
              <w:rPr>
                <w:rFonts w:hint="eastAsia" w:ascii="仿宋" w:hAnsi="仿宋" w:eastAsia="仿宋"/>
                <w:b/>
                <w:bCs/>
              </w:rPr>
              <w:t>□图像鉴定</w:t>
            </w:r>
            <w:r>
              <w:rPr>
                <w:rFonts w:ascii="仿宋" w:hAnsi="仿宋" w:eastAsia="仿宋"/>
                <w:b/>
                <w:bCs/>
              </w:rPr>
              <w:t xml:space="preserve"> </w:t>
            </w:r>
          </w:p>
          <w:p>
            <w:pPr>
              <w:spacing w:line="240" w:lineRule="exact"/>
              <w:ind w:firstLine="420" w:firstLineChars="200"/>
              <w:rPr>
                <w:rFonts w:ascii="仿宋" w:hAnsi="仿宋" w:eastAsia="仿宋"/>
                <w:szCs w:val="21"/>
              </w:rPr>
            </w:pPr>
            <w:r>
              <w:rPr>
                <w:rFonts w:hint="eastAsia" w:ascii="仿宋" w:hAnsi="仿宋" w:eastAsia="仿宋"/>
                <w:szCs w:val="21"/>
              </w:rPr>
              <w:t xml:space="preserve">□0201图像处理       </w:t>
            </w:r>
            <w:r>
              <w:rPr>
                <w:rFonts w:ascii="仿宋" w:hAnsi="仿宋" w:eastAsia="仿宋"/>
                <w:szCs w:val="21"/>
              </w:rPr>
              <w:t xml:space="preserve">  </w:t>
            </w:r>
            <w:r>
              <w:rPr>
                <w:rFonts w:hint="eastAsia" w:ascii="仿宋" w:hAnsi="仿宋" w:eastAsia="仿宋"/>
                <w:szCs w:val="21"/>
              </w:rPr>
              <w:t xml:space="preserve"> </w:t>
            </w:r>
            <w:r>
              <w:rPr>
                <w:rFonts w:ascii="仿宋" w:hAnsi="仿宋" w:eastAsia="仿宋"/>
                <w:szCs w:val="21"/>
              </w:rPr>
              <w:t xml:space="preserve">  </w:t>
            </w:r>
            <w:r>
              <w:rPr>
                <w:rFonts w:hint="eastAsia" w:ascii="仿宋" w:hAnsi="仿宋" w:eastAsia="仿宋"/>
                <w:szCs w:val="21"/>
              </w:rPr>
              <w:t xml:space="preserve">□0202图像真实性鉴定       </w:t>
            </w:r>
            <w:r>
              <w:rPr>
                <w:rFonts w:ascii="仿宋" w:hAnsi="仿宋" w:eastAsia="仿宋"/>
                <w:szCs w:val="21"/>
              </w:rPr>
              <w:t xml:space="preserve">     </w:t>
            </w:r>
            <w:r>
              <w:rPr>
                <w:rFonts w:hint="eastAsia" w:ascii="仿宋" w:hAnsi="仿宋" w:eastAsia="仿宋"/>
                <w:szCs w:val="21"/>
              </w:rPr>
              <w:t>□0203图像同一性鉴定</w:t>
            </w:r>
          </w:p>
          <w:p>
            <w:pPr>
              <w:spacing w:line="240" w:lineRule="exact"/>
              <w:ind w:firstLine="420" w:firstLineChars="200"/>
              <w:rPr>
                <w:rFonts w:ascii="仿宋" w:hAnsi="仿宋" w:eastAsia="仿宋"/>
                <w:szCs w:val="21"/>
              </w:rPr>
            </w:pPr>
            <w:r>
              <w:rPr>
                <w:rFonts w:hint="eastAsia" w:ascii="仿宋" w:hAnsi="仿宋" w:eastAsia="仿宋"/>
                <w:szCs w:val="21"/>
              </w:rPr>
              <w:t xml:space="preserve">□0204图像内容分析   </w:t>
            </w:r>
            <w:r>
              <w:rPr>
                <w:rFonts w:ascii="仿宋" w:hAnsi="仿宋" w:eastAsia="仿宋"/>
                <w:szCs w:val="21"/>
              </w:rPr>
              <w:t xml:space="preserve">    </w:t>
            </w:r>
            <w:r>
              <w:rPr>
                <w:rFonts w:hint="eastAsia" w:ascii="仿宋" w:hAnsi="仿宋" w:eastAsia="仿宋"/>
                <w:szCs w:val="21"/>
              </w:rPr>
              <w:t xml:space="preserve"> □0205图像作品相似性鉴定 </w:t>
            </w:r>
            <w:r>
              <w:rPr>
                <w:rFonts w:ascii="仿宋" w:hAnsi="仿宋" w:eastAsia="仿宋"/>
                <w:szCs w:val="21"/>
              </w:rPr>
              <w:t xml:space="preserve">     </w:t>
            </w:r>
            <w:r>
              <w:rPr>
                <w:rFonts w:hint="eastAsia" w:ascii="仿宋" w:hAnsi="仿宋" w:eastAsia="仿宋"/>
                <w:szCs w:val="21"/>
              </w:rPr>
              <w:t xml:space="preserve">  □0206特种照相检验</w:t>
            </w:r>
          </w:p>
          <w:p>
            <w:pPr>
              <w:spacing w:line="240" w:lineRule="exact"/>
              <w:rPr>
                <w:rFonts w:ascii="仿宋" w:hAnsi="仿宋" w:eastAsia="仿宋"/>
                <w:szCs w:val="21"/>
              </w:rPr>
            </w:pPr>
          </w:p>
          <w:p>
            <w:pPr>
              <w:spacing w:line="240" w:lineRule="exact"/>
              <w:rPr>
                <w:rFonts w:ascii="仿宋" w:hAnsi="仿宋" w:eastAsia="仿宋"/>
                <w:b/>
                <w:bCs/>
              </w:rPr>
            </w:pPr>
            <w:r>
              <w:rPr>
                <w:rFonts w:hint="eastAsia" w:ascii="仿宋" w:hAnsi="仿宋" w:eastAsia="仿宋"/>
                <w:b/>
                <w:bCs/>
              </w:rPr>
              <w:t>□电子数据鉴定</w:t>
            </w:r>
          </w:p>
          <w:p>
            <w:pPr>
              <w:spacing w:line="240" w:lineRule="exact"/>
              <w:ind w:firstLine="420" w:firstLineChars="200"/>
              <w:rPr>
                <w:rFonts w:ascii="仿宋" w:hAnsi="仿宋" w:eastAsia="仿宋"/>
                <w:szCs w:val="21"/>
              </w:rPr>
            </w:pPr>
            <w:r>
              <w:rPr>
                <w:rFonts w:hint="eastAsia" w:ascii="仿宋" w:hAnsi="仿宋" w:eastAsia="仿宋"/>
                <w:szCs w:val="21"/>
              </w:rPr>
              <w:t>□0</w:t>
            </w:r>
            <w:r>
              <w:rPr>
                <w:rFonts w:ascii="仿宋" w:hAnsi="仿宋" w:eastAsia="仿宋"/>
                <w:szCs w:val="21"/>
              </w:rPr>
              <w:t>3</w:t>
            </w:r>
            <w:r>
              <w:rPr>
                <w:rFonts w:hint="eastAsia" w:ascii="仿宋" w:hAnsi="仿宋" w:eastAsia="仿宋"/>
                <w:szCs w:val="21"/>
              </w:rPr>
              <w:t xml:space="preserve">01电子数据存在性鉴定 </w:t>
            </w:r>
            <w:r>
              <w:rPr>
                <w:rFonts w:ascii="仿宋" w:hAnsi="仿宋" w:eastAsia="仿宋"/>
                <w:szCs w:val="21"/>
              </w:rPr>
              <w:t xml:space="preserve"> </w:t>
            </w:r>
            <w:r>
              <w:rPr>
                <w:rFonts w:hint="eastAsia" w:ascii="仿宋" w:hAnsi="仿宋" w:eastAsia="仿宋"/>
                <w:szCs w:val="21"/>
              </w:rPr>
              <w:t>□0</w:t>
            </w:r>
            <w:r>
              <w:rPr>
                <w:rFonts w:ascii="仿宋" w:hAnsi="仿宋" w:eastAsia="仿宋"/>
                <w:szCs w:val="21"/>
              </w:rPr>
              <w:t>302</w:t>
            </w:r>
            <w:r>
              <w:rPr>
                <w:rFonts w:hint="eastAsia" w:ascii="仿宋" w:hAnsi="仿宋" w:eastAsia="仿宋"/>
                <w:szCs w:val="21"/>
              </w:rPr>
              <w:t>电子数据真实性鉴定</w:t>
            </w:r>
            <w:r>
              <w:rPr>
                <w:rFonts w:ascii="仿宋" w:hAnsi="仿宋" w:eastAsia="仿宋"/>
                <w:szCs w:val="21"/>
              </w:rPr>
              <w:t xml:space="preserve">        </w:t>
            </w:r>
          </w:p>
          <w:p>
            <w:pPr>
              <w:spacing w:line="240" w:lineRule="exact"/>
              <w:ind w:firstLine="420" w:firstLineChars="200"/>
              <w:rPr>
                <w:rFonts w:ascii="仿宋" w:hAnsi="仿宋" w:eastAsia="仿宋"/>
                <w:szCs w:val="21"/>
              </w:rPr>
            </w:pPr>
            <w:r>
              <w:rPr>
                <w:rFonts w:hint="eastAsia" w:ascii="仿宋" w:hAnsi="仿宋" w:eastAsia="仿宋"/>
                <w:szCs w:val="21"/>
              </w:rPr>
              <w:t>□0</w:t>
            </w:r>
            <w:r>
              <w:rPr>
                <w:rFonts w:ascii="仿宋" w:hAnsi="仿宋" w:eastAsia="仿宋"/>
                <w:szCs w:val="21"/>
              </w:rPr>
              <w:t>303</w:t>
            </w:r>
            <w:r>
              <w:rPr>
                <w:rFonts w:hint="eastAsia" w:ascii="仿宋" w:hAnsi="仿宋" w:eastAsia="仿宋"/>
                <w:szCs w:val="21"/>
              </w:rPr>
              <w:t xml:space="preserve">电子数据功能性鉴定 </w:t>
            </w:r>
            <w:r>
              <w:rPr>
                <w:rFonts w:ascii="仿宋" w:hAnsi="仿宋" w:eastAsia="仿宋"/>
                <w:szCs w:val="21"/>
              </w:rPr>
              <w:t xml:space="preserve"> </w:t>
            </w:r>
            <w:r>
              <w:rPr>
                <w:rFonts w:hint="eastAsia" w:ascii="仿宋" w:hAnsi="仿宋" w:eastAsia="仿宋"/>
                <w:szCs w:val="21"/>
              </w:rPr>
              <w:t>□0</w:t>
            </w:r>
            <w:r>
              <w:rPr>
                <w:rFonts w:ascii="仿宋" w:hAnsi="仿宋" w:eastAsia="仿宋"/>
                <w:szCs w:val="21"/>
              </w:rPr>
              <w:t>304</w:t>
            </w:r>
            <w:r>
              <w:rPr>
                <w:rFonts w:hint="eastAsia" w:ascii="仿宋" w:hAnsi="仿宋" w:eastAsia="仿宋"/>
                <w:szCs w:val="21"/>
              </w:rPr>
              <w:t>电子数据相似性鉴定</w:t>
            </w:r>
          </w:p>
          <w:p>
            <w:pPr>
              <w:spacing w:line="240" w:lineRule="exact"/>
              <w:ind w:firstLine="420" w:firstLineChars="200"/>
              <w:rPr>
                <w:rFonts w:ascii="仿宋" w:hAnsi="仿宋" w:eastAsia="仿宋"/>
                <w:szCs w:val="21"/>
              </w:rPr>
            </w:pPr>
          </w:p>
        </w:tc>
      </w:tr>
    </w:tbl>
    <w:p>
      <w:pPr>
        <w:widowControl/>
        <w:jc w:val="left"/>
        <w:rPr>
          <w:rFonts w:ascii="仿宋" w:hAnsi="仿宋" w:eastAsia="仿宋"/>
        </w:rPr>
        <w:sectPr>
          <w:footerReference r:id="rId5" w:type="default"/>
          <w:pgSz w:w="11906" w:h="16838"/>
          <w:pgMar w:top="1440" w:right="1800" w:bottom="1440" w:left="1800" w:header="851" w:footer="992" w:gutter="0"/>
          <w:pgNumType w:start="1"/>
          <w:cols w:space="425" w:num="1"/>
          <w:docGrid w:type="lines" w:linePitch="312" w:charSpace="0"/>
        </w:sectPr>
      </w:pPr>
      <w:r>
        <w:rPr>
          <w:rFonts w:ascii="仿宋" w:hAnsi="仿宋" w:eastAsia="仿宋"/>
        </w:rPr>
        <w:br w:type="page"/>
      </w:r>
    </w:p>
    <w:p>
      <w:pPr>
        <w:pageBreakBefore/>
        <w:spacing w:after="156" w:afterLines="50"/>
        <w:jc w:val="center"/>
        <w:outlineLvl w:val="0"/>
        <w:rPr>
          <w:rFonts w:ascii="仿宋" w:hAnsi="仿宋" w:eastAsia="仿宋"/>
          <w:b/>
          <w:sz w:val="32"/>
          <w:szCs w:val="32"/>
        </w:rPr>
      </w:pPr>
      <w:r>
        <w:rPr>
          <w:rFonts w:hint="eastAsia" w:ascii="仿宋" w:hAnsi="仿宋" w:eastAsia="仿宋"/>
          <w:b/>
          <w:sz w:val="32"/>
          <w:szCs w:val="32"/>
        </w:rPr>
        <w:t>（二）</w:t>
      </w:r>
      <w:r>
        <w:rPr>
          <w:rFonts w:ascii="仿宋" w:hAnsi="仿宋" w:eastAsia="仿宋"/>
          <w:b/>
          <w:sz w:val="32"/>
          <w:szCs w:val="32"/>
        </w:rPr>
        <w:t xml:space="preserve"> </w:t>
      </w:r>
      <w:r>
        <w:rPr>
          <w:rFonts w:hint="eastAsia" w:ascii="仿宋" w:hAnsi="仿宋" w:eastAsia="仿宋"/>
          <w:b/>
          <w:sz w:val="32"/>
          <w:szCs w:val="32"/>
        </w:rPr>
        <w:t>申请从事声像资料司法鉴定业务人员评分表</w:t>
      </w:r>
    </w:p>
    <w:tbl>
      <w:tblPr>
        <w:tblStyle w:val="12"/>
        <w:tblW w:w="13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709"/>
        <w:gridCol w:w="709"/>
        <w:gridCol w:w="2835"/>
        <w:gridCol w:w="1134"/>
        <w:gridCol w:w="2409"/>
        <w:gridCol w:w="4678"/>
        <w:gridCol w:w="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04" w:type="dxa"/>
          </w:tcPr>
          <w:p>
            <w:pPr>
              <w:jc w:val="center"/>
              <w:rPr>
                <w:rFonts w:ascii="仿宋" w:hAnsi="仿宋" w:eastAsia="仿宋"/>
                <w:b/>
                <w:bCs/>
              </w:rPr>
            </w:pPr>
            <w:r>
              <w:rPr>
                <w:rFonts w:hint="eastAsia" w:ascii="仿宋" w:hAnsi="仿宋" w:eastAsia="仿宋"/>
                <w:b/>
                <w:bCs/>
              </w:rPr>
              <w:t>核定要素</w:t>
            </w:r>
          </w:p>
        </w:tc>
        <w:tc>
          <w:tcPr>
            <w:tcW w:w="709" w:type="dxa"/>
            <w:vAlign w:val="center"/>
          </w:tcPr>
          <w:p>
            <w:pPr>
              <w:jc w:val="center"/>
              <w:rPr>
                <w:rFonts w:ascii="仿宋" w:hAnsi="仿宋" w:eastAsia="仿宋"/>
                <w:b/>
                <w:bCs/>
              </w:rPr>
            </w:pPr>
            <w:r>
              <w:rPr>
                <w:rFonts w:ascii="仿宋" w:hAnsi="仿宋" w:eastAsia="仿宋"/>
                <w:b/>
                <w:bCs/>
              </w:rPr>
              <w:t>分值</w:t>
            </w:r>
          </w:p>
        </w:tc>
        <w:tc>
          <w:tcPr>
            <w:tcW w:w="709" w:type="dxa"/>
            <w:vAlign w:val="center"/>
          </w:tcPr>
          <w:p>
            <w:pPr>
              <w:jc w:val="center"/>
              <w:rPr>
                <w:rFonts w:ascii="仿宋" w:hAnsi="仿宋" w:eastAsia="仿宋"/>
                <w:b/>
                <w:bCs/>
              </w:rPr>
            </w:pPr>
            <w:r>
              <w:rPr>
                <w:rFonts w:hint="eastAsia" w:ascii="仿宋" w:hAnsi="仿宋" w:eastAsia="仿宋"/>
                <w:b/>
                <w:bCs/>
              </w:rPr>
              <w:t>要素</w:t>
            </w:r>
          </w:p>
        </w:tc>
        <w:tc>
          <w:tcPr>
            <w:tcW w:w="2835" w:type="dxa"/>
            <w:vAlign w:val="center"/>
          </w:tcPr>
          <w:p>
            <w:pPr>
              <w:jc w:val="center"/>
              <w:rPr>
                <w:rFonts w:ascii="仿宋" w:hAnsi="仿宋" w:eastAsia="仿宋"/>
                <w:b/>
                <w:bCs/>
              </w:rPr>
            </w:pPr>
            <w:r>
              <w:rPr>
                <w:rFonts w:hint="eastAsia" w:ascii="仿宋" w:hAnsi="仿宋" w:eastAsia="仿宋"/>
                <w:b/>
                <w:bCs/>
              </w:rPr>
              <w:t>主要</w:t>
            </w:r>
            <w:r>
              <w:rPr>
                <w:rFonts w:ascii="仿宋" w:hAnsi="仿宋" w:eastAsia="仿宋"/>
                <w:b/>
                <w:bCs/>
              </w:rPr>
              <w:t>内容</w:t>
            </w:r>
          </w:p>
        </w:tc>
        <w:tc>
          <w:tcPr>
            <w:tcW w:w="1134" w:type="dxa"/>
            <w:vAlign w:val="center"/>
          </w:tcPr>
          <w:p>
            <w:pPr>
              <w:jc w:val="center"/>
              <w:rPr>
                <w:rFonts w:ascii="仿宋" w:hAnsi="仿宋" w:eastAsia="仿宋"/>
                <w:b/>
                <w:bCs/>
              </w:rPr>
            </w:pPr>
            <w:r>
              <w:rPr>
                <w:rFonts w:hint="eastAsia" w:ascii="仿宋" w:hAnsi="仿宋" w:eastAsia="仿宋"/>
                <w:b/>
                <w:bCs/>
              </w:rPr>
              <w:t>单项</w:t>
            </w:r>
            <w:r>
              <w:rPr>
                <w:rFonts w:ascii="仿宋" w:hAnsi="仿宋" w:eastAsia="仿宋"/>
                <w:b/>
                <w:bCs/>
              </w:rPr>
              <w:t>分值</w:t>
            </w:r>
          </w:p>
        </w:tc>
        <w:tc>
          <w:tcPr>
            <w:tcW w:w="7087" w:type="dxa"/>
            <w:gridSpan w:val="2"/>
            <w:vAlign w:val="center"/>
          </w:tcPr>
          <w:p>
            <w:pPr>
              <w:jc w:val="center"/>
              <w:rPr>
                <w:rFonts w:ascii="仿宋" w:hAnsi="仿宋" w:eastAsia="仿宋"/>
                <w:b/>
                <w:bCs/>
              </w:rPr>
            </w:pPr>
            <w:r>
              <w:rPr>
                <w:rFonts w:hint="eastAsia" w:ascii="仿宋" w:hAnsi="仿宋" w:eastAsia="仿宋"/>
                <w:b/>
                <w:bCs/>
              </w:rPr>
              <w:t>评审标准</w:t>
            </w:r>
          </w:p>
        </w:tc>
        <w:tc>
          <w:tcPr>
            <w:tcW w:w="770" w:type="dxa"/>
            <w:vAlign w:val="center"/>
          </w:tcPr>
          <w:p>
            <w:pPr>
              <w:jc w:val="center"/>
              <w:rPr>
                <w:rFonts w:ascii="仿宋" w:hAnsi="仿宋" w:eastAsia="仿宋"/>
                <w:b/>
                <w:bCs/>
              </w:rPr>
            </w:pPr>
            <w:r>
              <w:rPr>
                <w:rFonts w:hint="eastAsia" w:ascii="仿宋" w:hAnsi="仿宋" w:eastAsia="仿宋"/>
                <w:b/>
                <w:bCs/>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704" w:type="dxa"/>
            <w:vAlign w:val="center"/>
          </w:tcPr>
          <w:p>
            <w:pPr>
              <w:pStyle w:val="20"/>
              <w:rPr>
                <w:rFonts w:ascii="仿宋" w:hAnsi="仿宋" w:eastAsia="仿宋"/>
                <w:kern w:val="0"/>
                <w:szCs w:val="21"/>
              </w:rPr>
            </w:pPr>
            <w:r>
              <w:rPr>
                <w:rFonts w:hint="eastAsia" w:ascii="仿宋" w:hAnsi="仿宋" w:eastAsia="仿宋"/>
                <w:kern w:val="0"/>
                <w:szCs w:val="21"/>
              </w:rPr>
              <w:t>一、</w:t>
            </w:r>
            <w:r>
              <w:rPr>
                <w:rFonts w:ascii="仿宋" w:hAnsi="仿宋" w:eastAsia="仿宋"/>
                <w:kern w:val="0"/>
                <w:szCs w:val="21"/>
              </w:rPr>
              <w:t>职业</w:t>
            </w:r>
          </w:p>
          <w:p>
            <w:pPr>
              <w:pStyle w:val="20"/>
              <w:rPr>
                <w:rFonts w:ascii="仿宋" w:hAnsi="仿宋" w:eastAsia="仿宋"/>
                <w:kern w:val="0"/>
                <w:szCs w:val="21"/>
              </w:rPr>
            </w:pPr>
            <w:r>
              <w:rPr>
                <w:rFonts w:ascii="仿宋" w:hAnsi="仿宋" w:eastAsia="仿宋"/>
                <w:kern w:val="0"/>
                <w:szCs w:val="21"/>
              </w:rPr>
              <w:t>道德</w:t>
            </w:r>
          </w:p>
        </w:tc>
        <w:tc>
          <w:tcPr>
            <w:tcW w:w="709" w:type="dxa"/>
            <w:vAlign w:val="center"/>
          </w:tcPr>
          <w:p>
            <w:pPr>
              <w:pStyle w:val="20"/>
              <w:rPr>
                <w:rFonts w:ascii="仿宋" w:hAnsi="仿宋" w:eastAsia="仿宋"/>
                <w:kern w:val="0"/>
                <w:szCs w:val="21"/>
              </w:rPr>
            </w:pPr>
            <w:r>
              <w:rPr>
                <w:rFonts w:ascii="仿宋" w:hAnsi="仿宋" w:eastAsia="仿宋"/>
                <w:kern w:val="0"/>
                <w:szCs w:val="21"/>
              </w:rPr>
              <w:t>5</w:t>
            </w:r>
          </w:p>
        </w:tc>
        <w:tc>
          <w:tcPr>
            <w:tcW w:w="709" w:type="dxa"/>
            <w:vAlign w:val="center"/>
          </w:tcPr>
          <w:p>
            <w:pPr>
              <w:pStyle w:val="20"/>
              <w:rPr>
                <w:rFonts w:ascii="仿宋" w:hAnsi="仿宋" w:eastAsia="仿宋"/>
                <w:kern w:val="0"/>
                <w:szCs w:val="21"/>
              </w:rPr>
            </w:pPr>
            <w:r>
              <w:rPr>
                <w:rFonts w:ascii="仿宋" w:hAnsi="仿宋" w:eastAsia="仿宋"/>
                <w:kern w:val="0"/>
                <w:szCs w:val="21"/>
              </w:rPr>
              <w:t>职业道德</w:t>
            </w:r>
          </w:p>
        </w:tc>
        <w:tc>
          <w:tcPr>
            <w:tcW w:w="2835" w:type="dxa"/>
            <w:vAlign w:val="center"/>
          </w:tcPr>
          <w:p>
            <w:pPr>
              <w:pStyle w:val="20"/>
              <w:jc w:val="both"/>
              <w:rPr>
                <w:rFonts w:ascii="仿宋" w:hAnsi="仿宋" w:eastAsia="仿宋"/>
                <w:kern w:val="0"/>
                <w:szCs w:val="21"/>
              </w:rPr>
            </w:pPr>
            <w:r>
              <w:rPr>
                <w:rFonts w:hint="eastAsia" w:ascii="仿宋" w:hAnsi="仿宋" w:eastAsia="仿宋"/>
                <w:kern w:val="0"/>
                <w:szCs w:val="21"/>
              </w:rPr>
              <w:t>拥护中华人民共和国宪法、遵守法律、法规和社会公德，品行良好的公民</w:t>
            </w:r>
          </w:p>
        </w:tc>
        <w:tc>
          <w:tcPr>
            <w:tcW w:w="1134" w:type="dxa"/>
            <w:vAlign w:val="center"/>
          </w:tcPr>
          <w:p>
            <w:pPr>
              <w:pStyle w:val="20"/>
              <w:rPr>
                <w:rFonts w:ascii="仿宋" w:hAnsi="仿宋" w:eastAsia="仿宋"/>
                <w:kern w:val="0"/>
                <w:szCs w:val="21"/>
              </w:rPr>
            </w:pPr>
            <w:r>
              <w:rPr>
                <w:rFonts w:ascii="仿宋" w:hAnsi="仿宋" w:eastAsia="仿宋"/>
                <w:kern w:val="0"/>
                <w:szCs w:val="21"/>
              </w:rPr>
              <w:t>5</w:t>
            </w:r>
          </w:p>
        </w:tc>
        <w:tc>
          <w:tcPr>
            <w:tcW w:w="7087" w:type="dxa"/>
            <w:gridSpan w:val="2"/>
            <w:vAlign w:val="center"/>
          </w:tcPr>
          <w:p>
            <w:pPr>
              <w:pStyle w:val="20"/>
              <w:jc w:val="both"/>
              <w:rPr>
                <w:rFonts w:ascii="仿宋" w:hAnsi="仿宋" w:eastAsia="仿宋" w:cs="仿宋"/>
                <w:kern w:val="0"/>
                <w:szCs w:val="21"/>
              </w:rPr>
            </w:pPr>
            <w:r>
              <w:rPr>
                <w:rFonts w:hint="eastAsia" w:ascii="仿宋" w:hAnsi="仿宋" w:eastAsia="仿宋" w:cs="仿宋"/>
                <w:kern w:val="0"/>
                <w:szCs w:val="21"/>
              </w:rPr>
              <w:t>满足《司法鉴定人登记管理办法》（司法部令第96号）中第十二条的，</w:t>
            </w:r>
            <w:r>
              <w:rPr>
                <w:rFonts w:hint="eastAsia" w:ascii="仿宋" w:hAnsi="仿宋" w:eastAsia="仿宋"/>
                <w:kern w:val="0"/>
                <w:szCs w:val="21"/>
              </w:rPr>
              <w:t>申报表填写规范，所附材料能与之对应且真实有效的，</w:t>
            </w:r>
            <w:r>
              <w:rPr>
                <w:rFonts w:hint="eastAsia" w:ascii="仿宋" w:hAnsi="仿宋" w:eastAsia="仿宋" w:cs="仿宋"/>
                <w:kern w:val="0"/>
                <w:szCs w:val="21"/>
              </w:rPr>
              <w:t>得5分；</w:t>
            </w:r>
          </w:p>
          <w:p>
            <w:pPr>
              <w:pStyle w:val="20"/>
              <w:jc w:val="both"/>
              <w:rPr>
                <w:rFonts w:ascii="仿宋" w:hAnsi="仿宋" w:eastAsia="仿宋" w:cs="仿宋"/>
                <w:kern w:val="0"/>
                <w:szCs w:val="21"/>
              </w:rPr>
            </w:pPr>
            <w:r>
              <w:rPr>
                <w:rFonts w:hint="eastAsia" w:ascii="仿宋" w:hAnsi="仿宋" w:eastAsia="仿宋" w:cs="仿宋"/>
                <w:kern w:val="0"/>
                <w:szCs w:val="21"/>
              </w:rPr>
              <w:t>有《司法鉴定人登记管理办法》（司法部令第96号）中第十三条规定情形的，</w:t>
            </w:r>
            <w:r>
              <w:rPr>
                <w:rFonts w:hint="eastAsia" w:ascii="仿宋" w:hAnsi="仿宋" w:eastAsia="仿宋"/>
                <w:kern w:val="0"/>
                <w:szCs w:val="21"/>
              </w:rPr>
              <w:t>直接取消评审资格</w:t>
            </w:r>
            <w:r>
              <w:rPr>
                <w:rFonts w:hint="eastAsia" w:ascii="仿宋" w:hAnsi="仿宋" w:eastAsia="仿宋" w:cs="仿宋"/>
                <w:kern w:val="0"/>
                <w:szCs w:val="21"/>
              </w:rPr>
              <w:t>；</w:t>
            </w:r>
          </w:p>
          <w:p>
            <w:pPr>
              <w:pStyle w:val="20"/>
              <w:jc w:val="both"/>
              <w:rPr>
                <w:rFonts w:ascii="仿宋" w:hAnsi="仿宋" w:eastAsia="仿宋"/>
                <w:kern w:val="0"/>
                <w:szCs w:val="21"/>
              </w:rPr>
            </w:pPr>
            <w:r>
              <w:rPr>
                <w:rFonts w:hint="eastAsia" w:ascii="仿宋" w:hAnsi="仿宋" w:eastAsia="仿宋" w:cs="仿宋"/>
                <w:kern w:val="0"/>
                <w:szCs w:val="21"/>
              </w:rPr>
              <w:t>有《司法鉴定人登记管理办法》（司法部令第96号）中第三十条规定情形的，鉴定人受到司法行政管理部门处罚，处罚期未满的，</w:t>
            </w:r>
            <w:r>
              <w:rPr>
                <w:rFonts w:hint="eastAsia" w:ascii="仿宋" w:hAnsi="仿宋" w:eastAsia="仿宋"/>
                <w:kern w:val="0"/>
                <w:szCs w:val="21"/>
              </w:rPr>
              <w:t>直接取消评审资格</w:t>
            </w:r>
            <w:r>
              <w:rPr>
                <w:rFonts w:hint="eastAsia" w:ascii="仿宋" w:hAnsi="仿宋" w:eastAsia="仿宋" w:cs="仿宋"/>
                <w:kern w:val="0"/>
                <w:szCs w:val="21"/>
              </w:rPr>
              <w:t>。</w:t>
            </w:r>
          </w:p>
        </w:tc>
        <w:tc>
          <w:tcPr>
            <w:tcW w:w="770" w:type="dxa"/>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704" w:type="dxa"/>
            <w:vMerge w:val="restart"/>
            <w:vAlign w:val="center"/>
          </w:tcPr>
          <w:p>
            <w:pPr>
              <w:pStyle w:val="20"/>
              <w:rPr>
                <w:rFonts w:ascii="仿宋" w:hAnsi="仿宋" w:eastAsia="仿宋"/>
                <w:kern w:val="0"/>
                <w:szCs w:val="21"/>
              </w:rPr>
            </w:pPr>
            <w:r>
              <w:rPr>
                <w:rFonts w:hint="eastAsia" w:ascii="仿宋" w:hAnsi="仿宋" w:eastAsia="仿宋"/>
                <w:kern w:val="0"/>
                <w:szCs w:val="21"/>
              </w:rPr>
              <w:t>二、基本</w:t>
            </w:r>
            <w:r>
              <w:rPr>
                <w:rFonts w:ascii="仿宋" w:hAnsi="仿宋" w:eastAsia="仿宋"/>
                <w:kern w:val="0"/>
                <w:szCs w:val="21"/>
              </w:rPr>
              <w:t>情况</w:t>
            </w:r>
          </w:p>
        </w:tc>
        <w:tc>
          <w:tcPr>
            <w:tcW w:w="709" w:type="dxa"/>
            <w:vMerge w:val="restart"/>
            <w:vAlign w:val="center"/>
          </w:tcPr>
          <w:p>
            <w:pPr>
              <w:pStyle w:val="20"/>
              <w:rPr>
                <w:rFonts w:ascii="仿宋" w:hAnsi="仿宋" w:eastAsia="仿宋"/>
                <w:kern w:val="0"/>
                <w:szCs w:val="21"/>
              </w:rPr>
            </w:pPr>
            <w:r>
              <w:rPr>
                <w:rFonts w:hint="eastAsia" w:ascii="仿宋" w:hAnsi="仿宋" w:eastAsia="仿宋"/>
                <w:kern w:val="0"/>
                <w:szCs w:val="21"/>
              </w:rPr>
              <w:t>2</w:t>
            </w:r>
            <w:r>
              <w:rPr>
                <w:rFonts w:ascii="仿宋" w:hAnsi="仿宋" w:eastAsia="仿宋"/>
                <w:kern w:val="0"/>
                <w:szCs w:val="21"/>
              </w:rPr>
              <w:t>0</w:t>
            </w:r>
          </w:p>
        </w:tc>
        <w:tc>
          <w:tcPr>
            <w:tcW w:w="709" w:type="dxa"/>
            <w:vAlign w:val="center"/>
          </w:tcPr>
          <w:p>
            <w:pPr>
              <w:pStyle w:val="20"/>
              <w:rPr>
                <w:rFonts w:ascii="仿宋" w:hAnsi="仿宋" w:eastAsia="仿宋"/>
                <w:kern w:val="0"/>
                <w:szCs w:val="21"/>
              </w:rPr>
            </w:pPr>
            <w:r>
              <w:rPr>
                <w:rFonts w:hint="eastAsia" w:ascii="仿宋" w:hAnsi="仿宋" w:eastAsia="仿宋"/>
                <w:kern w:val="0"/>
                <w:szCs w:val="21"/>
              </w:rPr>
              <w:t>现有</w:t>
            </w:r>
            <w:r>
              <w:rPr>
                <w:rFonts w:ascii="仿宋" w:hAnsi="仿宋" w:eastAsia="仿宋"/>
                <w:kern w:val="0"/>
                <w:szCs w:val="21"/>
              </w:rPr>
              <w:t>学位</w:t>
            </w:r>
            <w:r>
              <w:rPr>
                <w:rFonts w:hint="eastAsia" w:ascii="仿宋" w:hAnsi="仿宋" w:eastAsia="仿宋"/>
                <w:kern w:val="0"/>
                <w:szCs w:val="21"/>
              </w:rPr>
              <w:t>或职称</w:t>
            </w:r>
          </w:p>
        </w:tc>
        <w:tc>
          <w:tcPr>
            <w:tcW w:w="2835" w:type="dxa"/>
            <w:vAlign w:val="center"/>
          </w:tcPr>
          <w:p>
            <w:pPr>
              <w:pStyle w:val="20"/>
              <w:jc w:val="both"/>
              <w:rPr>
                <w:rFonts w:ascii="仿宋" w:hAnsi="仿宋" w:eastAsia="仿宋"/>
                <w:kern w:val="0"/>
                <w:szCs w:val="21"/>
              </w:rPr>
            </w:pPr>
            <w:r>
              <w:rPr>
                <w:rFonts w:ascii="仿宋" w:hAnsi="仿宋" w:eastAsia="仿宋"/>
                <w:kern w:val="0"/>
                <w:szCs w:val="21"/>
              </w:rPr>
              <w:t>具有相应学位或职称</w:t>
            </w:r>
          </w:p>
        </w:tc>
        <w:tc>
          <w:tcPr>
            <w:tcW w:w="1134" w:type="dxa"/>
            <w:vAlign w:val="center"/>
          </w:tcPr>
          <w:p>
            <w:pPr>
              <w:pStyle w:val="20"/>
              <w:rPr>
                <w:rFonts w:ascii="仿宋" w:hAnsi="仿宋" w:eastAsia="仿宋"/>
                <w:kern w:val="0"/>
                <w:szCs w:val="21"/>
              </w:rPr>
            </w:pPr>
            <w:r>
              <w:rPr>
                <w:rFonts w:ascii="仿宋" w:hAnsi="仿宋" w:eastAsia="仿宋"/>
                <w:kern w:val="0"/>
                <w:szCs w:val="21"/>
              </w:rPr>
              <w:t>0～5</w:t>
            </w:r>
          </w:p>
        </w:tc>
        <w:tc>
          <w:tcPr>
            <w:tcW w:w="7087" w:type="dxa"/>
            <w:gridSpan w:val="2"/>
            <w:vAlign w:val="center"/>
          </w:tcPr>
          <w:p>
            <w:pPr>
              <w:pStyle w:val="20"/>
              <w:jc w:val="both"/>
              <w:rPr>
                <w:rFonts w:ascii="仿宋" w:hAnsi="仿宋" w:eastAsia="仿宋"/>
                <w:kern w:val="0"/>
                <w:szCs w:val="21"/>
              </w:rPr>
            </w:pPr>
            <w:r>
              <w:rPr>
                <w:rFonts w:hint="eastAsia" w:ascii="仿宋" w:hAnsi="仿宋" w:eastAsia="仿宋"/>
                <w:kern w:val="0"/>
                <w:szCs w:val="21"/>
              </w:rPr>
              <w:t>学士以下，不得分；具有学士学位，得1分；具有硕士学位或初级职称，得</w:t>
            </w:r>
            <w:r>
              <w:rPr>
                <w:rFonts w:ascii="仿宋" w:hAnsi="仿宋" w:eastAsia="仿宋"/>
                <w:kern w:val="0"/>
                <w:szCs w:val="21"/>
              </w:rPr>
              <w:t>2</w:t>
            </w:r>
            <w:r>
              <w:rPr>
                <w:rFonts w:hint="eastAsia" w:ascii="仿宋" w:hAnsi="仿宋" w:eastAsia="仿宋"/>
                <w:kern w:val="0"/>
                <w:szCs w:val="21"/>
              </w:rPr>
              <w:t>分；具有博士学位或中级职称，得</w:t>
            </w:r>
            <w:r>
              <w:rPr>
                <w:rFonts w:ascii="仿宋" w:hAnsi="仿宋" w:eastAsia="仿宋"/>
                <w:kern w:val="0"/>
                <w:szCs w:val="21"/>
              </w:rPr>
              <w:t>3</w:t>
            </w:r>
            <w:r>
              <w:rPr>
                <w:rFonts w:hint="eastAsia" w:ascii="仿宋" w:hAnsi="仿宋" w:eastAsia="仿宋"/>
                <w:kern w:val="0"/>
                <w:szCs w:val="21"/>
              </w:rPr>
              <w:t>分；具有副高级职称，得</w:t>
            </w:r>
            <w:r>
              <w:rPr>
                <w:rFonts w:ascii="仿宋" w:hAnsi="仿宋" w:eastAsia="仿宋"/>
                <w:kern w:val="0"/>
                <w:szCs w:val="21"/>
              </w:rPr>
              <w:t>4</w:t>
            </w:r>
            <w:r>
              <w:rPr>
                <w:rFonts w:hint="eastAsia" w:ascii="仿宋" w:hAnsi="仿宋" w:eastAsia="仿宋"/>
                <w:kern w:val="0"/>
                <w:szCs w:val="21"/>
              </w:rPr>
              <w:t>分；具有正高级职称，得</w:t>
            </w:r>
            <w:r>
              <w:rPr>
                <w:rFonts w:ascii="仿宋" w:hAnsi="仿宋" w:eastAsia="仿宋"/>
                <w:kern w:val="0"/>
                <w:szCs w:val="21"/>
              </w:rPr>
              <w:t>5</w:t>
            </w:r>
            <w:r>
              <w:rPr>
                <w:rFonts w:hint="eastAsia" w:ascii="仿宋" w:hAnsi="仿宋" w:eastAsia="仿宋"/>
                <w:kern w:val="0"/>
                <w:szCs w:val="21"/>
              </w:rPr>
              <w:t>分。</w:t>
            </w:r>
          </w:p>
        </w:tc>
        <w:tc>
          <w:tcPr>
            <w:tcW w:w="770" w:type="dxa"/>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704" w:type="dxa"/>
            <w:vMerge w:val="continue"/>
          </w:tcPr>
          <w:p>
            <w:pPr>
              <w:pStyle w:val="20"/>
              <w:rPr>
                <w:rFonts w:ascii="仿宋" w:hAnsi="仿宋" w:eastAsia="仿宋"/>
                <w:kern w:val="0"/>
                <w:szCs w:val="21"/>
              </w:rPr>
            </w:pPr>
          </w:p>
        </w:tc>
        <w:tc>
          <w:tcPr>
            <w:tcW w:w="709" w:type="dxa"/>
            <w:vMerge w:val="continue"/>
          </w:tcPr>
          <w:p>
            <w:pPr>
              <w:pStyle w:val="20"/>
              <w:rPr>
                <w:rFonts w:ascii="仿宋" w:hAnsi="仿宋" w:eastAsia="仿宋"/>
                <w:kern w:val="0"/>
                <w:szCs w:val="21"/>
              </w:rPr>
            </w:pPr>
          </w:p>
        </w:tc>
        <w:tc>
          <w:tcPr>
            <w:tcW w:w="709" w:type="dxa"/>
            <w:vAlign w:val="center"/>
          </w:tcPr>
          <w:p>
            <w:pPr>
              <w:pStyle w:val="20"/>
              <w:rPr>
                <w:rFonts w:ascii="仿宋" w:hAnsi="仿宋" w:eastAsia="仿宋"/>
                <w:kern w:val="0"/>
                <w:szCs w:val="21"/>
              </w:rPr>
            </w:pPr>
            <w:r>
              <w:rPr>
                <w:rFonts w:ascii="仿宋" w:hAnsi="仿宋" w:eastAsia="仿宋"/>
                <w:kern w:val="0"/>
                <w:szCs w:val="21"/>
              </w:rPr>
              <w:t>从业年限</w:t>
            </w:r>
          </w:p>
        </w:tc>
        <w:tc>
          <w:tcPr>
            <w:tcW w:w="2835" w:type="dxa"/>
            <w:vAlign w:val="center"/>
          </w:tcPr>
          <w:p>
            <w:pPr>
              <w:pStyle w:val="20"/>
              <w:jc w:val="both"/>
              <w:rPr>
                <w:rFonts w:ascii="仿宋" w:hAnsi="仿宋" w:eastAsia="仿宋"/>
                <w:kern w:val="0"/>
                <w:szCs w:val="21"/>
              </w:rPr>
            </w:pPr>
            <w:r>
              <w:rPr>
                <w:rFonts w:hint="eastAsia" w:ascii="仿宋" w:hAnsi="仿宋" w:eastAsia="仿宋"/>
                <w:kern w:val="0"/>
                <w:szCs w:val="21"/>
              </w:rPr>
              <w:t>从事声像资料司法鉴定相关</w:t>
            </w:r>
            <w:r>
              <w:rPr>
                <w:rFonts w:ascii="仿宋" w:hAnsi="仿宋" w:eastAsia="仿宋"/>
                <w:kern w:val="0"/>
                <w:szCs w:val="21"/>
              </w:rPr>
              <w:t>工作的年限</w:t>
            </w:r>
            <w:r>
              <w:rPr>
                <w:rFonts w:hint="eastAsia" w:ascii="仿宋" w:hAnsi="仿宋" w:eastAsia="仿宋"/>
                <w:kern w:val="0"/>
                <w:szCs w:val="21"/>
              </w:rPr>
              <w:t>（相关专业</w:t>
            </w:r>
            <w:r>
              <w:rPr>
                <w:rFonts w:ascii="仿宋" w:hAnsi="仿宋" w:eastAsia="仿宋"/>
                <w:kern w:val="0"/>
                <w:szCs w:val="21"/>
              </w:rPr>
              <w:t>博士研究生及博士后阶段计入</w:t>
            </w:r>
            <w:r>
              <w:rPr>
                <w:rFonts w:hint="eastAsia" w:ascii="仿宋" w:hAnsi="仿宋" w:eastAsia="仿宋"/>
                <w:kern w:val="0"/>
                <w:szCs w:val="21"/>
              </w:rPr>
              <w:t>）</w:t>
            </w:r>
          </w:p>
        </w:tc>
        <w:tc>
          <w:tcPr>
            <w:tcW w:w="1134" w:type="dxa"/>
            <w:vAlign w:val="center"/>
          </w:tcPr>
          <w:p>
            <w:pPr>
              <w:pStyle w:val="20"/>
              <w:rPr>
                <w:rFonts w:ascii="仿宋" w:hAnsi="仿宋" w:eastAsia="仿宋"/>
                <w:kern w:val="0"/>
                <w:szCs w:val="21"/>
              </w:rPr>
            </w:pPr>
            <w:r>
              <w:rPr>
                <w:rFonts w:ascii="仿宋" w:hAnsi="仿宋" w:eastAsia="仿宋"/>
                <w:kern w:val="0"/>
                <w:szCs w:val="21"/>
              </w:rPr>
              <w:t>0～</w:t>
            </w:r>
            <w:r>
              <w:rPr>
                <w:rFonts w:hint="eastAsia" w:ascii="仿宋" w:hAnsi="仿宋" w:eastAsia="仿宋"/>
                <w:kern w:val="0"/>
                <w:szCs w:val="21"/>
              </w:rPr>
              <w:t>1</w:t>
            </w:r>
            <w:r>
              <w:rPr>
                <w:rFonts w:ascii="仿宋" w:hAnsi="仿宋" w:eastAsia="仿宋"/>
                <w:kern w:val="0"/>
                <w:szCs w:val="21"/>
              </w:rPr>
              <w:t>5</w:t>
            </w:r>
          </w:p>
        </w:tc>
        <w:tc>
          <w:tcPr>
            <w:tcW w:w="7087" w:type="dxa"/>
            <w:gridSpan w:val="2"/>
            <w:vAlign w:val="center"/>
          </w:tcPr>
          <w:p>
            <w:pPr>
              <w:pStyle w:val="20"/>
              <w:jc w:val="both"/>
              <w:rPr>
                <w:rFonts w:ascii="仿宋" w:hAnsi="仿宋" w:eastAsia="仿宋"/>
                <w:kern w:val="0"/>
                <w:szCs w:val="21"/>
              </w:rPr>
            </w:pPr>
            <w:r>
              <w:rPr>
                <w:rFonts w:hint="eastAsia" w:ascii="仿宋" w:hAnsi="仿宋" w:eastAsia="仿宋"/>
                <w:kern w:val="0"/>
                <w:szCs w:val="21"/>
              </w:rPr>
              <w:t>五年以下，不得分；五年，得10分；五年以上，每增加一年加1分，最高得1</w:t>
            </w:r>
            <w:r>
              <w:rPr>
                <w:rFonts w:ascii="仿宋" w:hAnsi="仿宋" w:eastAsia="仿宋"/>
                <w:kern w:val="0"/>
                <w:szCs w:val="21"/>
              </w:rPr>
              <w:t>5</w:t>
            </w:r>
            <w:r>
              <w:rPr>
                <w:rFonts w:hint="eastAsia" w:ascii="仿宋" w:hAnsi="仿宋" w:eastAsia="仿宋"/>
                <w:kern w:val="0"/>
                <w:szCs w:val="21"/>
              </w:rPr>
              <w:t>分。</w:t>
            </w:r>
          </w:p>
        </w:tc>
        <w:tc>
          <w:tcPr>
            <w:tcW w:w="770" w:type="dxa"/>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jc w:val="center"/>
        </w:trPr>
        <w:tc>
          <w:tcPr>
            <w:tcW w:w="704" w:type="dxa"/>
            <w:vMerge w:val="restart"/>
            <w:vAlign w:val="center"/>
          </w:tcPr>
          <w:p>
            <w:pPr>
              <w:pStyle w:val="20"/>
              <w:rPr>
                <w:rFonts w:ascii="仿宋" w:hAnsi="仿宋" w:eastAsia="仿宋"/>
                <w:kern w:val="0"/>
                <w:szCs w:val="21"/>
              </w:rPr>
            </w:pPr>
            <w:r>
              <w:rPr>
                <w:rFonts w:hint="eastAsia" w:ascii="仿宋" w:hAnsi="仿宋" w:eastAsia="仿宋"/>
                <w:kern w:val="0"/>
                <w:szCs w:val="21"/>
              </w:rPr>
              <w:t>三、工作</w:t>
            </w:r>
            <w:r>
              <w:rPr>
                <w:rFonts w:ascii="仿宋" w:hAnsi="仿宋" w:eastAsia="仿宋"/>
                <w:kern w:val="0"/>
                <w:szCs w:val="21"/>
              </w:rPr>
              <w:t>能力</w:t>
            </w:r>
          </w:p>
        </w:tc>
        <w:tc>
          <w:tcPr>
            <w:tcW w:w="709" w:type="dxa"/>
            <w:vMerge w:val="restart"/>
            <w:vAlign w:val="center"/>
          </w:tcPr>
          <w:p>
            <w:pPr>
              <w:pStyle w:val="20"/>
              <w:rPr>
                <w:rFonts w:ascii="仿宋" w:hAnsi="仿宋" w:eastAsia="仿宋"/>
                <w:kern w:val="0"/>
                <w:szCs w:val="21"/>
              </w:rPr>
            </w:pPr>
            <w:r>
              <w:rPr>
                <w:rFonts w:hint="eastAsia" w:ascii="仿宋" w:hAnsi="仿宋" w:eastAsia="仿宋"/>
                <w:kern w:val="0"/>
                <w:szCs w:val="21"/>
              </w:rPr>
              <w:t>45</w:t>
            </w:r>
          </w:p>
        </w:tc>
        <w:tc>
          <w:tcPr>
            <w:tcW w:w="709" w:type="dxa"/>
            <w:vAlign w:val="center"/>
          </w:tcPr>
          <w:p>
            <w:pPr>
              <w:pStyle w:val="20"/>
              <w:rPr>
                <w:rFonts w:ascii="仿宋" w:hAnsi="仿宋" w:eastAsia="仿宋"/>
                <w:kern w:val="0"/>
                <w:szCs w:val="21"/>
              </w:rPr>
            </w:pPr>
            <w:r>
              <w:rPr>
                <w:rFonts w:hint="eastAsia" w:ascii="仿宋" w:hAnsi="仿宋" w:eastAsia="仿宋"/>
                <w:kern w:val="0"/>
                <w:szCs w:val="21"/>
              </w:rPr>
              <w:t>专业技术</w:t>
            </w:r>
            <w:r>
              <w:rPr>
                <w:rFonts w:ascii="仿宋" w:hAnsi="仿宋" w:eastAsia="仿宋"/>
                <w:kern w:val="0"/>
                <w:szCs w:val="21"/>
              </w:rPr>
              <w:t>能力</w:t>
            </w:r>
          </w:p>
        </w:tc>
        <w:tc>
          <w:tcPr>
            <w:tcW w:w="2835" w:type="dxa"/>
            <w:vAlign w:val="center"/>
          </w:tcPr>
          <w:p>
            <w:pPr>
              <w:pStyle w:val="20"/>
              <w:jc w:val="both"/>
              <w:rPr>
                <w:rFonts w:ascii="仿宋" w:hAnsi="仿宋" w:eastAsia="仿宋"/>
                <w:kern w:val="0"/>
                <w:szCs w:val="21"/>
              </w:rPr>
            </w:pPr>
            <w:r>
              <w:rPr>
                <w:rFonts w:hint="eastAsia" w:ascii="仿宋" w:hAnsi="仿宋" w:eastAsia="仿宋"/>
                <w:kern w:val="0"/>
                <w:szCs w:val="21"/>
              </w:rPr>
              <w:t>在本执业类别中各项目开展鉴定</w:t>
            </w:r>
            <w:r>
              <w:rPr>
                <w:rFonts w:ascii="仿宋" w:hAnsi="仿宋" w:eastAsia="仿宋"/>
                <w:kern w:val="0"/>
                <w:szCs w:val="21"/>
              </w:rPr>
              <w:t>工作</w:t>
            </w:r>
            <w:r>
              <w:rPr>
                <w:rFonts w:hint="eastAsia" w:ascii="仿宋" w:hAnsi="仿宋" w:eastAsia="仿宋"/>
                <w:kern w:val="0"/>
                <w:szCs w:val="21"/>
              </w:rPr>
              <w:t>及相关工作情况。</w:t>
            </w:r>
          </w:p>
        </w:tc>
        <w:tc>
          <w:tcPr>
            <w:tcW w:w="1134" w:type="dxa"/>
            <w:vAlign w:val="center"/>
          </w:tcPr>
          <w:p>
            <w:pPr>
              <w:pStyle w:val="20"/>
              <w:rPr>
                <w:rFonts w:ascii="仿宋" w:hAnsi="仿宋" w:eastAsia="仿宋"/>
                <w:kern w:val="0"/>
                <w:szCs w:val="21"/>
              </w:rPr>
            </w:pPr>
            <w:r>
              <w:rPr>
                <w:rFonts w:ascii="仿宋" w:hAnsi="仿宋" w:eastAsia="仿宋"/>
                <w:kern w:val="0"/>
                <w:szCs w:val="21"/>
              </w:rPr>
              <w:t>0～</w:t>
            </w:r>
            <w:r>
              <w:rPr>
                <w:rFonts w:hint="eastAsia" w:ascii="仿宋" w:hAnsi="仿宋" w:eastAsia="仿宋"/>
                <w:kern w:val="0"/>
                <w:szCs w:val="21"/>
              </w:rPr>
              <w:t>40</w:t>
            </w:r>
          </w:p>
        </w:tc>
        <w:tc>
          <w:tcPr>
            <w:tcW w:w="2409" w:type="dxa"/>
            <w:vAlign w:val="center"/>
          </w:tcPr>
          <w:p>
            <w:pPr>
              <w:pStyle w:val="20"/>
              <w:jc w:val="left"/>
              <w:rPr>
                <w:rFonts w:ascii="仿宋" w:hAnsi="仿宋" w:eastAsia="仿宋"/>
                <w:kern w:val="0"/>
                <w:szCs w:val="21"/>
              </w:rPr>
            </w:pPr>
            <w:r>
              <w:rPr>
                <w:rFonts w:ascii="仿宋" w:hAnsi="仿宋" w:eastAsia="仿宋"/>
                <w:kern w:val="0"/>
                <w:szCs w:val="21"/>
              </w:rPr>
              <w:t>0～</w:t>
            </w:r>
            <w:r>
              <w:rPr>
                <w:rFonts w:hint="eastAsia" w:ascii="仿宋" w:hAnsi="仿宋" w:eastAsia="仿宋"/>
                <w:kern w:val="0"/>
                <w:szCs w:val="21"/>
              </w:rPr>
              <w:t>20</w:t>
            </w:r>
            <w:r>
              <w:rPr>
                <w:rFonts w:ascii="仿宋" w:hAnsi="仿宋" w:eastAsia="仿宋"/>
                <w:kern w:val="0"/>
                <w:szCs w:val="21"/>
              </w:rPr>
              <w:t xml:space="preserve"> 2</w:t>
            </w:r>
            <w:r>
              <w:rPr>
                <w:rFonts w:hint="eastAsia" w:ascii="仿宋" w:hAnsi="仿宋" w:eastAsia="仿宋"/>
                <w:kern w:val="0"/>
                <w:szCs w:val="21"/>
              </w:rPr>
              <w:t>1</w:t>
            </w:r>
            <w:r>
              <w:rPr>
                <w:rFonts w:ascii="仿宋" w:hAnsi="仿宋" w:eastAsia="仿宋"/>
                <w:kern w:val="0"/>
                <w:szCs w:val="21"/>
              </w:rPr>
              <w:t>～</w:t>
            </w:r>
            <w:r>
              <w:rPr>
                <w:rFonts w:hint="eastAsia" w:ascii="仿宋" w:hAnsi="仿宋" w:eastAsia="仿宋"/>
                <w:kern w:val="0"/>
                <w:szCs w:val="21"/>
              </w:rPr>
              <w:t>30</w:t>
            </w:r>
            <w:r>
              <w:rPr>
                <w:rFonts w:ascii="仿宋" w:hAnsi="仿宋" w:eastAsia="仿宋"/>
                <w:kern w:val="0"/>
                <w:szCs w:val="21"/>
              </w:rPr>
              <w:t xml:space="preserve"> 3</w:t>
            </w:r>
            <w:r>
              <w:rPr>
                <w:rFonts w:hint="eastAsia" w:ascii="仿宋" w:hAnsi="仿宋" w:eastAsia="仿宋"/>
                <w:kern w:val="0"/>
                <w:szCs w:val="21"/>
              </w:rPr>
              <w:t>1</w:t>
            </w:r>
            <w:r>
              <w:rPr>
                <w:rFonts w:ascii="仿宋" w:hAnsi="仿宋" w:eastAsia="仿宋"/>
                <w:kern w:val="0"/>
                <w:szCs w:val="21"/>
              </w:rPr>
              <w:t>～</w:t>
            </w:r>
            <w:r>
              <w:rPr>
                <w:rFonts w:hint="eastAsia" w:ascii="仿宋" w:hAnsi="仿宋" w:eastAsia="仿宋"/>
                <w:kern w:val="0"/>
                <w:szCs w:val="21"/>
              </w:rPr>
              <w:t>40</w:t>
            </w:r>
          </w:p>
          <w:p>
            <w:pPr>
              <w:pStyle w:val="20"/>
              <w:jc w:val="both"/>
              <w:rPr>
                <w:rFonts w:ascii="仿宋" w:hAnsi="仿宋" w:eastAsia="仿宋"/>
                <w:kern w:val="0"/>
                <w:szCs w:val="21"/>
              </w:rPr>
            </w:pPr>
            <w:r>
              <w:rPr>
                <w:rFonts w:ascii="仿宋" w:hAnsi="仿宋" w:eastAsia="仿宋"/>
                <w:kern w:val="0"/>
                <w:szCs w:val="21"/>
              </w:rPr>
              <w:t xml:space="preserve">一般  </w:t>
            </w:r>
            <w:r>
              <w:rPr>
                <w:rFonts w:hint="eastAsia" w:ascii="仿宋" w:hAnsi="仿宋" w:eastAsia="仿宋"/>
                <w:kern w:val="0"/>
                <w:szCs w:val="21"/>
              </w:rPr>
              <w:t xml:space="preserve"> </w:t>
            </w:r>
            <w:r>
              <w:rPr>
                <w:rFonts w:ascii="仿宋" w:hAnsi="仿宋" w:eastAsia="仿宋"/>
                <w:kern w:val="0"/>
                <w:szCs w:val="21"/>
              </w:rPr>
              <w:t>良好   优秀</w:t>
            </w:r>
          </w:p>
        </w:tc>
        <w:tc>
          <w:tcPr>
            <w:tcW w:w="4678" w:type="dxa"/>
          </w:tcPr>
          <w:p>
            <w:pPr>
              <w:pStyle w:val="20"/>
              <w:jc w:val="both"/>
              <w:rPr>
                <w:rFonts w:ascii="仿宋" w:hAnsi="仿宋" w:eastAsia="仿宋"/>
                <w:kern w:val="0"/>
                <w:szCs w:val="21"/>
              </w:rPr>
            </w:pPr>
            <w:r>
              <w:rPr>
                <w:rFonts w:hint="eastAsia" w:ascii="仿宋" w:hAnsi="仿宋" w:eastAsia="仿宋"/>
                <w:kern w:val="0"/>
                <w:szCs w:val="21"/>
              </w:rPr>
              <w:t>1．根据申报材料，查阅鉴定人完成的申请鉴定项目相关资料，根据开展的工作情况以及现场答辩、现场考核等情况，评估鉴定人是否具有文件3-1至3-3中相应鉴定类别中所列的专业能力（符合某一或某几个环节要求均可），进行综合评分。</w:t>
            </w:r>
          </w:p>
          <w:p>
            <w:pPr>
              <w:pStyle w:val="20"/>
              <w:jc w:val="both"/>
              <w:rPr>
                <w:rFonts w:ascii="仿宋" w:hAnsi="仿宋" w:eastAsia="仿宋"/>
                <w:kern w:val="0"/>
                <w:szCs w:val="21"/>
              </w:rPr>
            </w:pPr>
            <w:r>
              <w:rPr>
                <w:rFonts w:hint="eastAsia" w:ascii="仿宋" w:hAnsi="仿宋" w:eastAsia="仿宋"/>
                <w:kern w:val="0"/>
                <w:szCs w:val="21"/>
              </w:rPr>
              <w:t>2．对于新设立机构、现有机构增加鉴定项目、初次申请司法鉴定人执业的，或评审专家组认为申请材料不足以证明其专业技术能力的，应采用现场交流、答辩考核、现场演示、实际操作等形式，对申请鉴定人的专业能力进行现场考核，综合评定其专业技术能力。</w:t>
            </w:r>
          </w:p>
          <w:p>
            <w:pPr>
              <w:pStyle w:val="20"/>
              <w:jc w:val="both"/>
              <w:rPr>
                <w:rFonts w:ascii="仿宋" w:hAnsi="仿宋" w:eastAsia="仿宋"/>
                <w:kern w:val="0"/>
                <w:szCs w:val="21"/>
              </w:rPr>
            </w:pPr>
            <w:r>
              <w:rPr>
                <w:rFonts w:hint="eastAsia" w:ascii="仿宋" w:hAnsi="仿宋" w:eastAsia="仿宋"/>
                <w:kern w:val="0"/>
                <w:szCs w:val="21"/>
              </w:rPr>
              <w:t>3.</w:t>
            </w:r>
            <w:r>
              <w:rPr>
                <w:rFonts w:ascii="仿宋" w:hAnsi="仿宋" w:eastAsia="仿宋"/>
                <w:kern w:val="0"/>
                <w:szCs w:val="21"/>
              </w:rPr>
              <w:t>新申请的司法鉴定人采取准入考核</w:t>
            </w:r>
            <w:r>
              <w:rPr>
                <w:rFonts w:hint="eastAsia" w:ascii="仿宋" w:hAnsi="仿宋" w:eastAsia="仿宋"/>
                <w:kern w:val="0"/>
                <w:szCs w:val="21"/>
              </w:rPr>
              <w:t>的</w:t>
            </w:r>
            <w:r>
              <w:rPr>
                <w:rFonts w:ascii="仿宋" w:hAnsi="仿宋" w:eastAsia="仿宋"/>
                <w:kern w:val="0"/>
                <w:szCs w:val="21"/>
              </w:rPr>
              <w:t>，</w:t>
            </w:r>
            <w:r>
              <w:rPr>
                <w:rFonts w:hint="eastAsia" w:ascii="仿宋" w:hAnsi="仿宋" w:eastAsia="仿宋"/>
                <w:kern w:val="0"/>
                <w:szCs w:val="21"/>
              </w:rPr>
              <w:t>可</w:t>
            </w:r>
            <w:r>
              <w:rPr>
                <w:rFonts w:ascii="仿宋" w:hAnsi="仿宋" w:eastAsia="仿宋"/>
                <w:kern w:val="0"/>
                <w:szCs w:val="21"/>
              </w:rPr>
              <w:t>根据考核分数结合现场考核的情况进行</w:t>
            </w:r>
            <w:r>
              <w:rPr>
                <w:rFonts w:hint="eastAsia" w:ascii="仿宋" w:hAnsi="仿宋" w:eastAsia="仿宋"/>
                <w:kern w:val="0"/>
                <w:szCs w:val="21"/>
              </w:rPr>
              <w:t>综合打分。</w:t>
            </w:r>
          </w:p>
        </w:tc>
        <w:tc>
          <w:tcPr>
            <w:tcW w:w="770" w:type="dxa"/>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704" w:type="dxa"/>
            <w:vMerge w:val="continue"/>
          </w:tcPr>
          <w:p>
            <w:pPr>
              <w:pStyle w:val="20"/>
              <w:rPr>
                <w:rFonts w:ascii="仿宋" w:hAnsi="仿宋" w:eastAsia="仿宋"/>
                <w:kern w:val="0"/>
                <w:szCs w:val="21"/>
              </w:rPr>
            </w:pPr>
          </w:p>
        </w:tc>
        <w:tc>
          <w:tcPr>
            <w:tcW w:w="709" w:type="dxa"/>
            <w:vMerge w:val="continue"/>
          </w:tcPr>
          <w:p>
            <w:pPr>
              <w:pStyle w:val="20"/>
              <w:rPr>
                <w:rFonts w:ascii="仿宋" w:hAnsi="仿宋" w:eastAsia="仿宋"/>
                <w:kern w:val="0"/>
                <w:szCs w:val="21"/>
              </w:rPr>
            </w:pPr>
          </w:p>
        </w:tc>
        <w:tc>
          <w:tcPr>
            <w:tcW w:w="709" w:type="dxa"/>
            <w:vAlign w:val="center"/>
          </w:tcPr>
          <w:p>
            <w:pPr>
              <w:pStyle w:val="20"/>
              <w:rPr>
                <w:rFonts w:ascii="仿宋" w:hAnsi="仿宋" w:eastAsia="仿宋"/>
                <w:kern w:val="0"/>
                <w:szCs w:val="21"/>
              </w:rPr>
            </w:pPr>
            <w:r>
              <w:rPr>
                <w:rFonts w:ascii="仿宋" w:hAnsi="仿宋" w:eastAsia="仿宋"/>
                <w:kern w:val="0"/>
                <w:szCs w:val="21"/>
              </w:rPr>
              <w:t>组织协调</w:t>
            </w:r>
          </w:p>
          <w:p>
            <w:pPr>
              <w:pStyle w:val="20"/>
              <w:rPr>
                <w:rFonts w:ascii="仿宋" w:hAnsi="仿宋" w:eastAsia="仿宋"/>
                <w:kern w:val="0"/>
                <w:szCs w:val="21"/>
              </w:rPr>
            </w:pPr>
            <w:r>
              <w:rPr>
                <w:rFonts w:ascii="仿宋" w:hAnsi="仿宋" w:eastAsia="仿宋"/>
                <w:kern w:val="0"/>
                <w:szCs w:val="21"/>
              </w:rPr>
              <w:t>能力</w:t>
            </w:r>
          </w:p>
        </w:tc>
        <w:tc>
          <w:tcPr>
            <w:tcW w:w="2835" w:type="dxa"/>
            <w:vAlign w:val="center"/>
          </w:tcPr>
          <w:p>
            <w:pPr>
              <w:pStyle w:val="20"/>
              <w:jc w:val="both"/>
              <w:rPr>
                <w:rFonts w:ascii="仿宋" w:hAnsi="仿宋" w:eastAsia="仿宋"/>
                <w:kern w:val="0"/>
                <w:szCs w:val="21"/>
              </w:rPr>
            </w:pPr>
            <w:r>
              <w:rPr>
                <w:rFonts w:ascii="仿宋" w:hAnsi="仿宋" w:eastAsia="仿宋"/>
                <w:kern w:val="0"/>
                <w:szCs w:val="21"/>
              </w:rPr>
              <w:t>能够独立或带领团队开展相关技术工作能力。</w:t>
            </w:r>
          </w:p>
        </w:tc>
        <w:tc>
          <w:tcPr>
            <w:tcW w:w="1134" w:type="dxa"/>
            <w:vAlign w:val="center"/>
          </w:tcPr>
          <w:p>
            <w:pPr>
              <w:pStyle w:val="20"/>
              <w:rPr>
                <w:rFonts w:ascii="仿宋" w:hAnsi="仿宋" w:eastAsia="仿宋"/>
                <w:kern w:val="0"/>
                <w:szCs w:val="21"/>
              </w:rPr>
            </w:pPr>
            <w:r>
              <w:rPr>
                <w:rFonts w:ascii="仿宋" w:hAnsi="仿宋" w:eastAsia="仿宋"/>
                <w:kern w:val="0"/>
                <w:szCs w:val="21"/>
              </w:rPr>
              <w:t>0～5</w:t>
            </w:r>
          </w:p>
        </w:tc>
        <w:tc>
          <w:tcPr>
            <w:tcW w:w="7087" w:type="dxa"/>
            <w:gridSpan w:val="2"/>
            <w:vAlign w:val="center"/>
          </w:tcPr>
          <w:p>
            <w:pPr>
              <w:pStyle w:val="20"/>
              <w:jc w:val="both"/>
              <w:rPr>
                <w:rFonts w:ascii="仿宋" w:hAnsi="仿宋" w:eastAsia="仿宋"/>
                <w:kern w:val="0"/>
                <w:szCs w:val="21"/>
              </w:rPr>
            </w:pPr>
            <w:r>
              <w:rPr>
                <w:rFonts w:hint="eastAsia" w:ascii="仿宋" w:hAnsi="仿宋" w:eastAsia="仿宋"/>
                <w:kern w:val="0"/>
                <w:szCs w:val="21"/>
              </w:rPr>
              <w:t>作为第一鉴定人出具鉴定报告的，</w:t>
            </w:r>
            <w:r>
              <w:rPr>
                <w:rFonts w:hint="eastAsia" w:ascii="仿宋" w:hAnsi="仿宋" w:eastAsia="仿宋"/>
              </w:rPr>
              <w:t>每项项目得</w:t>
            </w:r>
            <w:r>
              <w:rPr>
                <w:rFonts w:ascii="仿宋" w:hAnsi="仿宋" w:eastAsia="仿宋"/>
              </w:rPr>
              <w:t>2分；</w:t>
            </w:r>
            <w:r>
              <w:rPr>
                <w:rFonts w:hint="eastAsia" w:ascii="仿宋" w:hAnsi="仿宋" w:eastAsia="仿宋"/>
                <w:kern w:val="0"/>
                <w:szCs w:val="21"/>
              </w:rPr>
              <w:t>作为授权签字人复核鉴定的，</w:t>
            </w:r>
            <w:r>
              <w:rPr>
                <w:rFonts w:hint="eastAsia" w:ascii="仿宋" w:hAnsi="仿宋" w:eastAsia="仿宋"/>
              </w:rPr>
              <w:t>每项项目得</w:t>
            </w:r>
            <w:r>
              <w:rPr>
                <w:rFonts w:ascii="仿宋" w:hAnsi="仿宋" w:eastAsia="仿宋"/>
              </w:rPr>
              <w:t>1分。</w:t>
            </w:r>
            <w:r>
              <w:rPr>
                <w:rFonts w:ascii="仿宋" w:hAnsi="仿宋" w:eastAsia="仿宋"/>
                <w:kern w:val="0"/>
                <w:szCs w:val="21"/>
              </w:rPr>
              <w:t>依据团队规模和取得的实绩酌情给分</w:t>
            </w:r>
            <w:r>
              <w:rPr>
                <w:rFonts w:hint="eastAsia" w:ascii="仿宋" w:hAnsi="仿宋" w:eastAsia="仿宋"/>
                <w:kern w:val="0"/>
                <w:szCs w:val="21"/>
              </w:rPr>
              <w:t>，不超过</w:t>
            </w:r>
            <w:r>
              <w:rPr>
                <w:rFonts w:ascii="仿宋" w:hAnsi="仿宋" w:eastAsia="仿宋"/>
                <w:kern w:val="0"/>
                <w:szCs w:val="21"/>
              </w:rPr>
              <w:t>5</w:t>
            </w:r>
            <w:r>
              <w:rPr>
                <w:rFonts w:hint="eastAsia" w:ascii="仿宋" w:hAnsi="仿宋" w:eastAsia="仿宋"/>
                <w:kern w:val="0"/>
                <w:szCs w:val="21"/>
              </w:rPr>
              <w:t>分</w:t>
            </w:r>
            <w:r>
              <w:rPr>
                <w:rFonts w:ascii="仿宋" w:hAnsi="仿宋" w:eastAsia="仿宋"/>
                <w:kern w:val="0"/>
                <w:szCs w:val="21"/>
              </w:rPr>
              <w:t>。</w:t>
            </w:r>
          </w:p>
        </w:tc>
        <w:tc>
          <w:tcPr>
            <w:tcW w:w="770" w:type="dxa"/>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3" w:hRule="atLeast"/>
          <w:jc w:val="center"/>
        </w:trPr>
        <w:tc>
          <w:tcPr>
            <w:tcW w:w="704" w:type="dxa"/>
            <w:vMerge w:val="restart"/>
            <w:vAlign w:val="center"/>
          </w:tcPr>
          <w:p>
            <w:pPr>
              <w:pStyle w:val="20"/>
              <w:rPr>
                <w:rFonts w:ascii="仿宋" w:hAnsi="仿宋" w:eastAsia="仿宋"/>
                <w:kern w:val="0"/>
                <w:szCs w:val="21"/>
              </w:rPr>
            </w:pPr>
            <w:r>
              <w:rPr>
                <w:rFonts w:hint="eastAsia" w:ascii="仿宋" w:hAnsi="仿宋" w:eastAsia="仿宋"/>
                <w:kern w:val="0"/>
                <w:szCs w:val="21"/>
              </w:rPr>
              <w:t>四、工作</w:t>
            </w:r>
            <w:r>
              <w:rPr>
                <w:rFonts w:ascii="仿宋" w:hAnsi="仿宋" w:eastAsia="仿宋"/>
                <w:kern w:val="0"/>
                <w:szCs w:val="21"/>
              </w:rPr>
              <w:t>成果</w:t>
            </w:r>
          </w:p>
        </w:tc>
        <w:tc>
          <w:tcPr>
            <w:tcW w:w="709" w:type="dxa"/>
            <w:vMerge w:val="restart"/>
            <w:vAlign w:val="center"/>
          </w:tcPr>
          <w:p>
            <w:pPr>
              <w:pStyle w:val="20"/>
              <w:rPr>
                <w:rFonts w:ascii="仿宋" w:hAnsi="仿宋" w:eastAsia="仿宋"/>
                <w:kern w:val="0"/>
                <w:szCs w:val="21"/>
              </w:rPr>
            </w:pPr>
            <w:r>
              <w:rPr>
                <w:rFonts w:hint="eastAsia" w:ascii="仿宋" w:hAnsi="仿宋" w:eastAsia="仿宋"/>
                <w:kern w:val="0"/>
                <w:szCs w:val="21"/>
              </w:rPr>
              <w:t>30</w:t>
            </w:r>
          </w:p>
        </w:tc>
        <w:tc>
          <w:tcPr>
            <w:tcW w:w="709" w:type="dxa"/>
            <w:vAlign w:val="center"/>
          </w:tcPr>
          <w:p>
            <w:pPr>
              <w:pStyle w:val="20"/>
              <w:rPr>
                <w:rFonts w:ascii="仿宋" w:hAnsi="仿宋" w:eastAsia="仿宋"/>
                <w:kern w:val="0"/>
                <w:szCs w:val="21"/>
              </w:rPr>
            </w:pPr>
            <w:r>
              <w:rPr>
                <w:rFonts w:hint="eastAsia" w:ascii="仿宋" w:hAnsi="仿宋" w:eastAsia="仿宋"/>
                <w:kern w:val="0"/>
                <w:szCs w:val="21"/>
              </w:rPr>
              <w:t>科研成果</w:t>
            </w:r>
          </w:p>
        </w:tc>
        <w:tc>
          <w:tcPr>
            <w:tcW w:w="2835" w:type="dxa"/>
            <w:vAlign w:val="center"/>
          </w:tcPr>
          <w:p>
            <w:pPr>
              <w:pStyle w:val="20"/>
              <w:jc w:val="both"/>
              <w:rPr>
                <w:rFonts w:ascii="仿宋" w:hAnsi="仿宋" w:eastAsia="仿宋"/>
                <w:kern w:val="0"/>
                <w:szCs w:val="21"/>
              </w:rPr>
            </w:pPr>
            <w:r>
              <w:rPr>
                <w:rFonts w:ascii="仿宋" w:hAnsi="仿宋" w:eastAsia="仿宋"/>
                <w:kern w:val="0"/>
                <w:szCs w:val="21"/>
              </w:rPr>
              <w:t>主持或主要参与完成</w:t>
            </w:r>
            <w:r>
              <w:rPr>
                <w:rFonts w:hint="eastAsia" w:ascii="仿宋" w:hAnsi="仿宋" w:eastAsia="仿宋"/>
                <w:kern w:val="0"/>
                <w:szCs w:val="21"/>
              </w:rPr>
              <w:t>的声像资料司法鉴定相关科研项目</w:t>
            </w:r>
            <w:r>
              <w:rPr>
                <w:rFonts w:ascii="仿宋" w:hAnsi="仿宋" w:eastAsia="仿宋"/>
                <w:kern w:val="0"/>
                <w:szCs w:val="21"/>
              </w:rPr>
              <w:t>、标准</w:t>
            </w:r>
            <w:r>
              <w:rPr>
                <w:rFonts w:hint="eastAsia" w:ascii="仿宋" w:hAnsi="仿宋" w:eastAsia="仿宋"/>
                <w:kern w:val="0"/>
                <w:szCs w:val="21"/>
              </w:rPr>
              <w:t>、专利等（科研项目以任务书为准；标准、专利等以被</w:t>
            </w:r>
            <w:r>
              <w:rPr>
                <w:rFonts w:ascii="仿宋" w:hAnsi="仿宋" w:eastAsia="仿宋"/>
                <w:kern w:val="0"/>
                <w:szCs w:val="21"/>
              </w:rPr>
              <w:t>批准或发布</w:t>
            </w:r>
            <w:r>
              <w:rPr>
                <w:rFonts w:hint="eastAsia" w:ascii="仿宋" w:hAnsi="仿宋" w:eastAsia="仿宋"/>
                <w:kern w:val="0"/>
                <w:szCs w:val="21"/>
              </w:rPr>
              <w:t>为准。）</w:t>
            </w:r>
          </w:p>
        </w:tc>
        <w:tc>
          <w:tcPr>
            <w:tcW w:w="1134" w:type="dxa"/>
            <w:vMerge w:val="restart"/>
            <w:vAlign w:val="center"/>
          </w:tcPr>
          <w:p>
            <w:pPr>
              <w:pStyle w:val="20"/>
              <w:rPr>
                <w:rFonts w:ascii="仿宋" w:hAnsi="仿宋" w:eastAsia="仿宋"/>
                <w:kern w:val="0"/>
                <w:szCs w:val="21"/>
              </w:rPr>
            </w:pPr>
            <w:r>
              <w:rPr>
                <w:rFonts w:ascii="仿宋" w:hAnsi="仿宋" w:eastAsia="仿宋"/>
                <w:kern w:val="0"/>
                <w:szCs w:val="21"/>
              </w:rPr>
              <w:t>0～</w:t>
            </w:r>
            <w:r>
              <w:rPr>
                <w:rFonts w:hint="eastAsia" w:ascii="仿宋" w:hAnsi="仿宋" w:eastAsia="仿宋"/>
                <w:kern w:val="0"/>
                <w:szCs w:val="21"/>
              </w:rPr>
              <w:t>15</w:t>
            </w:r>
          </w:p>
        </w:tc>
        <w:tc>
          <w:tcPr>
            <w:tcW w:w="7087" w:type="dxa"/>
            <w:gridSpan w:val="2"/>
          </w:tcPr>
          <w:p>
            <w:pPr>
              <w:pStyle w:val="20"/>
              <w:jc w:val="both"/>
              <w:rPr>
                <w:rFonts w:ascii="仿宋" w:hAnsi="仿宋" w:eastAsia="仿宋"/>
                <w:kern w:val="0"/>
                <w:szCs w:val="21"/>
              </w:rPr>
            </w:pPr>
            <w:r>
              <w:rPr>
                <w:rFonts w:hint="eastAsia" w:ascii="仿宋" w:hAnsi="仿宋" w:eastAsia="仿宋"/>
                <w:kern w:val="0"/>
                <w:szCs w:val="21"/>
              </w:rPr>
              <w:t>科研成果，根据成果类型和成果排名得分。</w:t>
            </w:r>
          </w:p>
          <w:p>
            <w:pPr>
              <w:pStyle w:val="20"/>
              <w:jc w:val="both"/>
              <w:rPr>
                <w:rFonts w:ascii="仿宋" w:hAnsi="仿宋" w:eastAsia="仿宋"/>
                <w:kern w:val="0"/>
                <w:szCs w:val="21"/>
              </w:rPr>
            </w:pPr>
            <w:r>
              <w:rPr>
                <w:rFonts w:hint="eastAsia" w:ascii="仿宋" w:hAnsi="仿宋" w:eastAsia="仿宋"/>
                <w:kern w:val="0"/>
                <w:szCs w:val="21"/>
              </w:rPr>
              <w:t>1、国家级科研项目或国家标准，排名第1得10分，第2得8分，第3得6分，第4得4分，第5及之后排名均得2分；</w:t>
            </w:r>
          </w:p>
          <w:p>
            <w:pPr>
              <w:pStyle w:val="20"/>
              <w:jc w:val="both"/>
              <w:rPr>
                <w:rFonts w:ascii="仿宋" w:hAnsi="仿宋" w:eastAsia="仿宋"/>
                <w:kern w:val="0"/>
                <w:szCs w:val="21"/>
              </w:rPr>
            </w:pPr>
            <w:r>
              <w:rPr>
                <w:rFonts w:hint="eastAsia" w:ascii="仿宋" w:hAnsi="仿宋" w:eastAsia="仿宋"/>
                <w:kern w:val="0"/>
                <w:szCs w:val="21"/>
              </w:rPr>
              <w:t>2、省部级科研项目或行业标准，排名第1得5分，第2得3分，第3得2分，第4及之后排名均得1分；</w:t>
            </w:r>
          </w:p>
          <w:p>
            <w:pPr>
              <w:pStyle w:val="20"/>
              <w:jc w:val="both"/>
              <w:rPr>
                <w:rFonts w:ascii="仿宋" w:hAnsi="仿宋" w:eastAsia="仿宋"/>
                <w:kern w:val="0"/>
                <w:szCs w:val="21"/>
              </w:rPr>
            </w:pPr>
            <w:r>
              <w:rPr>
                <w:rFonts w:hint="eastAsia" w:ascii="仿宋" w:hAnsi="仿宋" w:eastAsia="仿宋"/>
                <w:kern w:val="0"/>
                <w:szCs w:val="21"/>
              </w:rPr>
              <w:t>3、地市级科研项目及地方标准，排名第1得3分，第2得2分，第3及之后排名均得1分；</w:t>
            </w:r>
          </w:p>
          <w:p>
            <w:pPr>
              <w:pStyle w:val="20"/>
              <w:jc w:val="both"/>
              <w:rPr>
                <w:rFonts w:ascii="仿宋" w:hAnsi="仿宋" w:eastAsia="仿宋"/>
                <w:kern w:val="0"/>
                <w:szCs w:val="21"/>
              </w:rPr>
            </w:pPr>
            <w:r>
              <w:rPr>
                <w:rFonts w:hint="eastAsia" w:ascii="仿宋" w:hAnsi="仿宋" w:eastAsia="仿宋"/>
                <w:kern w:val="0"/>
                <w:szCs w:val="21"/>
              </w:rPr>
              <w:t>4、发明专利，排名第1得3分，第2得2分，第3及之后排名均得1分；</w:t>
            </w:r>
          </w:p>
          <w:p>
            <w:pPr>
              <w:pStyle w:val="20"/>
              <w:jc w:val="both"/>
              <w:rPr>
                <w:rFonts w:ascii="仿宋" w:hAnsi="仿宋" w:eastAsia="仿宋"/>
                <w:kern w:val="0"/>
                <w:szCs w:val="21"/>
              </w:rPr>
            </w:pPr>
            <w:r>
              <w:rPr>
                <w:rFonts w:hint="eastAsia" w:ascii="仿宋" w:hAnsi="仿宋" w:eastAsia="仿宋"/>
                <w:kern w:val="0"/>
                <w:szCs w:val="21"/>
              </w:rPr>
              <w:t>5、实用新型专利，所有排名均得1分。</w:t>
            </w:r>
          </w:p>
          <w:p>
            <w:pPr>
              <w:pStyle w:val="20"/>
              <w:jc w:val="both"/>
              <w:rPr>
                <w:rFonts w:ascii="仿宋" w:hAnsi="仿宋" w:eastAsia="仿宋"/>
                <w:kern w:val="0"/>
                <w:szCs w:val="21"/>
              </w:rPr>
            </w:pPr>
          </w:p>
          <w:p>
            <w:pPr>
              <w:pStyle w:val="20"/>
              <w:jc w:val="both"/>
              <w:rPr>
                <w:rFonts w:ascii="仿宋" w:hAnsi="仿宋" w:eastAsia="仿宋"/>
                <w:kern w:val="0"/>
                <w:szCs w:val="21"/>
              </w:rPr>
            </w:pPr>
            <w:r>
              <w:rPr>
                <w:rFonts w:hint="eastAsia" w:ascii="仿宋" w:hAnsi="仿宋" w:eastAsia="仿宋"/>
                <w:szCs w:val="21"/>
              </w:rPr>
              <w:t>注：科研成果和论文著作合计不超过15分。</w:t>
            </w:r>
          </w:p>
        </w:tc>
        <w:tc>
          <w:tcPr>
            <w:tcW w:w="770" w:type="dxa"/>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6" w:hRule="atLeast"/>
          <w:jc w:val="center"/>
        </w:trPr>
        <w:tc>
          <w:tcPr>
            <w:tcW w:w="704" w:type="dxa"/>
            <w:vMerge w:val="continue"/>
          </w:tcPr>
          <w:p>
            <w:pPr>
              <w:pStyle w:val="20"/>
              <w:rPr>
                <w:rFonts w:ascii="仿宋" w:hAnsi="仿宋" w:eastAsia="仿宋"/>
                <w:kern w:val="0"/>
                <w:szCs w:val="21"/>
              </w:rPr>
            </w:pPr>
          </w:p>
        </w:tc>
        <w:tc>
          <w:tcPr>
            <w:tcW w:w="709" w:type="dxa"/>
            <w:vMerge w:val="continue"/>
          </w:tcPr>
          <w:p>
            <w:pPr>
              <w:pStyle w:val="20"/>
              <w:rPr>
                <w:rFonts w:ascii="仿宋" w:hAnsi="仿宋" w:eastAsia="仿宋"/>
                <w:kern w:val="0"/>
                <w:szCs w:val="21"/>
              </w:rPr>
            </w:pPr>
          </w:p>
        </w:tc>
        <w:tc>
          <w:tcPr>
            <w:tcW w:w="709" w:type="dxa"/>
            <w:vAlign w:val="center"/>
          </w:tcPr>
          <w:p>
            <w:pPr>
              <w:pStyle w:val="20"/>
              <w:rPr>
                <w:rFonts w:ascii="仿宋" w:hAnsi="仿宋" w:eastAsia="仿宋"/>
                <w:kern w:val="0"/>
                <w:szCs w:val="21"/>
              </w:rPr>
            </w:pPr>
            <w:r>
              <w:rPr>
                <w:rFonts w:ascii="仿宋" w:hAnsi="仿宋" w:eastAsia="仿宋"/>
                <w:kern w:val="0"/>
                <w:szCs w:val="21"/>
              </w:rPr>
              <w:t>论文</w:t>
            </w:r>
          </w:p>
          <w:p>
            <w:pPr>
              <w:pStyle w:val="20"/>
              <w:rPr>
                <w:rFonts w:ascii="仿宋" w:hAnsi="仿宋" w:eastAsia="仿宋"/>
                <w:kern w:val="0"/>
                <w:szCs w:val="21"/>
              </w:rPr>
            </w:pPr>
            <w:r>
              <w:rPr>
                <w:rFonts w:ascii="仿宋" w:hAnsi="仿宋" w:eastAsia="仿宋"/>
                <w:kern w:val="0"/>
                <w:szCs w:val="21"/>
              </w:rPr>
              <w:t>著作</w:t>
            </w:r>
          </w:p>
        </w:tc>
        <w:tc>
          <w:tcPr>
            <w:tcW w:w="2835" w:type="dxa"/>
            <w:vAlign w:val="center"/>
          </w:tcPr>
          <w:p>
            <w:pPr>
              <w:pStyle w:val="20"/>
              <w:jc w:val="both"/>
              <w:rPr>
                <w:rFonts w:ascii="仿宋" w:hAnsi="仿宋" w:eastAsia="仿宋"/>
                <w:kern w:val="0"/>
                <w:szCs w:val="21"/>
              </w:rPr>
            </w:pPr>
            <w:r>
              <w:rPr>
                <w:rFonts w:hint="eastAsia" w:ascii="仿宋" w:hAnsi="仿宋" w:eastAsia="仿宋"/>
                <w:kern w:val="0"/>
                <w:szCs w:val="21"/>
              </w:rPr>
              <w:t>在</w:t>
            </w:r>
            <w:r>
              <w:rPr>
                <w:rFonts w:ascii="仿宋" w:hAnsi="仿宋" w:eastAsia="仿宋"/>
                <w:kern w:val="0"/>
                <w:szCs w:val="21"/>
              </w:rPr>
              <w:t>公开发行的</w:t>
            </w:r>
            <w:r>
              <w:rPr>
                <w:rFonts w:hint="eastAsia" w:ascii="仿宋" w:hAnsi="仿宋" w:eastAsia="仿宋"/>
                <w:kern w:val="0"/>
                <w:szCs w:val="21"/>
              </w:rPr>
              <w:t>期</w:t>
            </w:r>
            <w:r>
              <w:rPr>
                <w:rFonts w:ascii="仿宋" w:hAnsi="仿宋" w:eastAsia="仿宋"/>
                <w:kern w:val="0"/>
                <w:szCs w:val="21"/>
              </w:rPr>
              <w:t>刊上发表的</w:t>
            </w:r>
            <w:r>
              <w:rPr>
                <w:rFonts w:hint="eastAsia" w:ascii="仿宋" w:hAnsi="仿宋" w:eastAsia="仿宋"/>
                <w:kern w:val="0"/>
                <w:szCs w:val="21"/>
              </w:rPr>
              <w:t>声像资料司法鉴定相关</w:t>
            </w:r>
            <w:r>
              <w:rPr>
                <w:rFonts w:ascii="仿宋" w:hAnsi="仿宋" w:eastAsia="仿宋"/>
                <w:kern w:val="0"/>
                <w:szCs w:val="21"/>
              </w:rPr>
              <w:t>学术论文，公开出版的学术著作。</w:t>
            </w:r>
          </w:p>
        </w:tc>
        <w:tc>
          <w:tcPr>
            <w:tcW w:w="1134" w:type="dxa"/>
            <w:vMerge w:val="continue"/>
            <w:vAlign w:val="center"/>
          </w:tcPr>
          <w:p>
            <w:pPr>
              <w:pStyle w:val="20"/>
              <w:rPr>
                <w:rFonts w:ascii="仿宋" w:hAnsi="仿宋" w:eastAsia="仿宋"/>
                <w:kern w:val="0"/>
                <w:szCs w:val="21"/>
              </w:rPr>
            </w:pPr>
          </w:p>
        </w:tc>
        <w:tc>
          <w:tcPr>
            <w:tcW w:w="7087" w:type="dxa"/>
            <w:gridSpan w:val="2"/>
            <w:vAlign w:val="center"/>
          </w:tcPr>
          <w:p>
            <w:pPr>
              <w:pStyle w:val="20"/>
              <w:jc w:val="both"/>
              <w:rPr>
                <w:rFonts w:ascii="仿宋" w:hAnsi="仿宋" w:eastAsia="仿宋"/>
                <w:kern w:val="0"/>
                <w:szCs w:val="21"/>
              </w:rPr>
            </w:pPr>
            <w:r>
              <w:rPr>
                <w:rFonts w:ascii="仿宋" w:hAnsi="仿宋" w:eastAsia="仿宋"/>
                <w:kern w:val="0"/>
                <w:szCs w:val="21"/>
              </w:rPr>
              <w:t>论文著作</w:t>
            </w:r>
            <w:r>
              <w:rPr>
                <w:rFonts w:hint="eastAsia" w:ascii="仿宋" w:hAnsi="仿宋" w:eastAsia="仿宋"/>
                <w:kern w:val="0"/>
                <w:szCs w:val="21"/>
              </w:rPr>
              <w:t>，根据成果类型和作者排名得分。</w:t>
            </w:r>
          </w:p>
          <w:p>
            <w:pPr>
              <w:pStyle w:val="20"/>
              <w:numPr>
                <w:ilvl w:val="0"/>
                <w:numId w:val="2"/>
              </w:numPr>
              <w:jc w:val="both"/>
              <w:rPr>
                <w:rFonts w:ascii="仿宋" w:hAnsi="仿宋" w:eastAsia="仿宋"/>
                <w:kern w:val="0"/>
                <w:szCs w:val="21"/>
              </w:rPr>
            </w:pPr>
            <w:r>
              <w:rPr>
                <w:rFonts w:hint="eastAsia" w:ascii="仿宋" w:hAnsi="仿宋" w:eastAsia="仿宋"/>
                <w:kern w:val="0"/>
                <w:szCs w:val="21"/>
              </w:rPr>
              <w:t>发表</w:t>
            </w:r>
            <w:r>
              <w:rPr>
                <w:rFonts w:ascii="仿宋" w:hAnsi="仿宋" w:eastAsia="仿宋"/>
                <w:kern w:val="0"/>
                <w:szCs w:val="21"/>
              </w:rPr>
              <w:t>SCI/EI</w:t>
            </w:r>
            <w:r>
              <w:rPr>
                <w:rFonts w:hint="eastAsia" w:ascii="仿宋" w:hAnsi="仿宋" w:eastAsia="仿宋"/>
                <w:kern w:val="0"/>
                <w:szCs w:val="21"/>
              </w:rPr>
              <w:t>论文，排名第</w:t>
            </w:r>
            <w:r>
              <w:rPr>
                <w:rFonts w:ascii="仿宋" w:hAnsi="仿宋" w:eastAsia="仿宋"/>
                <w:kern w:val="0"/>
                <w:szCs w:val="21"/>
              </w:rPr>
              <w:t>1</w:t>
            </w:r>
            <w:r>
              <w:rPr>
                <w:rFonts w:hint="eastAsia" w:ascii="仿宋" w:hAnsi="仿宋" w:eastAsia="仿宋"/>
                <w:kern w:val="0"/>
                <w:szCs w:val="21"/>
              </w:rPr>
              <w:t>得</w:t>
            </w:r>
            <w:r>
              <w:rPr>
                <w:rFonts w:ascii="仿宋" w:hAnsi="仿宋" w:eastAsia="仿宋"/>
                <w:kern w:val="0"/>
                <w:szCs w:val="21"/>
              </w:rPr>
              <w:t>5</w:t>
            </w:r>
            <w:r>
              <w:rPr>
                <w:rFonts w:hint="eastAsia" w:ascii="仿宋" w:hAnsi="仿宋" w:eastAsia="仿宋"/>
                <w:kern w:val="0"/>
                <w:szCs w:val="21"/>
              </w:rPr>
              <w:t>分（通讯作者视同于第一作者，下同），第</w:t>
            </w:r>
            <w:r>
              <w:rPr>
                <w:rFonts w:ascii="仿宋" w:hAnsi="仿宋" w:eastAsia="仿宋"/>
                <w:kern w:val="0"/>
                <w:szCs w:val="21"/>
              </w:rPr>
              <w:t>2</w:t>
            </w:r>
            <w:r>
              <w:rPr>
                <w:rFonts w:hint="eastAsia" w:ascii="仿宋" w:hAnsi="仿宋" w:eastAsia="仿宋"/>
                <w:kern w:val="0"/>
                <w:szCs w:val="21"/>
              </w:rPr>
              <w:t>得</w:t>
            </w:r>
            <w:r>
              <w:rPr>
                <w:rFonts w:ascii="仿宋" w:hAnsi="仿宋" w:eastAsia="仿宋"/>
                <w:kern w:val="0"/>
                <w:szCs w:val="21"/>
              </w:rPr>
              <w:t>4</w:t>
            </w:r>
            <w:r>
              <w:rPr>
                <w:rFonts w:hint="eastAsia" w:ascii="仿宋" w:hAnsi="仿宋" w:eastAsia="仿宋"/>
                <w:kern w:val="0"/>
                <w:szCs w:val="21"/>
              </w:rPr>
              <w:t>分，第</w:t>
            </w:r>
            <w:r>
              <w:rPr>
                <w:rFonts w:ascii="仿宋" w:hAnsi="仿宋" w:eastAsia="仿宋"/>
                <w:kern w:val="0"/>
                <w:szCs w:val="21"/>
              </w:rPr>
              <w:t>3</w:t>
            </w:r>
            <w:r>
              <w:rPr>
                <w:rFonts w:hint="eastAsia" w:ascii="仿宋" w:hAnsi="仿宋" w:eastAsia="仿宋"/>
                <w:kern w:val="0"/>
                <w:szCs w:val="21"/>
              </w:rPr>
              <w:t>得</w:t>
            </w:r>
            <w:r>
              <w:rPr>
                <w:rFonts w:ascii="仿宋" w:hAnsi="仿宋" w:eastAsia="仿宋"/>
                <w:kern w:val="0"/>
                <w:szCs w:val="21"/>
              </w:rPr>
              <w:t>3</w:t>
            </w:r>
            <w:r>
              <w:rPr>
                <w:rFonts w:hint="eastAsia" w:ascii="仿宋" w:hAnsi="仿宋" w:eastAsia="仿宋"/>
                <w:kern w:val="0"/>
                <w:szCs w:val="21"/>
              </w:rPr>
              <w:t>分，第</w:t>
            </w:r>
            <w:r>
              <w:rPr>
                <w:rFonts w:ascii="仿宋" w:hAnsi="仿宋" w:eastAsia="仿宋"/>
                <w:kern w:val="0"/>
                <w:szCs w:val="21"/>
              </w:rPr>
              <w:t>4</w:t>
            </w:r>
            <w:r>
              <w:rPr>
                <w:rFonts w:hint="eastAsia" w:ascii="仿宋" w:hAnsi="仿宋" w:eastAsia="仿宋"/>
                <w:kern w:val="0"/>
                <w:szCs w:val="21"/>
              </w:rPr>
              <w:t>得</w:t>
            </w:r>
            <w:r>
              <w:rPr>
                <w:rFonts w:ascii="仿宋" w:hAnsi="仿宋" w:eastAsia="仿宋"/>
                <w:kern w:val="0"/>
                <w:szCs w:val="21"/>
              </w:rPr>
              <w:t>2</w:t>
            </w:r>
            <w:r>
              <w:rPr>
                <w:rFonts w:hint="eastAsia" w:ascii="仿宋" w:hAnsi="仿宋" w:eastAsia="仿宋"/>
                <w:kern w:val="0"/>
                <w:szCs w:val="21"/>
              </w:rPr>
              <w:t>分，第</w:t>
            </w:r>
            <w:r>
              <w:rPr>
                <w:rFonts w:ascii="仿宋" w:hAnsi="仿宋" w:eastAsia="仿宋"/>
                <w:kern w:val="0"/>
                <w:szCs w:val="21"/>
              </w:rPr>
              <w:t>5</w:t>
            </w:r>
            <w:r>
              <w:rPr>
                <w:rFonts w:hint="eastAsia" w:ascii="仿宋" w:hAnsi="仿宋" w:eastAsia="仿宋"/>
                <w:kern w:val="0"/>
                <w:szCs w:val="21"/>
              </w:rPr>
              <w:t>及之后排名均得</w:t>
            </w:r>
            <w:r>
              <w:rPr>
                <w:rFonts w:ascii="仿宋" w:hAnsi="仿宋" w:eastAsia="仿宋"/>
                <w:kern w:val="0"/>
                <w:szCs w:val="21"/>
              </w:rPr>
              <w:t>1</w:t>
            </w:r>
            <w:r>
              <w:rPr>
                <w:rFonts w:hint="eastAsia" w:ascii="仿宋" w:hAnsi="仿宋" w:eastAsia="仿宋"/>
                <w:kern w:val="0"/>
                <w:szCs w:val="21"/>
              </w:rPr>
              <w:t>分；</w:t>
            </w:r>
          </w:p>
          <w:p>
            <w:pPr>
              <w:pStyle w:val="20"/>
              <w:jc w:val="both"/>
              <w:rPr>
                <w:rFonts w:ascii="仿宋" w:hAnsi="仿宋" w:eastAsia="仿宋"/>
                <w:kern w:val="0"/>
                <w:szCs w:val="21"/>
              </w:rPr>
            </w:pPr>
            <w:r>
              <w:rPr>
                <w:rFonts w:hint="eastAsia" w:ascii="仿宋" w:hAnsi="仿宋" w:eastAsia="仿宋"/>
                <w:kern w:val="0"/>
                <w:szCs w:val="21"/>
              </w:rPr>
              <w:t>2、在国内核心期刊发表论文，排名第1得4分，第2得3分，第3得2分，第4及之后排名均得1分；</w:t>
            </w:r>
          </w:p>
          <w:p>
            <w:pPr>
              <w:pStyle w:val="20"/>
              <w:jc w:val="both"/>
              <w:rPr>
                <w:rFonts w:ascii="仿宋" w:hAnsi="仿宋" w:eastAsia="仿宋"/>
                <w:kern w:val="0"/>
                <w:szCs w:val="21"/>
              </w:rPr>
            </w:pPr>
            <w:r>
              <w:rPr>
                <w:rFonts w:hint="eastAsia" w:ascii="仿宋" w:hAnsi="仿宋" w:eastAsia="仿宋"/>
                <w:kern w:val="0"/>
                <w:szCs w:val="21"/>
              </w:rPr>
              <w:t>3、在国内非核心期刊发表论文，第一作者和通讯作者得2分，其他作者均得1分；</w:t>
            </w:r>
          </w:p>
          <w:p>
            <w:pPr>
              <w:pStyle w:val="20"/>
              <w:jc w:val="both"/>
              <w:rPr>
                <w:rFonts w:ascii="仿宋" w:hAnsi="仿宋" w:eastAsia="仿宋"/>
                <w:kern w:val="0"/>
                <w:szCs w:val="21"/>
              </w:rPr>
            </w:pPr>
            <w:r>
              <w:rPr>
                <w:rFonts w:hint="eastAsia" w:ascii="仿宋" w:hAnsi="仿宋" w:eastAsia="仿宋"/>
                <w:kern w:val="0"/>
                <w:szCs w:val="21"/>
              </w:rPr>
              <w:t>4、著作根据封面作者排名，排名第1得5分，第2得4分，第3得3分，第4得2分，第5及之后排名均得1分；</w:t>
            </w:r>
          </w:p>
          <w:p>
            <w:pPr>
              <w:pStyle w:val="20"/>
              <w:jc w:val="both"/>
              <w:rPr>
                <w:rFonts w:ascii="仿宋" w:hAnsi="仿宋" w:eastAsia="仿宋"/>
                <w:kern w:val="0"/>
                <w:szCs w:val="21"/>
              </w:rPr>
            </w:pPr>
            <w:r>
              <w:rPr>
                <w:rFonts w:hint="eastAsia" w:ascii="仿宋" w:hAnsi="仿宋" w:eastAsia="仿宋"/>
                <w:kern w:val="0"/>
                <w:szCs w:val="21"/>
              </w:rPr>
              <w:t>5、翻译著作根据封面作者排名，排名第1得3分，第2得2分，第3及之后排名均得1分。</w:t>
            </w:r>
          </w:p>
          <w:p>
            <w:pPr>
              <w:pStyle w:val="20"/>
              <w:jc w:val="both"/>
              <w:rPr>
                <w:rFonts w:ascii="仿宋" w:hAnsi="仿宋" w:eastAsia="仿宋"/>
                <w:kern w:val="0"/>
                <w:szCs w:val="21"/>
              </w:rPr>
            </w:pPr>
          </w:p>
          <w:p>
            <w:pPr>
              <w:pStyle w:val="20"/>
              <w:jc w:val="both"/>
              <w:rPr>
                <w:rFonts w:ascii="仿宋" w:hAnsi="仿宋" w:eastAsia="仿宋"/>
                <w:kern w:val="0"/>
                <w:szCs w:val="21"/>
              </w:rPr>
            </w:pPr>
            <w:r>
              <w:rPr>
                <w:rFonts w:hint="eastAsia" w:ascii="仿宋" w:hAnsi="仿宋" w:eastAsia="仿宋"/>
                <w:szCs w:val="21"/>
              </w:rPr>
              <w:t>注：科研成果和论文著作合计不超过15分。</w:t>
            </w:r>
          </w:p>
        </w:tc>
        <w:tc>
          <w:tcPr>
            <w:tcW w:w="770" w:type="dxa"/>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704" w:type="dxa"/>
            <w:vMerge w:val="continue"/>
          </w:tcPr>
          <w:p>
            <w:pPr>
              <w:pStyle w:val="20"/>
              <w:rPr>
                <w:rFonts w:ascii="仿宋" w:hAnsi="仿宋" w:eastAsia="仿宋"/>
                <w:kern w:val="0"/>
                <w:szCs w:val="21"/>
              </w:rPr>
            </w:pPr>
          </w:p>
        </w:tc>
        <w:tc>
          <w:tcPr>
            <w:tcW w:w="709" w:type="dxa"/>
            <w:vMerge w:val="continue"/>
          </w:tcPr>
          <w:p>
            <w:pPr>
              <w:pStyle w:val="20"/>
              <w:rPr>
                <w:rFonts w:ascii="仿宋" w:hAnsi="仿宋" w:eastAsia="仿宋"/>
                <w:kern w:val="0"/>
                <w:szCs w:val="21"/>
              </w:rPr>
            </w:pPr>
          </w:p>
        </w:tc>
        <w:tc>
          <w:tcPr>
            <w:tcW w:w="709" w:type="dxa"/>
            <w:vAlign w:val="center"/>
          </w:tcPr>
          <w:p>
            <w:pPr>
              <w:pStyle w:val="20"/>
              <w:rPr>
                <w:rFonts w:ascii="仿宋" w:hAnsi="仿宋" w:eastAsia="仿宋"/>
                <w:kern w:val="0"/>
                <w:szCs w:val="21"/>
              </w:rPr>
            </w:pPr>
            <w:r>
              <w:rPr>
                <w:rFonts w:hint="eastAsia" w:ascii="仿宋" w:hAnsi="仿宋" w:eastAsia="仿宋"/>
                <w:kern w:val="0"/>
                <w:szCs w:val="21"/>
              </w:rPr>
              <w:t>培训</w:t>
            </w:r>
            <w:r>
              <w:rPr>
                <w:rFonts w:ascii="仿宋" w:hAnsi="仿宋" w:eastAsia="仿宋"/>
                <w:kern w:val="0"/>
                <w:szCs w:val="21"/>
              </w:rPr>
              <w:t>交流</w:t>
            </w:r>
          </w:p>
          <w:p>
            <w:pPr>
              <w:pStyle w:val="20"/>
              <w:rPr>
                <w:rFonts w:ascii="仿宋" w:hAnsi="仿宋" w:eastAsia="仿宋"/>
                <w:kern w:val="0"/>
                <w:szCs w:val="21"/>
              </w:rPr>
            </w:pPr>
            <w:r>
              <w:rPr>
                <w:rFonts w:ascii="仿宋" w:hAnsi="仿宋" w:eastAsia="仿宋"/>
                <w:kern w:val="0"/>
                <w:szCs w:val="21"/>
              </w:rPr>
              <w:t>影响</w:t>
            </w:r>
          </w:p>
        </w:tc>
        <w:tc>
          <w:tcPr>
            <w:tcW w:w="2835" w:type="dxa"/>
            <w:vAlign w:val="center"/>
          </w:tcPr>
          <w:p>
            <w:pPr>
              <w:pStyle w:val="20"/>
              <w:jc w:val="both"/>
              <w:rPr>
                <w:rFonts w:ascii="仿宋" w:hAnsi="仿宋" w:eastAsia="仿宋"/>
                <w:kern w:val="0"/>
                <w:szCs w:val="21"/>
              </w:rPr>
            </w:pPr>
            <w:r>
              <w:rPr>
                <w:rFonts w:hint="eastAsia" w:ascii="仿宋" w:hAnsi="仿宋" w:eastAsia="仿宋"/>
                <w:kern w:val="0"/>
                <w:szCs w:val="21"/>
              </w:rPr>
              <w:t>司法鉴定</w:t>
            </w:r>
            <w:r>
              <w:rPr>
                <w:rFonts w:ascii="仿宋" w:hAnsi="仿宋" w:eastAsia="仿宋"/>
                <w:kern w:val="0"/>
                <w:szCs w:val="21"/>
              </w:rPr>
              <w:t>专业培训交流情况</w:t>
            </w:r>
            <w:r>
              <w:rPr>
                <w:rFonts w:hint="eastAsia" w:ascii="仿宋" w:hAnsi="仿宋" w:eastAsia="仿宋"/>
                <w:kern w:val="0"/>
                <w:szCs w:val="21"/>
              </w:rPr>
              <w:t>。</w:t>
            </w:r>
          </w:p>
        </w:tc>
        <w:tc>
          <w:tcPr>
            <w:tcW w:w="1134" w:type="dxa"/>
            <w:vAlign w:val="center"/>
          </w:tcPr>
          <w:p>
            <w:pPr>
              <w:pStyle w:val="20"/>
              <w:rPr>
                <w:rFonts w:ascii="仿宋" w:hAnsi="仿宋" w:eastAsia="仿宋"/>
                <w:kern w:val="0"/>
                <w:szCs w:val="21"/>
              </w:rPr>
            </w:pPr>
            <w:r>
              <w:rPr>
                <w:rFonts w:ascii="仿宋" w:hAnsi="仿宋" w:eastAsia="仿宋"/>
                <w:kern w:val="0"/>
                <w:szCs w:val="21"/>
              </w:rPr>
              <w:t>0～</w:t>
            </w:r>
            <w:r>
              <w:rPr>
                <w:rFonts w:hint="eastAsia" w:ascii="仿宋" w:hAnsi="仿宋" w:eastAsia="仿宋"/>
                <w:kern w:val="0"/>
                <w:szCs w:val="21"/>
              </w:rPr>
              <w:t>15</w:t>
            </w:r>
          </w:p>
        </w:tc>
        <w:tc>
          <w:tcPr>
            <w:tcW w:w="7087" w:type="dxa"/>
            <w:gridSpan w:val="2"/>
            <w:vAlign w:val="center"/>
          </w:tcPr>
          <w:p>
            <w:pPr>
              <w:pStyle w:val="20"/>
              <w:jc w:val="both"/>
              <w:rPr>
                <w:rFonts w:ascii="仿宋" w:hAnsi="仿宋" w:eastAsia="仿宋"/>
                <w:kern w:val="0"/>
                <w:szCs w:val="21"/>
              </w:rPr>
            </w:pPr>
            <w:r>
              <w:rPr>
                <w:rFonts w:hint="eastAsia" w:ascii="仿宋" w:hAnsi="仿宋" w:eastAsia="仿宋"/>
                <w:kern w:val="0"/>
                <w:szCs w:val="21"/>
              </w:rPr>
              <w:t>1、近两年每年参加40学时以上内外部专业培训，得</w:t>
            </w:r>
            <w:r>
              <w:rPr>
                <w:rFonts w:ascii="仿宋" w:hAnsi="仿宋" w:eastAsia="仿宋"/>
                <w:kern w:val="0"/>
                <w:szCs w:val="21"/>
              </w:rPr>
              <w:t>1</w:t>
            </w:r>
            <w:r>
              <w:rPr>
                <w:rFonts w:hint="eastAsia" w:ascii="仿宋" w:hAnsi="仿宋" w:eastAsia="仿宋"/>
                <w:kern w:val="0"/>
                <w:szCs w:val="21"/>
              </w:rPr>
              <w:t>0分。</w:t>
            </w:r>
          </w:p>
          <w:p>
            <w:pPr>
              <w:pStyle w:val="20"/>
              <w:jc w:val="both"/>
              <w:rPr>
                <w:rFonts w:ascii="仿宋" w:hAnsi="仿宋" w:eastAsia="仿宋"/>
                <w:kern w:val="0"/>
                <w:szCs w:val="21"/>
              </w:rPr>
            </w:pPr>
            <w:r>
              <w:rPr>
                <w:rFonts w:hint="eastAsia" w:ascii="仿宋" w:hAnsi="仿宋" w:eastAsia="仿宋"/>
                <w:kern w:val="0"/>
                <w:szCs w:val="21"/>
              </w:rPr>
              <w:t>2、近两年参加声像资料司法鉴定相关的行业学术会议1次，得2</w:t>
            </w:r>
            <w:r>
              <w:rPr>
                <w:rFonts w:ascii="仿宋" w:hAnsi="仿宋" w:eastAsia="仿宋"/>
                <w:kern w:val="0"/>
                <w:szCs w:val="21"/>
              </w:rPr>
              <w:t>分</w:t>
            </w:r>
            <w:r>
              <w:rPr>
                <w:rFonts w:hint="eastAsia" w:ascii="仿宋" w:hAnsi="仿宋" w:eastAsia="仿宋"/>
                <w:kern w:val="0"/>
                <w:szCs w:val="21"/>
              </w:rPr>
              <w:t>；报告发言1次，得5分</w:t>
            </w:r>
            <w:r>
              <w:rPr>
                <w:rFonts w:ascii="仿宋" w:hAnsi="仿宋" w:eastAsia="仿宋"/>
                <w:kern w:val="0"/>
                <w:szCs w:val="21"/>
              </w:rPr>
              <w:t>。</w:t>
            </w:r>
          </w:p>
          <w:p>
            <w:pPr>
              <w:pStyle w:val="20"/>
              <w:jc w:val="both"/>
              <w:rPr>
                <w:rFonts w:ascii="仿宋" w:hAnsi="仿宋" w:eastAsia="仿宋"/>
                <w:kern w:val="0"/>
                <w:szCs w:val="21"/>
              </w:rPr>
            </w:pPr>
          </w:p>
          <w:p>
            <w:pPr>
              <w:pStyle w:val="20"/>
              <w:jc w:val="both"/>
              <w:rPr>
                <w:rFonts w:ascii="仿宋" w:hAnsi="仿宋" w:eastAsia="仿宋"/>
                <w:szCs w:val="21"/>
              </w:rPr>
            </w:pPr>
            <w:r>
              <w:rPr>
                <w:rFonts w:hint="eastAsia" w:ascii="仿宋" w:hAnsi="仿宋" w:eastAsia="仿宋"/>
                <w:szCs w:val="21"/>
              </w:rPr>
              <w:t>注：本项累计得分不超过15分。</w:t>
            </w:r>
          </w:p>
        </w:tc>
        <w:tc>
          <w:tcPr>
            <w:tcW w:w="770" w:type="dxa"/>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704" w:type="dxa"/>
            <w:vAlign w:val="center"/>
          </w:tcPr>
          <w:p>
            <w:pPr>
              <w:pStyle w:val="20"/>
              <w:jc w:val="both"/>
              <w:rPr>
                <w:rFonts w:ascii="仿宋" w:hAnsi="仿宋" w:eastAsia="仿宋"/>
                <w:kern w:val="0"/>
                <w:szCs w:val="21"/>
              </w:rPr>
            </w:pPr>
            <w:r>
              <w:rPr>
                <w:rFonts w:hint="eastAsia" w:ascii="仿宋" w:hAnsi="仿宋" w:eastAsia="仿宋"/>
                <w:kern w:val="0"/>
                <w:szCs w:val="21"/>
              </w:rPr>
              <w:t>总分</w:t>
            </w:r>
          </w:p>
        </w:tc>
        <w:tc>
          <w:tcPr>
            <w:tcW w:w="13244" w:type="dxa"/>
            <w:gridSpan w:val="7"/>
            <w:vAlign w:val="center"/>
          </w:tcPr>
          <w:p>
            <w:pPr>
              <w:jc w:val="center"/>
              <w:rPr>
                <w:rFonts w:ascii="仿宋" w:hAnsi="仿宋" w:eastAsia="仿宋"/>
              </w:rPr>
            </w:pPr>
          </w:p>
        </w:tc>
      </w:tr>
    </w:tbl>
    <w:p/>
    <w:tbl>
      <w:tblPr>
        <w:tblStyle w:val="12"/>
        <w:tblW w:w="13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7" w:hRule="atLeast"/>
          <w:jc w:val="center"/>
        </w:trPr>
        <w:tc>
          <w:tcPr>
            <w:tcW w:w="13948" w:type="dxa"/>
            <w:vAlign w:val="center"/>
          </w:tcPr>
          <w:p>
            <w:pPr>
              <w:spacing w:line="240" w:lineRule="exact"/>
              <w:rPr>
                <w:rFonts w:ascii="仿宋" w:hAnsi="仿宋" w:eastAsia="仿宋"/>
              </w:rPr>
            </w:pPr>
            <w:r>
              <w:rPr>
                <w:rFonts w:hint="eastAsia" w:ascii="仿宋" w:hAnsi="仿宋" w:eastAsia="仿宋"/>
                <w:szCs w:val="21"/>
              </w:rPr>
              <w:t>建议申请司法鉴定人</w:t>
            </w:r>
            <w:r>
              <w:rPr>
                <w:rFonts w:hint="eastAsia" w:ascii="仿宋" w:hAnsi="仿宋" w:eastAsia="仿宋"/>
              </w:rPr>
              <w:t>从事的执业项目：（具体到分领域及项目，打勾）：</w:t>
            </w:r>
          </w:p>
          <w:p>
            <w:pPr>
              <w:rPr>
                <w:rFonts w:ascii="仿宋" w:hAnsi="仿宋" w:eastAsia="仿宋"/>
                <w:b/>
                <w:bCs/>
              </w:rPr>
            </w:pPr>
            <w:r>
              <w:rPr>
                <w:rFonts w:hint="eastAsia" w:ascii="仿宋" w:hAnsi="仿宋" w:eastAsia="仿宋"/>
                <w:b/>
                <w:bCs/>
              </w:rPr>
              <w:t>□录音鉴定</w:t>
            </w:r>
            <w:r>
              <w:rPr>
                <w:rFonts w:ascii="仿宋" w:hAnsi="仿宋" w:eastAsia="仿宋"/>
                <w:b/>
                <w:bCs/>
              </w:rPr>
              <w:t xml:space="preserve"> </w:t>
            </w:r>
          </w:p>
          <w:p>
            <w:pPr>
              <w:spacing w:line="240" w:lineRule="exact"/>
              <w:ind w:firstLine="420" w:firstLineChars="200"/>
              <w:rPr>
                <w:rFonts w:ascii="仿宋" w:hAnsi="仿宋" w:eastAsia="仿宋"/>
                <w:szCs w:val="21"/>
              </w:rPr>
            </w:pPr>
            <w:r>
              <w:rPr>
                <w:rFonts w:hint="eastAsia" w:ascii="仿宋" w:hAnsi="仿宋" w:eastAsia="仿宋"/>
                <w:szCs w:val="21"/>
              </w:rPr>
              <w:t xml:space="preserve">□0101录音处理 </w:t>
            </w:r>
            <w:r>
              <w:rPr>
                <w:rFonts w:ascii="仿宋" w:hAnsi="仿宋" w:eastAsia="仿宋"/>
                <w:szCs w:val="21"/>
              </w:rPr>
              <w:t xml:space="preserve">           </w:t>
            </w:r>
            <w:r>
              <w:rPr>
                <w:rFonts w:hint="eastAsia" w:ascii="仿宋" w:hAnsi="仿宋" w:eastAsia="仿宋"/>
                <w:szCs w:val="21"/>
              </w:rPr>
              <w:t xml:space="preserve">□0102录音真实性鉴定 </w:t>
            </w:r>
            <w:r>
              <w:rPr>
                <w:rFonts w:ascii="仿宋" w:hAnsi="仿宋" w:eastAsia="仿宋"/>
                <w:szCs w:val="21"/>
              </w:rPr>
              <w:t xml:space="preserve">           </w:t>
            </w:r>
            <w:r>
              <w:rPr>
                <w:rFonts w:hint="eastAsia" w:ascii="仿宋" w:hAnsi="仿宋" w:eastAsia="仿宋"/>
                <w:szCs w:val="21"/>
              </w:rPr>
              <w:t>□0103录音同一性鉴定</w:t>
            </w:r>
          </w:p>
          <w:p>
            <w:pPr>
              <w:spacing w:line="240" w:lineRule="exact"/>
              <w:ind w:firstLine="420" w:firstLineChars="200"/>
              <w:rPr>
                <w:rFonts w:ascii="仿宋" w:hAnsi="仿宋" w:eastAsia="仿宋"/>
                <w:szCs w:val="21"/>
              </w:rPr>
            </w:pPr>
            <w:r>
              <w:rPr>
                <w:rFonts w:hint="eastAsia" w:ascii="仿宋" w:hAnsi="仿宋" w:eastAsia="仿宋"/>
                <w:szCs w:val="21"/>
              </w:rPr>
              <w:t xml:space="preserve">□0104录音内容分析 </w:t>
            </w:r>
            <w:r>
              <w:rPr>
                <w:rFonts w:ascii="仿宋" w:hAnsi="仿宋" w:eastAsia="仿宋"/>
                <w:szCs w:val="21"/>
              </w:rPr>
              <w:t xml:space="preserve">       </w:t>
            </w:r>
            <w:r>
              <w:rPr>
                <w:rFonts w:hint="eastAsia" w:ascii="仿宋" w:hAnsi="仿宋" w:eastAsia="仿宋"/>
                <w:szCs w:val="21"/>
              </w:rPr>
              <w:t>□0105录音作品相似性鉴定</w:t>
            </w:r>
          </w:p>
          <w:p>
            <w:pPr>
              <w:spacing w:line="240" w:lineRule="exact"/>
              <w:rPr>
                <w:rFonts w:ascii="仿宋" w:hAnsi="仿宋" w:eastAsia="仿宋"/>
                <w:szCs w:val="21"/>
              </w:rPr>
            </w:pPr>
          </w:p>
          <w:p>
            <w:pPr>
              <w:rPr>
                <w:rFonts w:ascii="仿宋" w:hAnsi="仿宋" w:eastAsia="仿宋"/>
                <w:b/>
                <w:bCs/>
              </w:rPr>
            </w:pPr>
            <w:r>
              <w:rPr>
                <w:rFonts w:hint="eastAsia" w:ascii="仿宋" w:hAnsi="仿宋" w:eastAsia="仿宋"/>
                <w:b/>
                <w:bCs/>
              </w:rPr>
              <w:t>□图像鉴定</w:t>
            </w:r>
            <w:r>
              <w:rPr>
                <w:rFonts w:ascii="仿宋" w:hAnsi="仿宋" w:eastAsia="仿宋"/>
                <w:b/>
                <w:bCs/>
              </w:rPr>
              <w:t xml:space="preserve"> </w:t>
            </w:r>
          </w:p>
          <w:p>
            <w:pPr>
              <w:spacing w:line="240" w:lineRule="exact"/>
              <w:ind w:firstLine="420" w:firstLineChars="200"/>
              <w:rPr>
                <w:rFonts w:ascii="仿宋" w:hAnsi="仿宋" w:eastAsia="仿宋"/>
                <w:szCs w:val="21"/>
              </w:rPr>
            </w:pPr>
            <w:r>
              <w:rPr>
                <w:rFonts w:hint="eastAsia" w:ascii="仿宋" w:hAnsi="仿宋" w:eastAsia="仿宋"/>
                <w:szCs w:val="21"/>
              </w:rPr>
              <w:t xml:space="preserve">□0201图像处理       </w:t>
            </w:r>
            <w:r>
              <w:rPr>
                <w:rFonts w:ascii="仿宋" w:hAnsi="仿宋" w:eastAsia="仿宋"/>
                <w:szCs w:val="21"/>
              </w:rPr>
              <w:t xml:space="preserve">  </w:t>
            </w:r>
            <w:r>
              <w:rPr>
                <w:rFonts w:hint="eastAsia" w:ascii="仿宋" w:hAnsi="仿宋" w:eastAsia="仿宋"/>
                <w:szCs w:val="21"/>
              </w:rPr>
              <w:t xml:space="preserve"> </w:t>
            </w:r>
            <w:r>
              <w:rPr>
                <w:rFonts w:ascii="仿宋" w:hAnsi="仿宋" w:eastAsia="仿宋"/>
                <w:szCs w:val="21"/>
              </w:rPr>
              <w:t xml:space="preserve">  </w:t>
            </w:r>
            <w:r>
              <w:rPr>
                <w:rFonts w:hint="eastAsia" w:ascii="仿宋" w:hAnsi="仿宋" w:eastAsia="仿宋"/>
                <w:szCs w:val="21"/>
              </w:rPr>
              <w:t xml:space="preserve">□0202图像真实性鉴定       </w:t>
            </w:r>
            <w:r>
              <w:rPr>
                <w:rFonts w:ascii="仿宋" w:hAnsi="仿宋" w:eastAsia="仿宋"/>
                <w:szCs w:val="21"/>
              </w:rPr>
              <w:t xml:space="preserve">     </w:t>
            </w:r>
            <w:r>
              <w:rPr>
                <w:rFonts w:hint="eastAsia" w:ascii="仿宋" w:hAnsi="仿宋" w:eastAsia="仿宋"/>
                <w:szCs w:val="21"/>
              </w:rPr>
              <w:t>□0203图像同一性鉴定</w:t>
            </w:r>
          </w:p>
          <w:p>
            <w:pPr>
              <w:spacing w:line="240" w:lineRule="exact"/>
              <w:ind w:firstLine="420" w:firstLineChars="200"/>
              <w:rPr>
                <w:rFonts w:ascii="仿宋" w:hAnsi="仿宋" w:eastAsia="仿宋"/>
                <w:szCs w:val="21"/>
              </w:rPr>
            </w:pPr>
            <w:r>
              <w:rPr>
                <w:rFonts w:hint="eastAsia" w:ascii="仿宋" w:hAnsi="仿宋" w:eastAsia="仿宋"/>
                <w:szCs w:val="21"/>
              </w:rPr>
              <w:t xml:space="preserve">□0204图像内容分析   </w:t>
            </w:r>
            <w:r>
              <w:rPr>
                <w:rFonts w:ascii="仿宋" w:hAnsi="仿宋" w:eastAsia="仿宋"/>
                <w:szCs w:val="21"/>
              </w:rPr>
              <w:t xml:space="preserve">    </w:t>
            </w:r>
            <w:r>
              <w:rPr>
                <w:rFonts w:hint="eastAsia" w:ascii="仿宋" w:hAnsi="仿宋" w:eastAsia="仿宋"/>
                <w:szCs w:val="21"/>
              </w:rPr>
              <w:t xml:space="preserve"> □0205图像作品相似性鉴定 </w:t>
            </w:r>
            <w:r>
              <w:rPr>
                <w:rFonts w:ascii="仿宋" w:hAnsi="仿宋" w:eastAsia="仿宋"/>
                <w:szCs w:val="21"/>
              </w:rPr>
              <w:t xml:space="preserve">     </w:t>
            </w:r>
            <w:r>
              <w:rPr>
                <w:rFonts w:hint="eastAsia" w:ascii="仿宋" w:hAnsi="仿宋" w:eastAsia="仿宋"/>
                <w:szCs w:val="21"/>
              </w:rPr>
              <w:t xml:space="preserve">  □0206特种照相检验</w:t>
            </w:r>
          </w:p>
          <w:p>
            <w:pPr>
              <w:spacing w:line="240" w:lineRule="exact"/>
              <w:rPr>
                <w:rFonts w:ascii="仿宋" w:hAnsi="仿宋" w:eastAsia="仿宋"/>
                <w:szCs w:val="21"/>
              </w:rPr>
            </w:pPr>
          </w:p>
          <w:p>
            <w:pPr>
              <w:spacing w:line="240" w:lineRule="exact"/>
              <w:rPr>
                <w:rFonts w:ascii="仿宋" w:hAnsi="仿宋" w:eastAsia="仿宋"/>
                <w:b/>
                <w:bCs/>
              </w:rPr>
            </w:pPr>
            <w:r>
              <w:rPr>
                <w:rFonts w:hint="eastAsia" w:ascii="仿宋" w:hAnsi="仿宋" w:eastAsia="仿宋"/>
                <w:b/>
                <w:bCs/>
              </w:rPr>
              <w:t>□电子数据鉴定</w:t>
            </w:r>
          </w:p>
          <w:p>
            <w:pPr>
              <w:spacing w:line="240" w:lineRule="exact"/>
              <w:ind w:firstLine="420" w:firstLineChars="200"/>
              <w:rPr>
                <w:rFonts w:ascii="仿宋" w:hAnsi="仿宋" w:eastAsia="仿宋"/>
                <w:szCs w:val="21"/>
              </w:rPr>
            </w:pPr>
            <w:r>
              <w:rPr>
                <w:rFonts w:hint="eastAsia" w:ascii="仿宋" w:hAnsi="仿宋" w:eastAsia="仿宋"/>
                <w:szCs w:val="21"/>
              </w:rPr>
              <w:t>□0</w:t>
            </w:r>
            <w:r>
              <w:rPr>
                <w:rFonts w:ascii="仿宋" w:hAnsi="仿宋" w:eastAsia="仿宋"/>
                <w:szCs w:val="21"/>
              </w:rPr>
              <w:t>3</w:t>
            </w:r>
            <w:r>
              <w:rPr>
                <w:rFonts w:hint="eastAsia" w:ascii="仿宋" w:hAnsi="仿宋" w:eastAsia="仿宋"/>
                <w:szCs w:val="21"/>
              </w:rPr>
              <w:t xml:space="preserve">01电子数据存在性鉴定 </w:t>
            </w:r>
            <w:r>
              <w:rPr>
                <w:rFonts w:ascii="仿宋" w:hAnsi="仿宋" w:eastAsia="仿宋"/>
                <w:szCs w:val="21"/>
              </w:rPr>
              <w:t xml:space="preserve"> </w:t>
            </w:r>
            <w:r>
              <w:rPr>
                <w:rFonts w:hint="eastAsia" w:ascii="仿宋" w:hAnsi="仿宋" w:eastAsia="仿宋"/>
                <w:szCs w:val="21"/>
              </w:rPr>
              <w:t>□0</w:t>
            </w:r>
            <w:r>
              <w:rPr>
                <w:rFonts w:ascii="仿宋" w:hAnsi="仿宋" w:eastAsia="仿宋"/>
                <w:szCs w:val="21"/>
              </w:rPr>
              <w:t>302</w:t>
            </w:r>
            <w:r>
              <w:rPr>
                <w:rFonts w:hint="eastAsia" w:ascii="仿宋" w:hAnsi="仿宋" w:eastAsia="仿宋"/>
                <w:szCs w:val="21"/>
              </w:rPr>
              <w:t xml:space="preserve">电子数据真实性鉴定 </w:t>
            </w:r>
            <w:r>
              <w:rPr>
                <w:rFonts w:ascii="仿宋" w:hAnsi="仿宋" w:eastAsia="仿宋"/>
                <w:szCs w:val="21"/>
              </w:rPr>
              <w:t xml:space="preserve">       </w:t>
            </w:r>
          </w:p>
          <w:p>
            <w:pPr>
              <w:rPr>
                <w:rFonts w:ascii="仿宋" w:hAnsi="仿宋" w:eastAsia="仿宋"/>
              </w:rPr>
            </w:pPr>
            <w:r>
              <w:rPr>
                <w:rFonts w:hint="eastAsia" w:ascii="仿宋" w:hAnsi="仿宋" w:eastAsia="仿宋"/>
                <w:szCs w:val="21"/>
              </w:rPr>
              <w:t xml:space="preserve">    □0</w:t>
            </w:r>
            <w:r>
              <w:rPr>
                <w:rFonts w:ascii="仿宋" w:hAnsi="仿宋" w:eastAsia="仿宋"/>
                <w:szCs w:val="21"/>
              </w:rPr>
              <w:t>303</w:t>
            </w:r>
            <w:r>
              <w:rPr>
                <w:rFonts w:hint="eastAsia" w:ascii="仿宋" w:hAnsi="仿宋" w:eastAsia="仿宋"/>
                <w:szCs w:val="21"/>
              </w:rPr>
              <w:t xml:space="preserve">电子数据功能性鉴定 </w:t>
            </w:r>
            <w:r>
              <w:rPr>
                <w:rFonts w:ascii="仿宋" w:hAnsi="仿宋" w:eastAsia="仿宋"/>
                <w:szCs w:val="21"/>
              </w:rPr>
              <w:t xml:space="preserve"> </w:t>
            </w:r>
            <w:r>
              <w:rPr>
                <w:rFonts w:hint="eastAsia" w:ascii="仿宋" w:hAnsi="仿宋" w:eastAsia="仿宋"/>
                <w:szCs w:val="21"/>
              </w:rPr>
              <w:t>□0</w:t>
            </w:r>
            <w:r>
              <w:rPr>
                <w:rFonts w:ascii="仿宋" w:hAnsi="仿宋" w:eastAsia="仿宋"/>
                <w:szCs w:val="21"/>
              </w:rPr>
              <w:t>304</w:t>
            </w:r>
            <w:r>
              <w:rPr>
                <w:rFonts w:hint="eastAsia" w:ascii="仿宋" w:hAnsi="仿宋" w:eastAsia="仿宋"/>
                <w:szCs w:val="21"/>
              </w:rPr>
              <w:t>电子数据相似性鉴定</w:t>
            </w:r>
          </w:p>
        </w:tc>
      </w:tr>
    </w:tbl>
    <w:p>
      <w:pPr>
        <w:rPr>
          <w:rFonts w:ascii="仿宋" w:hAnsi="仿宋" w:eastAsia="仿宋"/>
        </w:rPr>
      </w:pPr>
    </w:p>
    <w:p>
      <w:pPr>
        <w:rPr>
          <w:rFonts w:ascii="仿宋" w:hAnsi="仿宋" w:eastAsia="仿宋"/>
          <w:b/>
          <w:sz w:val="32"/>
          <w:szCs w:val="32"/>
        </w:rPr>
      </w:pPr>
      <w:r>
        <w:rPr>
          <w:rFonts w:hint="eastAsia" w:ascii="仿宋" w:hAnsi="仿宋" w:eastAsia="仿宋"/>
          <w:b/>
          <w:sz w:val="32"/>
          <w:szCs w:val="32"/>
        </w:rPr>
        <w:t>声像资料司法鉴定各专业领域具体评分要求参见：</w:t>
      </w:r>
    </w:p>
    <w:p>
      <w:pPr>
        <w:rPr>
          <w:rFonts w:ascii="仿宋" w:hAnsi="仿宋" w:eastAsia="仿宋"/>
          <w:sz w:val="32"/>
          <w:szCs w:val="32"/>
        </w:rPr>
      </w:pPr>
      <w:r>
        <w:rPr>
          <w:rFonts w:hint="eastAsia" w:ascii="仿宋" w:hAnsi="仿宋" w:eastAsia="仿宋"/>
          <w:sz w:val="32"/>
          <w:szCs w:val="32"/>
        </w:rPr>
        <w:t xml:space="preserve">    3-1录音鉴定登记评审评分要求</w:t>
      </w:r>
    </w:p>
    <w:p>
      <w:pPr>
        <w:rPr>
          <w:rFonts w:ascii="仿宋" w:hAnsi="仿宋" w:eastAsia="仿宋"/>
          <w:sz w:val="32"/>
          <w:szCs w:val="32"/>
        </w:rPr>
      </w:pPr>
      <w:r>
        <w:rPr>
          <w:rFonts w:hint="eastAsia" w:ascii="仿宋" w:hAnsi="仿宋" w:eastAsia="仿宋"/>
          <w:sz w:val="32"/>
          <w:szCs w:val="32"/>
        </w:rPr>
        <w:t xml:space="preserve">    3-2图像鉴定登记评审评分要求</w:t>
      </w:r>
    </w:p>
    <w:p>
      <w:pPr>
        <w:rPr>
          <w:rFonts w:ascii="仿宋" w:hAnsi="仿宋" w:eastAsia="仿宋"/>
          <w:sz w:val="32"/>
          <w:szCs w:val="32"/>
        </w:rPr>
      </w:pPr>
      <w:r>
        <w:rPr>
          <w:rFonts w:hint="eastAsia" w:ascii="仿宋" w:hAnsi="仿宋" w:eastAsia="仿宋"/>
          <w:sz w:val="32"/>
          <w:szCs w:val="32"/>
        </w:rPr>
        <w:t xml:space="preserve">    3-3电子数据鉴定登记评审评分要求</w:t>
      </w:r>
      <w:r>
        <w:rPr>
          <w:rFonts w:ascii="仿宋" w:hAnsi="仿宋" w:eastAsia="仿宋"/>
          <w:sz w:val="32"/>
          <w:szCs w:val="32"/>
        </w:rPr>
        <w:br w:type="page"/>
      </w:r>
    </w:p>
    <w:p>
      <w:pPr>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-1</w:t>
      </w:r>
    </w:p>
    <w:p>
      <w:pPr>
        <w:pStyle w:val="2"/>
        <w:spacing w:before="0" w:after="156" w:afterLines="50" w:line="360" w:lineRule="auto"/>
        <w:jc w:val="center"/>
        <w:rPr>
          <w:rFonts w:ascii="宋体" w:hAnsi="宋体" w:eastAsia="宋体" w:cs="方正小标宋简体"/>
          <w:b w:val="0"/>
          <w:bCs w:val="0"/>
          <w:sz w:val="36"/>
          <w:szCs w:val="36"/>
        </w:rPr>
      </w:pPr>
      <w:r>
        <w:rPr>
          <w:rFonts w:hint="eastAsia" w:ascii="宋体" w:hAnsi="宋体" w:eastAsia="宋体" w:cs="方正小标宋简体"/>
          <w:b w:val="0"/>
          <w:bCs w:val="0"/>
          <w:sz w:val="36"/>
          <w:szCs w:val="36"/>
        </w:rPr>
        <w:t>录音鉴定登记评审评分要求</w:t>
      </w:r>
    </w:p>
    <w:p>
      <w:pPr>
        <w:jc w:val="center"/>
        <w:rPr>
          <w:rFonts w:ascii="仿宋" w:hAnsi="仿宋" w:eastAsia="仿宋" w:cs="方正小标宋简体"/>
          <w:b/>
          <w:sz w:val="32"/>
          <w:szCs w:val="32"/>
        </w:rPr>
      </w:pPr>
      <w:r>
        <w:rPr>
          <w:rFonts w:hint="eastAsia" w:ascii="仿宋" w:hAnsi="仿宋" w:eastAsia="仿宋" w:cs="方正小标宋简体"/>
          <w:b/>
          <w:sz w:val="32"/>
          <w:szCs w:val="32"/>
        </w:rPr>
        <w:t>（一）录音鉴定人员专业能力要求</w:t>
      </w:r>
    </w:p>
    <w:tbl>
      <w:tblPr>
        <w:tblStyle w:val="11"/>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1088"/>
        <w:gridCol w:w="1882"/>
        <w:gridCol w:w="5104"/>
        <w:gridCol w:w="5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2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Cs w:val="21"/>
              </w:rPr>
            </w:pPr>
            <w:r>
              <w:rPr>
                <w:rFonts w:hint="eastAsia" w:ascii="仿宋" w:hAnsi="仿宋" w:eastAsia="仿宋"/>
                <w:b/>
                <w:szCs w:val="21"/>
              </w:rPr>
              <w:t>序号</w:t>
            </w:r>
          </w:p>
        </w:tc>
        <w:tc>
          <w:tcPr>
            <w:tcW w:w="108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Cs w:val="21"/>
              </w:rPr>
            </w:pPr>
            <w:r>
              <w:rPr>
                <w:rFonts w:hint="eastAsia" w:ascii="仿宋" w:hAnsi="仿宋" w:eastAsia="仿宋"/>
                <w:b/>
                <w:szCs w:val="21"/>
              </w:rPr>
              <w:t>专业领域</w:t>
            </w:r>
          </w:p>
        </w:tc>
        <w:tc>
          <w:tcPr>
            <w:tcW w:w="188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Cs w:val="21"/>
              </w:rPr>
            </w:pPr>
            <w:r>
              <w:rPr>
                <w:rFonts w:hint="eastAsia" w:ascii="仿宋" w:hAnsi="仿宋" w:eastAsia="仿宋"/>
                <w:b/>
                <w:szCs w:val="21"/>
              </w:rPr>
              <w:t>分领域及项目</w:t>
            </w:r>
          </w:p>
        </w:tc>
        <w:tc>
          <w:tcPr>
            <w:tcW w:w="510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Cs w:val="21"/>
              </w:rPr>
            </w:pPr>
            <w:r>
              <w:rPr>
                <w:rFonts w:hint="eastAsia" w:ascii="仿宋" w:hAnsi="仿宋" w:eastAsia="仿宋"/>
                <w:b/>
                <w:szCs w:val="21"/>
              </w:rPr>
              <w:t>人员专业要求</w:t>
            </w:r>
          </w:p>
          <w:p>
            <w:pPr>
              <w:jc w:val="center"/>
              <w:rPr>
                <w:rFonts w:ascii="仿宋" w:hAnsi="仿宋" w:eastAsia="仿宋"/>
                <w:b/>
                <w:szCs w:val="21"/>
              </w:rPr>
            </w:pPr>
            <w:r>
              <w:rPr>
                <w:rFonts w:hint="eastAsia" w:ascii="仿宋" w:hAnsi="仿宋" w:eastAsia="仿宋"/>
                <w:b/>
                <w:szCs w:val="21"/>
              </w:rPr>
              <w:t>（学历资质或职称专业）</w:t>
            </w:r>
          </w:p>
        </w:tc>
        <w:tc>
          <w:tcPr>
            <w:tcW w:w="544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Cs w:val="21"/>
              </w:rPr>
            </w:pPr>
            <w:r>
              <w:rPr>
                <w:rFonts w:hint="eastAsia" w:ascii="仿宋" w:hAnsi="仿宋" w:eastAsia="仿宋"/>
                <w:b/>
                <w:szCs w:val="21"/>
              </w:rPr>
              <w:t>专业</w:t>
            </w:r>
            <w:r>
              <w:rPr>
                <w:rFonts w:ascii="仿宋" w:hAnsi="仿宋" w:eastAsia="仿宋"/>
                <w:b/>
                <w:szCs w:val="21"/>
              </w:rPr>
              <w:t>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7" w:hRule="atLeast"/>
        </w:trPr>
        <w:tc>
          <w:tcPr>
            <w:tcW w:w="427" w:type="dxa"/>
            <w:vAlign w:val="center"/>
          </w:tcPr>
          <w:p>
            <w:pPr>
              <w:rPr>
                <w:rFonts w:ascii="仿宋" w:hAnsi="仿宋" w:eastAsia="仿宋"/>
                <w:szCs w:val="21"/>
              </w:rPr>
            </w:pPr>
            <w:r>
              <w:rPr>
                <w:rFonts w:hint="eastAsia" w:ascii="仿宋" w:hAnsi="仿宋" w:eastAsia="仿宋"/>
                <w:szCs w:val="21"/>
              </w:rPr>
              <w:t>1</w:t>
            </w:r>
          </w:p>
        </w:tc>
        <w:tc>
          <w:tcPr>
            <w:tcW w:w="1088" w:type="dxa"/>
            <w:vAlign w:val="center"/>
          </w:tcPr>
          <w:p>
            <w:pPr>
              <w:rPr>
                <w:rFonts w:ascii="仿宋" w:hAnsi="仿宋" w:eastAsia="仿宋"/>
                <w:szCs w:val="21"/>
              </w:rPr>
            </w:pPr>
            <w:r>
              <w:rPr>
                <w:rFonts w:hint="eastAsia" w:ascii="仿宋" w:hAnsi="仿宋" w:eastAsia="仿宋"/>
                <w:szCs w:val="21"/>
              </w:rPr>
              <w:t>录音鉴定</w:t>
            </w:r>
          </w:p>
        </w:tc>
        <w:tc>
          <w:tcPr>
            <w:tcW w:w="1882" w:type="dxa"/>
            <w:vAlign w:val="center"/>
          </w:tcPr>
          <w:p>
            <w:pPr>
              <w:rPr>
                <w:rFonts w:ascii="仿宋" w:hAnsi="仿宋" w:eastAsia="仿宋"/>
                <w:szCs w:val="21"/>
              </w:rPr>
            </w:pPr>
            <w:r>
              <w:rPr>
                <w:rFonts w:hint="eastAsia" w:ascii="仿宋" w:hAnsi="仿宋" w:eastAsia="仿宋"/>
                <w:szCs w:val="21"/>
              </w:rPr>
              <w:t>0101录音处理</w:t>
            </w:r>
          </w:p>
          <w:p>
            <w:pPr>
              <w:rPr>
                <w:rFonts w:ascii="仿宋" w:hAnsi="仿宋" w:eastAsia="仿宋"/>
                <w:szCs w:val="21"/>
              </w:rPr>
            </w:pPr>
            <w:r>
              <w:rPr>
                <w:rFonts w:hint="eastAsia" w:ascii="仿宋" w:hAnsi="仿宋" w:eastAsia="仿宋"/>
                <w:szCs w:val="21"/>
              </w:rPr>
              <w:t>0102录音真实性鉴定</w:t>
            </w:r>
          </w:p>
          <w:p>
            <w:pPr>
              <w:rPr>
                <w:rFonts w:ascii="仿宋" w:hAnsi="仿宋" w:eastAsia="仿宋"/>
                <w:szCs w:val="21"/>
              </w:rPr>
            </w:pPr>
            <w:r>
              <w:rPr>
                <w:rFonts w:hint="eastAsia" w:ascii="仿宋" w:hAnsi="仿宋" w:eastAsia="仿宋"/>
                <w:szCs w:val="21"/>
              </w:rPr>
              <w:t>0103录音同一性鉴定</w:t>
            </w:r>
          </w:p>
          <w:p>
            <w:pPr>
              <w:rPr>
                <w:rFonts w:ascii="仿宋" w:hAnsi="仿宋" w:eastAsia="仿宋"/>
                <w:szCs w:val="21"/>
              </w:rPr>
            </w:pPr>
            <w:r>
              <w:rPr>
                <w:rFonts w:hint="eastAsia" w:ascii="仿宋" w:hAnsi="仿宋" w:eastAsia="仿宋"/>
                <w:szCs w:val="21"/>
              </w:rPr>
              <w:t>0104录音内容分析</w:t>
            </w:r>
          </w:p>
          <w:p>
            <w:pPr>
              <w:rPr>
                <w:rFonts w:ascii="仿宋" w:hAnsi="仿宋" w:eastAsia="仿宋"/>
                <w:szCs w:val="21"/>
              </w:rPr>
            </w:pPr>
            <w:r>
              <w:rPr>
                <w:rFonts w:hint="eastAsia" w:ascii="仿宋" w:hAnsi="仿宋" w:eastAsia="仿宋"/>
                <w:szCs w:val="21"/>
              </w:rPr>
              <w:t>0105录音作品相似性鉴定</w:t>
            </w:r>
          </w:p>
        </w:tc>
        <w:tc>
          <w:tcPr>
            <w:tcW w:w="5104" w:type="dxa"/>
            <w:vAlign w:val="center"/>
          </w:tcPr>
          <w:p>
            <w:pPr>
              <w:rPr>
                <w:rFonts w:ascii="仿宋" w:hAnsi="仿宋" w:eastAsia="仿宋"/>
                <w:szCs w:val="21"/>
              </w:rPr>
            </w:pPr>
            <w:r>
              <w:rPr>
                <w:rFonts w:hint="eastAsia" w:ascii="仿宋" w:hAnsi="仿宋" w:eastAsia="仿宋"/>
                <w:szCs w:val="21"/>
              </w:rPr>
              <w:t>申请人应满足如下条件之一：</w:t>
            </w:r>
          </w:p>
          <w:p>
            <w:pPr>
              <w:rPr>
                <w:rFonts w:ascii="仿宋" w:hAnsi="仿宋" w:eastAsia="仿宋"/>
                <w:szCs w:val="21"/>
              </w:rPr>
            </w:pPr>
            <w:r>
              <w:rPr>
                <w:rFonts w:hint="eastAsia" w:ascii="仿宋" w:hAnsi="仿宋" w:eastAsia="仿宋"/>
                <w:szCs w:val="21"/>
              </w:rPr>
              <w:t>具有录音鉴定</w:t>
            </w:r>
            <w:r>
              <w:rPr>
                <w:rFonts w:ascii="仿宋" w:hAnsi="仿宋" w:eastAsia="仿宋"/>
                <w:szCs w:val="21"/>
              </w:rPr>
              <w:t>相关</w:t>
            </w:r>
            <w:r>
              <w:rPr>
                <w:rFonts w:hint="eastAsia" w:ascii="仿宋" w:hAnsi="仿宋" w:eastAsia="仿宋"/>
                <w:szCs w:val="21"/>
              </w:rPr>
              <w:t>专业的高级专业技术职称；具有录音鉴定相关专业的中级专业技术职称并从事录音鉴定工作五年以上；或者具有高等院校录音鉴定相关专业本科以上学历，从事相关工作五年以上（相关专业博士研究生及博士后阶段计入）；或者已取得录音鉴定资质并有相关鉴定工作经历五年以上；或者具备录音鉴定专业工作十年以上经历和较强的专业技能。</w:t>
            </w:r>
          </w:p>
          <w:p>
            <w:pPr>
              <w:pStyle w:val="9"/>
              <w:spacing w:line="500" w:lineRule="exact"/>
              <w:rPr>
                <w:rFonts w:ascii="仿宋" w:hAnsi="仿宋" w:eastAsia="仿宋"/>
                <w:sz w:val="21"/>
                <w:szCs w:val="21"/>
              </w:rPr>
            </w:pPr>
            <w:r>
              <w:rPr>
                <w:rFonts w:hint="eastAsia" w:ascii="仿宋" w:hAnsi="仿宋" w:eastAsia="仿宋"/>
                <w:sz w:val="21"/>
                <w:szCs w:val="21"/>
              </w:rPr>
              <w:t>录音鉴定相关专业：</w:t>
            </w:r>
          </w:p>
          <w:p>
            <w:pPr>
              <w:pStyle w:val="9"/>
              <w:numPr>
                <w:ilvl w:val="0"/>
                <w:numId w:val="6"/>
              </w:numPr>
              <w:spacing w:before="100" w:beforeAutospacing="1" w:after="100" w:afterAutospacing="1"/>
              <w:rPr>
                <w:rFonts w:ascii="仿宋" w:hAnsi="仿宋" w:eastAsia="仿宋"/>
                <w:sz w:val="21"/>
                <w:szCs w:val="21"/>
              </w:rPr>
            </w:pPr>
            <w:r>
              <w:rPr>
                <w:rFonts w:hint="eastAsia" w:ascii="仿宋" w:hAnsi="仿宋" w:eastAsia="仿宋"/>
                <w:sz w:val="21"/>
                <w:szCs w:val="21"/>
              </w:rPr>
              <w:t>语言学及应用语言学</w:t>
            </w:r>
          </w:p>
          <w:p>
            <w:pPr>
              <w:pStyle w:val="9"/>
              <w:numPr>
                <w:ilvl w:val="0"/>
                <w:numId w:val="6"/>
              </w:numPr>
              <w:spacing w:before="100" w:beforeAutospacing="1" w:after="100" w:afterAutospacing="1"/>
              <w:rPr>
                <w:rFonts w:ascii="仿宋" w:hAnsi="仿宋" w:eastAsia="仿宋"/>
                <w:sz w:val="21"/>
                <w:szCs w:val="21"/>
              </w:rPr>
            </w:pPr>
            <w:r>
              <w:rPr>
                <w:rFonts w:hint="eastAsia" w:ascii="仿宋" w:hAnsi="仿宋" w:eastAsia="仿宋"/>
                <w:sz w:val="21"/>
                <w:szCs w:val="21"/>
              </w:rPr>
              <w:t>计算机类</w:t>
            </w:r>
          </w:p>
          <w:p>
            <w:pPr>
              <w:pStyle w:val="9"/>
              <w:numPr>
                <w:ilvl w:val="0"/>
                <w:numId w:val="6"/>
              </w:numPr>
              <w:spacing w:before="100" w:beforeAutospacing="1" w:after="100" w:afterAutospacing="1"/>
              <w:rPr>
                <w:rFonts w:ascii="仿宋" w:hAnsi="仿宋" w:eastAsia="仿宋"/>
                <w:sz w:val="21"/>
                <w:szCs w:val="21"/>
              </w:rPr>
            </w:pPr>
            <w:r>
              <w:rPr>
                <w:rFonts w:hint="eastAsia" w:ascii="仿宋" w:hAnsi="仿宋" w:eastAsia="仿宋"/>
                <w:sz w:val="21"/>
                <w:szCs w:val="21"/>
              </w:rPr>
              <w:t>电子信息类</w:t>
            </w:r>
          </w:p>
          <w:p>
            <w:pPr>
              <w:pStyle w:val="9"/>
              <w:numPr>
                <w:ilvl w:val="0"/>
                <w:numId w:val="6"/>
              </w:numPr>
              <w:spacing w:before="100" w:beforeAutospacing="1" w:after="100" w:afterAutospacing="1"/>
              <w:rPr>
                <w:rFonts w:ascii="仿宋" w:hAnsi="仿宋" w:eastAsia="仿宋"/>
                <w:sz w:val="21"/>
                <w:szCs w:val="21"/>
              </w:rPr>
            </w:pPr>
            <w:r>
              <w:rPr>
                <w:rFonts w:hint="eastAsia" w:ascii="仿宋" w:hAnsi="仿宋" w:eastAsia="仿宋"/>
                <w:sz w:val="21"/>
                <w:szCs w:val="21"/>
              </w:rPr>
              <w:t>自动化类</w:t>
            </w:r>
          </w:p>
          <w:p>
            <w:pPr>
              <w:pStyle w:val="9"/>
              <w:numPr>
                <w:ilvl w:val="0"/>
                <w:numId w:val="6"/>
              </w:numPr>
              <w:spacing w:before="100" w:beforeAutospacing="1" w:after="100" w:afterAutospacing="1"/>
              <w:rPr>
                <w:rFonts w:ascii="仿宋" w:hAnsi="仿宋" w:eastAsia="仿宋"/>
                <w:sz w:val="21"/>
                <w:szCs w:val="21"/>
              </w:rPr>
            </w:pPr>
            <w:r>
              <w:rPr>
                <w:rFonts w:hint="eastAsia" w:ascii="仿宋" w:hAnsi="仿宋" w:eastAsia="仿宋"/>
                <w:sz w:val="21"/>
                <w:szCs w:val="21"/>
              </w:rPr>
              <w:t>刑事科学技术录音鉴定相关方向</w:t>
            </w:r>
          </w:p>
          <w:p>
            <w:pPr>
              <w:pStyle w:val="9"/>
              <w:numPr>
                <w:ilvl w:val="0"/>
                <w:numId w:val="6"/>
              </w:numPr>
              <w:spacing w:before="100" w:beforeAutospacing="1" w:after="100" w:afterAutospacing="1"/>
              <w:rPr>
                <w:rFonts w:ascii="仿宋" w:hAnsi="仿宋" w:eastAsia="仿宋"/>
                <w:sz w:val="21"/>
                <w:szCs w:val="21"/>
              </w:rPr>
            </w:pPr>
            <w:r>
              <w:rPr>
                <w:rFonts w:hint="eastAsia" w:ascii="仿宋" w:hAnsi="仿宋" w:eastAsia="仿宋"/>
                <w:sz w:val="21"/>
                <w:szCs w:val="21"/>
              </w:rPr>
              <w:t>司法鉴定物证技术录音鉴定相关方向</w:t>
            </w:r>
          </w:p>
        </w:tc>
        <w:tc>
          <w:tcPr>
            <w:tcW w:w="5447" w:type="dxa"/>
            <w:vAlign w:val="center"/>
          </w:tcPr>
          <w:p>
            <w:pPr>
              <w:rPr>
                <w:rFonts w:ascii="仿宋" w:hAnsi="仿宋" w:eastAsia="仿宋"/>
                <w:szCs w:val="21"/>
              </w:rPr>
            </w:pPr>
            <w:r>
              <w:rPr>
                <w:rFonts w:hint="eastAsia" w:ascii="仿宋" w:hAnsi="仿宋" w:eastAsia="仿宋"/>
                <w:szCs w:val="21"/>
              </w:rPr>
              <w:t>具备根据相关标准对各类录音资料进行处理、分析和判断的能力。具体包括：</w:t>
            </w:r>
          </w:p>
          <w:p>
            <w:pPr>
              <w:rPr>
                <w:rFonts w:ascii="仿宋" w:hAnsi="仿宋" w:eastAsia="仿宋"/>
                <w:szCs w:val="21"/>
              </w:rPr>
            </w:pPr>
            <w:r>
              <w:rPr>
                <w:rFonts w:hint="eastAsia" w:ascii="仿宋" w:hAnsi="仿宋" w:eastAsia="仿宋"/>
                <w:szCs w:val="21"/>
              </w:rPr>
              <w:t>（1）熟悉司法鉴定及录音鉴定相关的法律法规；</w:t>
            </w:r>
          </w:p>
          <w:p>
            <w:pPr>
              <w:rPr>
                <w:rFonts w:ascii="仿宋" w:hAnsi="仿宋" w:eastAsia="仿宋"/>
                <w:szCs w:val="21"/>
              </w:rPr>
            </w:pPr>
            <w:r>
              <w:rPr>
                <w:rFonts w:hint="eastAsia" w:ascii="仿宋" w:hAnsi="仿宋" w:eastAsia="仿宋"/>
                <w:szCs w:val="21"/>
              </w:rPr>
              <w:t>（2）熟悉录音鉴定相关的基础知识、理论和技术；</w:t>
            </w:r>
          </w:p>
          <w:p>
            <w:pPr>
              <w:rPr>
                <w:rFonts w:ascii="仿宋" w:hAnsi="仿宋" w:eastAsia="仿宋"/>
                <w:szCs w:val="21"/>
              </w:rPr>
            </w:pPr>
            <w:r>
              <w:rPr>
                <w:rFonts w:hint="eastAsia" w:ascii="仿宋" w:hAnsi="仿宋" w:eastAsia="仿宋"/>
                <w:szCs w:val="21"/>
              </w:rPr>
              <w:t>（3）熟悉录音鉴定相关的国家标准、行业标准、技术规范；</w:t>
            </w:r>
          </w:p>
          <w:p>
            <w:pPr>
              <w:rPr>
                <w:rFonts w:ascii="仿宋" w:hAnsi="仿宋" w:eastAsia="仿宋"/>
                <w:szCs w:val="21"/>
              </w:rPr>
            </w:pPr>
            <w:r>
              <w:rPr>
                <w:rFonts w:hint="eastAsia" w:ascii="仿宋" w:hAnsi="仿宋" w:eastAsia="仿宋"/>
                <w:szCs w:val="21"/>
              </w:rPr>
              <w:t>（4）熟悉录音鉴定设备的原理、维护保养，能够熟练操作录音鉴定设备以及相关的录音分析软件；</w:t>
            </w:r>
          </w:p>
          <w:p>
            <w:pPr>
              <w:rPr>
                <w:rFonts w:ascii="仿宋" w:hAnsi="仿宋" w:eastAsia="仿宋"/>
                <w:szCs w:val="21"/>
              </w:rPr>
            </w:pPr>
            <w:r>
              <w:rPr>
                <w:rFonts w:hint="eastAsia" w:ascii="仿宋" w:hAnsi="仿宋" w:eastAsia="仿宋"/>
                <w:szCs w:val="21"/>
              </w:rPr>
              <w:t>（5）具备根据案情资料、录音提取分析数据、文献资料，对录音鉴定结果进行判断、解释的能力。</w:t>
            </w:r>
          </w:p>
          <w:p>
            <w:pPr>
              <w:rPr>
                <w:rFonts w:ascii="仿宋" w:eastAsia="仿宋"/>
                <w:szCs w:val="21"/>
              </w:rPr>
            </w:pPr>
          </w:p>
          <w:p>
            <w:pPr>
              <w:rPr>
                <w:rFonts w:ascii="仿宋" w:hAnsi="仿宋" w:eastAsia="仿宋"/>
                <w:szCs w:val="21"/>
              </w:rPr>
            </w:pPr>
          </w:p>
        </w:tc>
      </w:tr>
    </w:tbl>
    <w:p>
      <w:pPr>
        <w:widowControl/>
        <w:jc w:val="center"/>
        <w:rPr>
          <w:rFonts w:ascii="仿宋" w:hAnsi="仿宋" w:eastAsia="仿宋" w:cs="方正小标宋简体"/>
          <w:b/>
          <w:bCs/>
          <w:sz w:val="32"/>
          <w:szCs w:val="32"/>
        </w:rPr>
      </w:pPr>
      <w:r>
        <w:rPr>
          <w:rFonts w:hint="eastAsia" w:ascii="仿宋" w:hAnsi="仿宋" w:eastAsia="仿宋" w:cs="方正小标宋简体"/>
          <w:b/>
          <w:bCs/>
          <w:sz w:val="32"/>
          <w:szCs w:val="32"/>
        </w:rPr>
        <w:t>（二）</w:t>
      </w:r>
      <w:r>
        <w:rPr>
          <w:rFonts w:hint="eastAsia" w:ascii="仿宋" w:hAnsi="仿宋" w:eastAsia="仿宋" w:cs="方正小标宋简体"/>
          <w:b/>
          <w:sz w:val="32"/>
          <w:szCs w:val="32"/>
        </w:rPr>
        <w:t>录音鉴定实验室和仪器设备配置要求</w:t>
      </w:r>
    </w:p>
    <w:p>
      <w:pPr>
        <w:rPr>
          <w:rFonts w:eastAsia="仿宋"/>
        </w:rPr>
      </w:pPr>
      <w:r>
        <w:rPr>
          <w:rFonts w:hint="eastAsia" w:ascii="仿宋" w:hAnsi="仿宋" w:eastAsia="仿宋"/>
          <w:sz w:val="28"/>
          <w:szCs w:val="28"/>
        </w:rPr>
        <w:t>配置要求表中序号为01、02、03的事项为录音鉴定所有项目均需满足的基本要求，其余为各项目的特殊要求。</w:t>
      </w:r>
    </w:p>
    <w:tbl>
      <w:tblPr>
        <w:tblStyle w:val="11"/>
        <w:tblW w:w="130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835"/>
        <w:gridCol w:w="3128"/>
        <w:gridCol w:w="1266"/>
        <w:gridCol w:w="2835"/>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blHeader/>
        </w:trPr>
        <w:tc>
          <w:tcPr>
            <w:tcW w:w="704" w:type="dxa"/>
            <w:vAlign w:val="center"/>
          </w:tcPr>
          <w:p>
            <w:pPr>
              <w:jc w:val="center"/>
              <w:rPr>
                <w:rFonts w:ascii="仿宋" w:hAnsi="仿宋" w:eastAsia="仿宋"/>
                <w:b/>
                <w:bCs/>
                <w:sz w:val="24"/>
              </w:rPr>
            </w:pPr>
            <w:r>
              <w:rPr>
                <w:rFonts w:ascii="仿宋" w:hAnsi="仿宋" w:eastAsia="仿宋"/>
                <w:b/>
                <w:bCs/>
                <w:sz w:val="24"/>
              </w:rPr>
              <w:t>序号</w:t>
            </w:r>
          </w:p>
        </w:tc>
        <w:tc>
          <w:tcPr>
            <w:tcW w:w="2835" w:type="dxa"/>
            <w:vAlign w:val="center"/>
          </w:tcPr>
          <w:p>
            <w:pPr>
              <w:jc w:val="center"/>
              <w:rPr>
                <w:rFonts w:ascii="仿宋" w:hAnsi="仿宋" w:eastAsia="仿宋"/>
                <w:b/>
                <w:bCs/>
                <w:sz w:val="24"/>
              </w:rPr>
            </w:pPr>
            <w:r>
              <w:rPr>
                <w:rFonts w:ascii="仿宋" w:hAnsi="仿宋" w:eastAsia="仿宋"/>
                <w:b/>
                <w:bCs/>
                <w:sz w:val="24"/>
              </w:rPr>
              <w:t>事项</w:t>
            </w:r>
          </w:p>
        </w:tc>
        <w:tc>
          <w:tcPr>
            <w:tcW w:w="3128" w:type="dxa"/>
            <w:vAlign w:val="center"/>
          </w:tcPr>
          <w:p>
            <w:pPr>
              <w:jc w:val="center"/>
              <w:rPr>
                <w:rFonts w:ascii="仿宋" w:hAnsi="仿宋" w:eastAsia="仿宋"/>
                <w:b/>
                <w:bCs/>
                <w:sz w:val="24"/>
              </w:rPr>
            </w:pPr>
            <w:r>
              <w:rPr>
                <w:rFonts w:ascii="仿宋" w:hAnsi="仿宋" w:eastAsia="仿宋"/>
                <w:b/>
                <w:bCs/>
                <w:sz w:val="24"/>
              </w:rPr>
              <w:t>配置</w:t>
            </w:r>
          </w:p>
        </w:tc>
        <w:tc>
          <w:tcPr>
            <w:tcW w:w="1266" w:type="dxa"/>
            <w:vAlign w:val="center"/>
          </w:tcPr>
          <w:p>
            <w:pPr>
              <w:jc w:val="center"/>
              <w:rPr>
                <w:rFonts w:ascii="仿宋" w:hAnsi="仿宋" w:eastAsia="仿宋"/>
                <w:b/>
                <w:bCs/>
                <w:sz w:val="24"/>
              </w:rPr>
            </w:pPr>
            <w:r>
              <w:rPr>
                <w:rFonts w:ascii="仿宋" w:hAnsi="仿宋" w:eastAsia="仿宋"/>
                <w:b/>
                <w:bCs/>
                <w:sz w:val="24"/>
              </w:rPr>
              <w:t>单位</w:t>
            </w:r>
          </w:p>
        </w:tc>
        <w:tc>
          <w:tcPr>
            <w:tcW w:w="2835" w:type="dxa"/>
            <w:vAlign w:val="center"/>
          </w:tcPr>
          <w:p>
            <w:pPr>
              <w:jc w:val="center"/>
              <w:rPr>
                <w:rFonts w:ascii="仿宋" w:hAnsi="仿宋" w:eastAsia="仿宋"/>
                <w:b/>
                <w:bCs/>
                <w:sz w:val="24"/>
              </w:rPr>
            </w:pPr>
            <w:r>
              <w:rPr>
                <w:rFonts w:ascii="仿宋" w:hAnsi="仿宋" w:eastAsia="仿宋"/>
                <w:b/>
                <w:bCs/>
                <w:sz w:val="24"/>
              </w:rPr>
              <w:t>配置要求</w:t>
            </w:r>
          </w:p>
        </w:tc>
        <w:tc>
          <w:tcPr>
            <w:tcW w:w="2268" w:type="dxa"/>
            <w:vAlign w:val="center"/>
          </w:tcPr>
          <w:p>
            <w:pPr>
              <w:jc w:val="center"/>
              <w:rPr>
                <w:rFonts w:ascii="仿宋" w:hAnsi="仿宋" w:eastAsia="仿宋"/>
                <w:b/>
                <w:bCs/>
                <w:sz w:val="24"/>
              </w:rPr>
            </w:pPr>
            <w:r>
              <w:rPr>
                <w:rFonts w:ascii="仿宋" w:hAnsi="仿宋" w:eastAsia="仿宋"/>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704" w:type="dxa"/>
            <w:vMerge w:val="restart"/>
            <w:vAlign w:val="center"/>
          </w:tcPr>
          <w:p>
            <w:pPr>
              <w:jc w:val="center"/>
              <w:rPr>
                <w:rFonts w:ascii="仿宋" w:hAnsi="仿宋" w:eastAsia="仿宋"/>
                <w:sz w:val="24"/>
              </w:rPr>
            </w:pPr>
            <w:r>
              <w:rPr>
                <w:rFonts w:hint="eastAsia" w:ascii="仿宋" w:hAnsi="仿宋" w:eastAsia="仿宋"/>
                <w:szCs w:val="21"/>
              </w:rPr>
              <w:t>01</w:t>
            </w:r>
          </w:p>
        </w:tc>
        <w:tc>
          <w:tcPr>
            <w:tcW w:w="2835" w:type="dxa"/>
            <w:vMerge w:val="restart"/>
            <w:vAlign w:val="center"/>
          </w:tcPr>
          <w:p>
            <w:pPr>
              <w:jc w:val="left"/>
              <w:rPr>
                <w:rFonts w:ascii="仿宋" w:hAnsi="仿宋" w:eastAsia="仿宋"/>
                <w:sz w:val="24"/>
              </w:rPr>
            </w:pPr>
            <w:r>
              <w:rPr>
                <w:rFonts w:hint="eastAsia" w:ascii="仿宋" w:hAnsi="仿宋" w:eastAsia="仿宋"/>
                <w:szCs w:val="21"/>
              </w:rPr>
              <w:t>实验室功能区域</w:t>
            </w:r>
          </w:p>
        </w:tc>
        <w:tc>
          <w:tcPr>
            <w:tcW w:w="3128" w:type="dxa"/>
            <w:vAlign w:val="center"/>
          </w:tcPr>
          <w:p>
            <w:pPr>
              <w:jc w:val="left"/>
              <w:rPr>
                <w:rFonts w:ascii="仿宋" w:hAnsi="仿宋" w:eastAsia="仿宋"/>
                <w:sz w:val="24"/>
              </w:rPr>
            </w:pPr>
            <w:r>
              <w:rPr>
                <w:rFonts w:hint="eastAsia" w:ascii="仿宋" w:hAnsi="仿宋" w:eastAsia="仿宋"/>
                <w:szCs w:val="21"/>
              </w:rPr>
              <w:t>案件受理/预检室</w:t>
            </w:r>
          </w:p>
        </w:tc>
        <w:tc>
          <w:tcPr>
            <w:tcW w:w="1266" w:type="dxa"/>
            <w:vAlign w:val="center"/>
          </w:tcPr>
          <w:p>
            <w:pPr>
              <w:jc w:val="center"/>
              <w:rPr>
                <w:rFonts w:ascii="仿宋" w:hAnsi="仿宋" w:eastAsia="仿宋"/>
                <w:sz w:val="24"/>
              </w:rPr>
            </w:pPr>
            <w:r>
              <w:rPr>
                <w:rFonts w:hint="eastAsia" w:ascii="仿宋" w:hAnsi="仿宋" w:eastAsia="仿宋"/>
                <w:sz w:val="24"/>
              </w:rPr>
              <w:t>间</w:t>
            </w:r>
          </w:p>
        </w:tc>
        <w:tc>
          <w:tcPr>
            <w:tcW w:w="2835" w:type="dxa"/>
            <w:vAlign w:val="center"/>
          </w:tcPr>
          <w:p>
            <w:pPr>
              <w:jc w:val="center"/>
              <w:rPr>
                <w:rFonts w:ascii="仿宋" w:hAnsi="仿宋" w:eastAsia="仿宋"/>
                <w:sz w:val="24"/>
              </w:rPr>
            </w:pPr>
            <w:r>
              <w:rPr>
                <w:rFonts w:hint="eastAsia" w:ascii="仿宋" w:hAnsi="仿宋" w:eastAsia="仿宋"/>
                <w:szCs w:val="21"/>
                <w:lang w:bidi="ar"/>
              </w:rPr>
              <w:t>必备</w:t>
            </w:r>
          </w:p>
        </w:tc>
        <w:tc>
          <w:tcPr>
            <w:tcW w:w="2268"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704" w:type="dxa"/>
            <w:vMerge w:val="continue"/>
            <w:vAlign w:val="center"/>
          </w:tcPr>
          <w:p>
            <w:pPr>
              <w:jc w:val="center"/>
              <w:rPr>
                <w:rFonts w:ascii="仿宋" w:hAnsi="仿宋" w:eastAsia="仿宋"/>
                <w:b/>
                <w:bCs/>
                <w:sz w:val="24"/>
              </w:rPr>
            </w:pPr>
          </w:p>
        </w:tc>
        <w:tc>
          <w:tcPr>
            <w:tcW w:w="2835" w:type="dxa"/>
            <w:vMerge w:val="continue"/>
            <w:vAlign w:val="center"/>
          </w:tcPr>
          <w:p>
            <w:pPr>
              <w:jc w:val="center"/>
              <w:rPr>
                <w:rFonts w:ascii="仿宋" w:hAnsi="仿宋" w:eastAsia="仿宋"/>
                <w:sz w:val="24"/>
              </w:rPr>
            </w:pPr>
          </w:p>
        </w:tc>
        <w:tc>
          <w:tcPr>
            <w:tcW w:w="3128" w:type="dxa"/>
            <w:vAlign w:val="center"/>
          </w:tcPr>
          <w:p>
            <w:pPr>
              <w:jc w:val="left"/>
              <w:rPr>
                <w:rFonts w:ascii="仿宋" w:hAnsi="仿宋" w:eastAsia="仿宋"/>
                <w:sz w:val="24"/>
              </w:rPr>
            </w:pPr>
            <w:r>
              <w:rPr>
                <w:rFonts w:hint="eastAsia" w:ascii="仿宋" w:hAnsi="仿宋" w:eastAsia="仿宋"/>
                <w:szCs w:val="21"/>
              </w:rPr>
              <w:t>样品保管区</w:t>
            </w:r>
          </w:p>
        </w:tc>
        <w:tc>
          <w:tcPr>
            <w:tcW w:w="1266" w:type="dxa"/>
            <w:vAlign w:val="center"/>
          </w:tcPr>
          <w:p>
            <w:pPr>
              <w:jc w:val="center"/>
              <w:rPr>
                <w:rFonts w:ascii="仿宋" w:hAnsi="仿宋" w:eastAsia="仿宋"/>
                <w:sz w:val="24"/>
              </w:rPr>
            </w:pPr>
          </w:p>
        </w:tc>
        <w:tc>
          <w:tcPr>
            <w:tcW w:w="2835" w:type="dxa"/>
            <w:vAlign w:val="center"/>
          </w:tcPr>
          <w:p>
            <w:pPr>
              <w:jc w:val="center"/>
              <w:rPr>
                <w:rFonts w:ascii="仿宋" w:hAnsi="仿宋" w:eastAsia="仿宋"/>
                <w:sz w:val="24"/>
              </w:rPr>
            </w:pPr>
            <w:r>
              <w:rPr>
                <w:rFonts w:hint="eastAsia" w:ascii="仿宋" w:hAnsi="仿宋" w:eastAsia="仿宋"/>
                <w:szCs w:val="21"/>
                <w:lang w:bidi="ar"/>
              </w:rPr>
              <w:t>必备</w:t>
            </w:r>
          </w:p>
        </w:tc>
        <w:tc>
          <w:tcPr>
            <w:tcW w:w="2268"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704" w:type="dxa"/>
            <w:vMerge w:val="continue"/>
            <w:vAlign w:val="center"/>
          </w:tcPr>
          <w:p>
            <w:pPr>
              <w:jc w:val="center"/>
              <w:rPr>
                <w:rFonts w:ascii="仿宋" w:hAnsi="仿宋" w:eastAsia="仿宋"/>
                <w:b/>
                <w:bCs/>
                <w:sz w:val="24"/>
              </w:rPr>
            </w:pPr>
          </w:p>
        </w:tc>
        <w:tc>
          <w:tcPr>
            <w:tcW w:w="2835" w:type="dxa"/>
            <w:vMerge w:val="continue"/>
            <w:vAlign w:val="center"/>
          </w:tcPr>
          <w:p>
            <w:pPr>
              <w:jc w:val="center"/>
              <w:rPr>
                <w:rFonts w:ascii="仿宋" w:hAnsi="仿宋" w:eastAsia="仿宋"/>
                <w:sz w:val="24"/>
              </w:rPr>
            </w:pPr>
          </w:p>
        </w:tc>
        <w:tc>
          <w:tcPr>
            <w:tcW w:w="3128" w:type="dxa"/>
            <w:vAlign w:val="center"/>
          </w:tcPr>
          <w:p>
            <w:pPr>
              <w:jc w:val="left"/>
              <w:rPr>
                <w:rFonts w:ascii="仿宋" w:hAnsi="仿宋" w:eastAsia="仿宋"/>
                <w:szCs w:val="21"/>
              </w:rPr>
            </w:pPr>
            <w:r>
              <w:rPr>
                <w:rFonts w:hint="eastAsia" w:ascii="仿宋" w:hAnsi="仿宋" w:eastAsia="仿宋"/>
                <w:szCs w:val="21"/>
              </w:rPr>
              <w:t>录音室</w:t>
            </w:r>
          </w:p>
        </w:tc>
        <w:tc>
          <w:tcPr>
            <w:tcW w:w="1266" w:type="dxa"/>
            <w:vAlign w:val="center"/>
          </w:tcPr>
          <w:p>
            <w:pPr>
              <w:jc w:val="center"/>
              <w:rPr>
                <w:rFonts w:ascii="仿宋" w:hAnsi="仿宋" w:eastAsia="仿宋"/>
                <w:szCs w:val="21"/>
              </w:rPr>
            </w:pPr>
            <w:r>
              <w:rPr>
                <w:rFonts w:hint="eastAsia" w:ascii="仿宋" w:hAnsi="仿宋" w:eastAsia="仿宋"/>
                <w:szCs w:val="21"/>
              </w:rPr>
              <w:t>间</w:t>
            </w:r>
          </w:p>
        </w:tc>
        <w:tc>
          <w:tcPr>
            <w:tcW w:w="2835" w:type="dxa"/>
            <w:vAlign w:val="center"/>
          </w:tcPr>
          <w:p>
            <w:pPr>
              <w:jc w:val="center"/>
              <w:rPr>
                <w:rFonts w:ascii="仿宋" w:hAnsi="仿宋" w:eastAsia="仿宋"/>
                <w:szCs w:val="21"/>
              </w:rPr>
            </w:pPr>
            <w:r>
              <w:rPr>
                <w:rFonts w:hint="eastAsia" w:ascii="仿宋" w:hAnsi="仿宋" w:eastAsia="仿宋"/>
                <w:szCs w:val="21"/>
              </w:rPr>
              <w:t>必备</w:t>
            </w:r>
          </w:p>
        </w:tc>
        <w:tc>
          <w:tcPr>
            <w:tcW w:w="2268" w:type="dxa"/>
            <w:vAlign w:val="center"/>
          </w:tcPr>
          <w:p>
            <w:pPr>
              <w:jc w:val="left"/>
              <w:rPr>
                <w:rFonts w:ascii="仿宋" w:hAnsi="仿宋" w:eastAsia="仿宋"/>
                <w:szCs w:val="21"/>
              </w:rPr>
            </w:pPr>
            <w:r>
              <w:rPr>
                <w:rFonts w:hint="eastAsia" w:ascii="仿宋" w:hAnsi="仿宋" w:eastAsia="仿宋"/>
                <w:szCs w:val="21"/>
              </w:rPr>
              <w:t>隔音、吸声环境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704" w:type="dxa"/>
            <w:vMerge w:val="continue"/>
            <w:vAlign w:val="center"/>
          </w:tcPr>
          <w:p>
            <w:pPr>
              <w:jc w:val="center"/>
              <w:rPr>
                <w:rFonts w:ascii="仿宋" w:hAnsi="仿宋" w:eastAsia="仿宋"/>
                <w:b/>
                <w:bCs/>
                <w:sz w:val="24"/>
              </w:rPr>
            </w:pPr>
          </w:p>
        </w:tc>
        <w:tc>
          <w:tcPr>
            <w:tcW w:w="2835" w:type="dxa"/>
            <w:vMerge w:val="continue"/>
            <w:vAlign w:val="center"/>
          </w:tcPr>
          <w:p>
            <w:pPr>
              <w:jc w:val="center"/>
              <w:rPr>
                <w:rFonts w:ascii="仿宋" w:hAnsi="仿宋" w:eastAsia="仿宋"/>
                <w:sz w:val="24"/>
              </w:rPr>
            </w:pPr>
          </w:p>
        </w:tc>
        <w:tc>
          <w:tcPr>
            <w:tcW w:w="3128" w:type="dxa"/>
            <w:vAlign w:val="center"/>
          </w:tcPr>
          <w:p>
            <w:pPr>
              <w:jc w:val="left"/>
              <w:rPr>
                <w:rFonts w:ascii="仿宋" w:hAnsi="仿宋" w:eastAsia="仿宋"/>
                <w:sz w:val="24"/>
              </w:rPr>
            </w:pPr>
            <w:r>
              <w:rPr>
                <w:rFonts w:hint="eastAsia" w:ascii="仿宋" w:hAnsi="仿宋" w:eastAsia="仿宋"/>
                <w:szCs w:val="21"/>
              </w:rPr>
              <w:t>检验鉴定分析室</w:t>
            </w:r>
          </w:p>
        </w:tc>
        <w:tc>
          <w:tcPr>
            <w:tcW w:w="1266" w:type="dxa"/>
            <w:vAlign w:val="center"/>
          </w:tcPr>
          <w:p>
            <w:pPr>
              <w:jc w:val="center"/>
              <w:rPr>
                <w:rFonts w:ascii="仿宋" w:hAnsi="仿宋" w:eastAsia="仿宋"/>
                <w:sz w:val="24"/>
              </w:rPr>
            </w:pPr>
            <w:r>
              <w:rPr>
                <w:rFonts w:hint="eastAsia" w:ascii="仿宋" w:hAnsi="仿宋" w:eastAsia="仿宋"/>
                <w:sz w:val="24"/>
              </w:rPr>
              <w:t>间</w:t>
            </w:r>
          </w:p>
        </w:tc>
        <w:tc>
          <w:tcPr>
            <w:tcW w:w="2835" w:type="dxa"/>
            <w:vAlign w:val="center"/>
          </w:tcPr>
          <w:p>
            <w:pPr>
              <w:jc w:val="center"/>
              <w:rPr>
                <w:rFonts w:ascii="仿宋" w:hAnsi="仿宋" w:eastAsia="仿宋"/>
                <w:sz w:val="24"/>
              </w:rPr>
            </w:pPr>
            <w:r>
              <w:rPr>
                <w:rFonts w:hint="eastAsia" w:ascii="仿宋" w:hAnsi="仿宋" w:eastAsia="仿宋"/>
                <w:szCs w:val="21"/>
                <w:lang w:bidi="ar"/>
              </w:rPr>
              <w:t>必备</w:t>
            </w:r>
          </w:p>
        </w:tc>
        <w:tc>
          <w:tcPr>
            <w:tcW w:w="2268" w:type="dxa"/>
            <w:vAlign w:val="center"/>
          </w:tcPr>
          <w:p>
            <w:pPr>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704" w:type="dxa"/>
            <w:vMerge w:val="continue"/>
            <w:vAlign w:val="center"/>
          </w:tcPr>
          <w:p>
            <w:pPr>
              <w:jc w:val="center"/>
              <w:rPr>
                <w:rFonts w:ascii="仿宋" w:hAnsi="仿宋" w:eastAsia="仿宋"/>
                <w:b/>
                <w:bCs/>
                <w:sz w:val="24"/>
              </w:rPr>
            </w:pPr>
          </w:p>
        </w:tc>
        <w:tc>
          <w:tcPr>
            <w:tcW w:w="2835" w:type="dxa"/>
            <w:vMerge w:val="continue"/>
            <w:vAlign w:val="center"/>
          </w:tcPr>
          <w:p>
            <w:pPr>
              <w:jc w:val="center"/>
              <w:rPr>
                <w:rFonts w:ascii="仿宋" w:hAnsi="仿宋" w:eastAsia="仿宋"/>
                <w:sz w:val="24"/>
              </w:rPr>
            </w:pPr>
          </w:p>
        </w:tc>
        <w:tc>
          <w:tcPr>
            <w:tcW w:w="3128" w:type="dxa"/>
            <w:vAlign w:val="center"/>
          </w:tcPr>
          <w:p>
            <w:pPr>
              <w:jc w:val="left"/>
              <w:rPr>
                <w:rFonts w:ascii="仿宋" w:hAnsi="仿宋" w:eastAsia="仿宋"/>
                <w:sz w:val="24"/>
              </w:rPr>
            </w:pPr>
            <w:r>
              <w:rPr>
                <w:rFonts w:hint="eastAsia" w:ascii="仿宋" w:hAnsi="仿宋" w:eastAsia="仿宋"/>
                <w:szCs w:val="21"/>
              </w:rPr>
              <w:t>档案保管室</w:t>
            </w:r>
          </w:p>
        </w:tc>
        <w:tc>
          <w:tcPr>
            <w:tcW w:w="1266" w:type="dxa"/>
            <w:vAlign w:val="center"/>
          </w:tcPr>
          <w:p>
            <w:pPr>
              <w:jc w:val="center"/>
              <w:rPr>
                <w:rFonts w:ascii="仿宋" w:hAnsi="仿宋" w:eastAsia="仿宋"/>
                <w:sz w:val="24"/>
              </w:rPr>
            </w:pPr>
            <w:r>
              <w:rPr>
                <w:rFonts w:hint="eastAsia" w:ascii="仿宋" w:hAnsi="仿宋" w:eastAsia="仿宋"/>
                <w:sz w:val="24"/>
              </w:rPr>
              <w:t>间</w:t>
            </w:r>
          </w:p>
        </w:tc>
        <w:tc>
          <w:tcPr>
            <w:tcW w:w="2835" w:type="dxa"/>
            <w:vAlign w:val="center"/>
          </w:tcPr>
          <w:p>
            <w:pPr>
              <w:jc w:val="center"/>
              <w:rPr>
                <w:rFonts w:ascii="仿宋" w:hAnsi="仿宋" w:eastAsia="仿宋"/>
                <w:sz w:val="24"/>
              </w:rPr>
            </w:pPr>
            <w:r>
              <w:rPr>
                <w:rFonts w:hint="eastAsia" w:ascii="仿宋" w:hAnsi="仿宋" w:eastAsia="仿宋"/>
                <w:szCs w:val="21"/>
                <w:lang w:bidi="ar"/>
              </w:rPr>
              <w:t>必备</w:t>
            </w:r>
          </w:p>
        </w:tc>
        <w:tc>
          <w:tcPr>
            <w:tcW w:w="2268"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704" w:type="dxa"/>
            <w:vMerge w:val="restart"/>
            <w:vAlign w:val="center"/>
          </w:tcPr>
          <w:p>
            <w:pPr>
              <w:jc w:val="center"/>
              <w:rPr>
                <w:rFonts w:ascii="仿宋" w:hAnsi="仿宋" w:eastAsia="仿宋"/>
                <w:szCs w:val="21"/>
              </w:rPr>
            </w:pPr>
            <w:r>
              <w:rPr>
                <w:rFonts w:ascii="仿宋" w:hAnsi="仿宋" w:eastAsia="仿宋"/>
                <w:szCs w:val="21"/>
              </w:rPr>
              <w:t>0</w:t>
            </w:r>
            <w:r>
              <w:rPr>
                <w:rFonts w:hint="eastAsia" w:ascii="仿宋" w:hAnsi="仿宋" w:eastAsia="仿宋"/>
                <w:szCs w:val="21"/>
              </w:rPr>
              <w:t>2</w:t>
            </w:r>
          </w:p>
        </w:tc>
        <w:tc>
          <w:tcPr>
            <w:tcW w:w="2835" w:type="dxa"/>
            <w:vMerge w:val="restart"/>
            <w:vAlign w:val="center"/>
          </w:tcPr>
          <w:p>
            <w:pPr>
              <w:jc w:val="left"/>
              <w:rPr>
                <w:rFonts w:ascii="仿宋" w:hAnsi="仿宋" w:eastAsia="仿宋"/>
                <w:szCs w:val="21"/>
              </w:rPr>
            </w:pPr>
            <w:r>
              <w:rPr>
                <w:rFonts w:hint="eastAsia" w:ascii="仿宋" w:hAnsi="仿宋" w:eastAsia="仿宋"/>
                <w:szCs w:val="21"/>
              </w:rPr>
              <w:t>基本保障设备</w:t>
            </w:r>
          </w:p>
        </w:tc>
        <w:tc>
          <w:tcPr>
            <w:tcW w:w="3128" w:type="dxa"/>
            <w:vAlign w:val="center"/>
          </w:tcPr>
          <w:p>
            <w:pPr>
              <w:jc w:val="left"/>
              <w:rPr>
                <w:rFonts w:ascii="仿宋" w:hAnsi="仿宋" w:eastAsia="仿宋"/>
                <w:szCs w:val="21"/>
              </w:rPr>
            </w:pPr>
            <w:r>
              <w:rPr>
                <w:rFonts w:hint="eastAsia" w:ascii="仿宋" w:hAnsi="仿宋" w:eastAsia="仿宋"/>
                <w:szCs w:val="21"/>
              </w:rPr>
              <w:t>UPS不间断电源</w:t>
            </w:r>
          </w:p>
        </w:tc>
        <w:tc>
          <w:tcPr>
            <w:tcW w:w="1266" w:type="dxa"/>
            <w:vAlign w:val="center"/>
          </w:tcPr>
          <w:p>
            <w:pPr>
              <w:jc w:val="center"/>
              <w:rPr>
                <w:rFonts w:ascii="仿宋" w:hAnsi="仿宋" w:eastAsia="仿宋"/>
                <w:szCs w:val="21"/>
              </w:rPr>
            </w:pPr>
            <w:r>
              <w:rPr>
                <w:rFonts w:ascii="仿宋" w:hAnsi="仿宋" w:eastAsia="仿宋"/>
                <w:szCs w:val="21"/>
              </w:rPr>
              <w:t>台</w:t>
            </w:r>
          </w:p>
        </w:tc>
        <w:tc>
          <w:tcPr>
            <w:tcW w:w="2835" w:type="dxa"/>
            <w:vAlign w:val="center"/>
          </w:tcPr>
          <w:p>
            <w:pPr>
              <w:jc w:val="center"/>
              <w:rPr>
                <w:rFonts w:ascii="仿宋" w:hAnsi="仿宋" w:eastAsia="仿宋"/>
                <w:szCs w:val="21"/>
              </w:rPr>
            </w:pPr>
            <w:r>
              <w:rPr>
                <w:rFonts w:ascii="仿宋" w:hAnsi="仿宋" w:eastAsia="仿宋"/>
                <w:szCs w:val="21"/>
              </w:rPr>
              <w:t>必备</w:t>
            </w:r>
          </w:p>
        </w:tc>
        <w:tc>
          <w:tcPr>
            <w:tcW w:w="2268" w:type="dxa"/>
            <w:vAlign w:val="center"/>
          </w:tcPr>
          <w:p>
            <w:pPr>
              <w:jc w:val="left"/>
              <w:rPr>
                <w:rFonts w:ascii="仿宋" w:hAnsi="仿宋" w:eastAsia="仿宋"/>
                <w:szCs w:val="21"/>
              </w:rPr>
            </w:pPr>
            <w:r>
              <w:rPr>
                <w:rFonts w:hint="eastAsia" w:ascii="仿宋" w:hAnsi="仿宋" w:eastAsia="仿宋"/>
                <w:szCs w:val="21"/>
              </w:rPr>
              <w:t>提供不间断供电保护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3128" w:type="dxa"/>
            <w:vAlign w:val="center"/>
          </w:tcPr>
          <w:p>
            <w:pPr>
              <w:jc w:val="left"/>
              <w:rPr>
                <w:rFonts w:ascii="仿宋" w:hAnsi="仿宋" w:eastAsia="仿宋"/>
                <w:szCs w:val="21"/>
              </w:rPr>
            </w:pPr>
            <w:r>
              <w:rPr>
                <w:rFonts w:hint="eastAsia" w:ascii="仿宋" w:hAnsi="仿宋" w:eastAsia="仿宋"/>
                <w:szCs w:val="21"/>
              </w:rPr>
              <w:t>样品储存柜/架</w:t>
            </w:r>
          </w:p>
        </w:tc>
        <w:tc>
          <w:tcPr>
            <w:tcW w:w="1266" w:type="dxa"/>
            <w:vAlign w:val="center"/>
          </w:tcPr>
          <w:p>
            <w:pPr>
              <w:jc w:val="center"/>
              <w:rPr>
                <w:rFonts w:ascii="仿宋" w:hAnsi="仿宋" w:eastAsia="仿宋"/>
                <w:szCs w:val="21"/>
              </w:rPr>
            </w:pPr>
            <w:r>
              <w:rPr>
                <w:rFonts w:ascii="仿宋" w:hAnsi="仿宋" w:eastAsia="仿宋"/>
                <w:szCs w:val="21"/>
              </w:rPr>
              <w:t>台</w:t>
            </w:r>
          </w:p>
        </w:tc>
        <w:tc>
          <w:tcPr>
            <w:tcW w:w="2835" w:type="dxa"/>
            <w:vAlign w:val="center"/>
          </w:tcPr>
          <w:p>
            <w:pPr>
              <w:jc w:val="center"/>
              <w:rPr>
                <w:rFonts w:ascii="仿宋" w:hAnsi="仿宋" w:eastAsia="仿宋"/>
                <w:szCs w:val="21"/>
              </w:rPr>
            </w:pPr>
            <w:r>
              <w:rPr>
                <w:rFonts w:ascii="仿宋" w:hAnsi="仿宋" w:eastAsia="仿宋"/>
                <w:szCs w:val="21"/>
              </w:rPr>
              <w:t>必备</w:t>
            </w:r>
          </w:p>
        </w:tc>
        <w:tc>
          <w:tcPr>
            <w:tcW w:w="2268" w:type="dxa"/>
            <w:vAlign w:val="center"/>
          </w:tcPr>
          <w:p>
            <w:pPr>
              <w:jc w:val="left"/>
              <w:rPr>
                <w:rFonts w:ascii="仿宋" w:hAnsi="仿宋" w:eastAsia="仿宋"/>
                <w:szCs w:val="21"/>
              </w:rPr>
            </w:pPr>
            <w:r>
              <w:rPr>
                <w:rFonts w:hint="eastAsia" w:ascii="仿宋" w:hAnsi="仿宋" w:eastAsia="仿宋"/>
                <w:szCs w:val="21"/>
              </w:rPr>
              <w:t>具备防火、防磁、防静电功能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3128" w:type="dxa"/>
            <w:vAlign w:val="center"/>
          </w:tcPr>
          <w:p>
            <w:pPr>
              <w:jc w:val="left"/>
              <w:rPr>
                <w:rFonts w:ascii="仿宋" w:hAnsi="仿宋" w:eastAsia="仿宋"/>
                <w:szCs w:val="21"/>
              </w:rPr>
            </w:pPr>
            <w:r>
              <w:rPr>
                <w:rFonts w:hint="eastAsia" w:ascii="仿宋" w:hAnsi="仿宋" w:eastAsia="仿宋"/>
                <w:szCs w:val="21"/>
              </w:rPr>
              <w:t>监控摄像</w:t>
            </w:r>
          </w:p>
        </w:tc>
        <w:tc>
          <w:tcPr>
            <w:tcW w:w="1266" w:type="dxa"/>
            <w:vAlign w:val="center"/>
          </w:tcPr>
          <w:p>
            <w:pPr>
              <w:jc w:val="center"/>
              <w:rPr>
                <w:rFonts w:ascii="仿宋" w:hAnsi="仿宋" w:eastAsia="仿宋"/>
                <w:szCs w:val="21"/>
              </w:rPr>
            </w:pPr>
            <w:r>
              <w:rPr>
                <w:rFonts w:hint="eastAsia" w:ascii="仿宋" w:hAnsi="仿宋" w:eastAsia="仿宋"/>
                <w:szCs w:val="21"/>
              </w:rPr>
              <w:t>套</w:t>
            </w:r>
          </w:p>
        </w:tc>
        <w:tc>
          <w:tcPr>
            <w:tcW w:w="2835" w:type="dxa"/>
            <w:vAlign w:val="center"/>
          </w:tcPr>
          <w:p>
            <w:pPr>
              <w:jc w:val="center"/>
              <w:rPr>
                <w:rFonts w:ascii="仿宋" w:hAnsi="仿宋" w:eastAsia="仿宋"/>
                <w:szCs w:val="21"/>
              </w:rPr>
            </w:pPr>
            <w:r>
              <w:rPr>
                <w:rFonts w:ascii="仿宋" w:hAnsi="仿宋" w:eastAsia="仿宋"/>
                <w:szCs w:val="21"/>
              </w:rPr>
              <w:t>必备</w:t>
            </w:r>
          </w:p>
        </w:tc>
        <w:tc>
          <w:tcPr>
            <w:tcW w:w="2268" w:type="dxa"/>
            <w:vAlign w:val="center"/>
          </w:tcPr>
          <w:p>
            <w:pPr>
              <w:jc w:val="left"/>
              <w:rPr>
                <w:rFonts w:ascii="仿宋" w:hAnsi="仿宋" w:eastAsia="仿宋"/>
                <w:szCs w:val="21"/>
              </w:rPr>
            </w:pPr>
            <w:r>
              <w:rPr>
                <w:rFonts w:hint="eastAsia" w:ascii="仿宋" w:hAnsi="仿宋" w:eastAsia="仿宋"/>
                <w:szCs w:val="21"/>
              </w:rPr>
              <w:t>对案件受理、鉴定工作场地、检材保管场地等进行录像监控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3128" w:type="dxa"/>
            <w:vAlign w:val="center"/>
          </w:tcPr>
          <w:p>
            <w:pPr>
              <w:jc w:val="left"/>
              <w:rPr>
                <w:rFonts w:ascii="仿宋" w:hAnsi="仿宋" w:eastAsia="仿宋"/>
                <w:szCs w:val="21"/>
              </w:rPr>
            </w:pPr>
            <w:r>
              <w:rPr>
                <w:rFonts w:hint="eastAsia" w:ascii="仿宋" w:hAnsi="仿宋" w:eastAsia="仿宋"/>
                <w:szCs w:val="21"/>
              </w:rPr>
              <w:t>档案柜</w:t>
            </w:r>
          </w:p>
        </w:tc>
        <w:tc>
          <w:tcPr>
            <w:tcW w:w="1266" w:type="dxa"/>
            <w:vAlign w:val="center"/>
          </w:tcPr>
          <w:p>
            <w:pPr>
              <w:jc w:val="center"/>
              <w:rPr>
                <w:rFonts w:ascii="仿宋" w:hAnsi="仿宋" w:eastAsia="仿宋"/>
                <w:szCs w:val="21"/>
              </w:rPr>
            </w:pPr>
            <w:r>
              <w:rPr>
                <w:rFonts w:hint="eastAsia" w:ascii="仿宋" w:hAnsi="仿宋" w:eastAsia="仿宋"/>
                <w:szCs w:val="21"/>
              </w:rPr>
              <w:t>个</w:t>
            </w:r>
          </w:p>
        </w:tc>
        <w:tc>
          <w:tcPr>
            <w:tcW w:w="2835" w:type="dxa"/>
            <w:vAlign w:val="center"/>
          </w:tcPr>
          <w:p>
            <w:pPr>
              <w:jc w:val="center"/>
              <w:rPr>
                <w:rFonts w:ascii="仿宋" w:hAnsi="仿宋" w:eastAsia="仿宋"/>
                <w:szCs w:val="21"/>
              </w:rPr>
            </w:pPr>
            <w:r>
              <w:rPr>
                <w:rFonts w:ascii="仿宋" w:hAnsi="仿宋" w:eastAsia="仿宋"/>
                <w:szCs w:val="21"/>
              </w:rPr>
              <w:t>必备</w:t>
            </w:r>
          </w:p>
        </w:tc>
        <w:tc>
          <w:tcPr>
            <w:tcW w:w="2268" w:type="dxa"/>
            <w:vAlign w:val="center"/>
          </w:tcPr>
          <w:p>
            <w:pPr>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3128" w:type="dxa"/>
            <w:vAlign w:val="center"/>
          </w:tcPr>
          <w:p>
            <w:pPr>
              <w:jc w:val="left"/>
              <w:rPr>
                <w:rFonts w:ascii="仿宋" w:hAnsi="仿宋" w:eastAsia="仿宋"/>
                <w:szCs w:val="21"/>
              </w:rPr>
            </w:pPr>
            <w:r>
              <w:rPr>
                <w:rFonts w:hint="eastAsia" w:ascii="仿宋" w:hAnsi="仿宋" w:eastAsia="仿宋"/>
                <w:szCs w:val="21"/>
              </w:rPr>
              <w:t>打印机、复印机、扫描仪</w:t>
            </w:r>
          </w:p>
        </w:tc>
        <w:tc>
          <w:tcPr>
            <w:tcW w:w="1266" w:type="dxa"/>
            <w:vAlign w:val="center"/>
          </w:tcPr>
          <w:p>
            <w:pPr>
              <w:jc w:val="center"/>
              <w:rPr>
                <w:rFonts w:ascii="仿宋" w:hAnsi="仿宋" w:eastAsia="仿宋"/>
                <w:szCs w:val="21"/>
              </w:rPr>
            </w:pPr>
            <w:r>
              <w:rPr>
                <w:rFonts w:hint="eastAsia" w:ascii="仿宋" w:hAnsi="仿宋" w:eastAsia="仿宋"/>
                <w:szCs w:val="21"/>
              </w:rPr>
              <w:t>台</w:t>
            </w:r>
          </w:p>
        </w:tc>
        <w:tc>
          <w:tcPr>
            <w:tcW w:w="2835" w:type="dxa"/>
            <w:vAlign w:val="center"/>
          </w:tcPr>
          <w:p>
            <w:pPr>
              <w:jc w:val="center"/>
              <w:rPr>
                <w:rFonts w:ascii="仿宋" w:hAnsi="仿宋" w:eastAsia="仿宋"/>
                <w:szCs w:val="21"/>
              </w:rPr>
            </w:pPr>
            <w:r>
              <w:rPr>
                <w:rFonts w:ascii="仿宋" w:hAnsi="仿宋" w:eastAsia="仿宋"/>
                <w:szCs w:val="21"/>
              </w:rPr>
              <w:t>必备</w:t>
            </w:r>
          </w:p>
        </w:tc>
        <w:tc>
          <w:tcPr>
            <w:tcW w:w="2268" w:type="dxa"/>
            <w:vAlign w:val="center"/>
          </w:tcPr>
          <w:p>
            <w:pPr>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3128" w:type="dxa"/>
            <w:vAlign w:val="center"/>
          </w:tcPr>
          <w:p>
            <w:pPr>
              <w:jc w:val="left"/>
              <w:rPr>
                <w:rFonts w:ascii="仿宋" w:hAnsi="仿宋" w:eastAsia="仿宋"/>
                <w:szCs w:val="21"/>
              </w:rPr>
            </w:pPr>
            <w:r>
              <w:rPr>
                <w:rFonts w:hint="eastAsia" w:ascii="仿宋" w:hAnsi="仿宋" w:eastAsia="仿宋"/>
                <w:szCs w:val="21"/>
              </w:rPr>
              <w:t>碎纸机</w:t>
            </w:r>
          </w:p>
        </w:tc>
        <w:tc>
          <w:tcPr>
            <w:tcW w:w="1266" w:type="dxa"/>
            <w:vAlign w:val="center"/>
          </w:tcPr>
          <w:p>
            <w:pPr>
              <w:jc w:val="center"/>
              <w:rPr>
                <w:rFonts w:ascii="仿宋" w:hAnsi="仿宋" w:eastAsia="仿宋"/>
                <w:szCs w:val="21"/>
              </w:rPr>
            </w:pPr>
            <w:r>
              <w:rPr>
                <w:rFonts w:hint="eastAsia" w:ascii="仿宋" w:hAnsi="仿宋" w:eastAsia="仿宋"/>
                <w:szCs w:val="21"/>
              </w:rPr>
              <w:t>台</w:t>
            </w:r>
          </w:p>
        </w:tc>
        <w:tc>
          <w:tcPr>
            <w:tcW w:w="2835" w:type="dxa"/>
            <w:vAlign w:val="center"/>
          </w:tcPr>
          <w:p>
            <w:pPr>
              <w:jc w:val="center"/>
              <w:rPr>
                <w:rFonts w:ascii="仿宋" w:hAnsi="仿宋" w:eastAsia="仿宋"/>
                <w:szCs w:val="21"/>
              </w:rPr>
            </w:pPr>
            <w:r>
              <w:rPr>
                <w:rFonts w:hint="eastAsia" w:ascii="仿宋" w:hAnsi="仿宋" w:eastAsia="仿宋"/>
                <w:szCs w:val="21"/>
              </w:rPr>
              <w:t>必备</w:t>
            </w:r>
          </w:p>
        </w:tc>
        <w:tc>
          <w:tcPr>
            <w:tcW w:w="2268" w:type="dxa"/>
            <w:vAlign w:val="center"/>
          </w:tcPr>
          <w:p>
            <w:pPr>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3128" w:type="dxa"/>
            <w:vAlign w:val="center"/>
          </w:tcPr>
          <w:p>
            <w:pPr>
              <w:jc w:val="left"/>
              <w:rPr>
                <w:rFonts w:ascii="仿宋" w:hAnsi="仿宋" w:eastAsia="仿宋"/>
                <w:szCs w:val="21"/>
              </w:rPr>
            </w:pPr>
            <w:r>
              <w:rPr>
                <w:rFonts w:hint="eastAsia" w:ascii="仿宋" w:hAnsi="仿宋" w:eastAsia="仿宋"/>
                <w:szCs w:val="21"/>
              </w:rPr>
              <w:t>光盘刻录机</w:t>
            </w:r>
          </w:p>
        </w:tc>
        <w:tc>
          <w:tcPr>
            <w:tcW w:w="1266" w:type="dxa"/>
            <w:vAlign w:val="center"/>
          </w:tcPr>
          <w:p>
            <w:pPr>
              <w:jc w:val="center"/>
              <w:rPr>
                <w:rFonts w:ascii="仿宋" w:hAnsi="仿宋" w:eastAsia="仿宋"/>
                <w:szCs w:val="21"/>
              </w:rPr>
            </w:pPr>
            <w:r>
              <w:rPr>
                <w:rFonts w:hint="eastAsia" w:ascii="仿宋" w:hAnsi="仿宋" w:eastAsia="仿宋"/>
                <w:szCs w:val="21"/>
              </w:rPr>
              <w:t>台</w:t>
            </w:r>
          </w:p>
        </w:tc>
        <w:tc>
          <w:tcPr>
            <w:tcW w:w="2835" w:type="dxa"/>
            <w:vAlign w:val="center"/>
          </w:tcPr>
          <w:p>
            <w:pPr>
              <w:jc w:val="center"/>
              <w:rPr>
                <w:rFonts w:ascii="仿宋" w:hAnsi="仿宋" w:eastAsia="仿宋"/>
                <w:szCs w:val="21"/>
              </w:rPr>
            </w:pPr>
            <w:r>
              <w:rPr>
                <w:rFonts w:hint="eastAsia" w:ascii="仿宋" w:hAnsi="仿宋" w:eastAsia="仿宋"/>
                <w:szCs w:val="21"/>
              </w:rPr>
              <w:t>必备</w:t>
            </w:r>
          </w:p>
        </w:tc>
        <w:tc>
          <w:tcPr>
            <w:tcW w:w="2268" w:type="dxa"/>
            <w:vAlign w:val="center"/>
          </w:tcPr>
          <w:p>
            <w:pPr>
              <w:jc w:val="left"/>
              <w:rPr>
                <w:rFonts w:ascii="仿宋" w:hAnsi="仿宋" w:eastAsia="仿宋"/>
                <w:szCs w:val="21"/>
              </w:rPr>
            </w:pPr>
            <w:r>
              <w:rPr>
                <w:rFonts w:hint="eastAsia" w:ascii="仿宋" w:hAnsi="仿宋" w:eastAsia="仿宋"/>
                <w:szCs w:val="21"/>
              </w:rPr>
              <w:t>用于制作证据光盘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3128" w:type="dxa"/>
            <w:vAlign w:val="center"/>
          </w:tcPr>
          <w:p>
            <w:pPr>
              <w:jc w:val="left"/>
              <w:rPr>
                <w:rFonts w:ascii="仿宋" w:hAnsi="仿宋" w:eastAsia="仿宋"/>
                <w:szCs w:val="21"/>
              </w:rPr>
            </w:pPr>
            <w:r>
              <w:rPr>
                <w:rFonts w:hint="eastAsia" w:ascii="仿宋" w:hAnsi="仿宋" w:eastAsia="仿宋"/>
                <w:szCs w:val="21"/>
              </w:rPr>
              <w:t>防病毒软件</w:t>
            </w:r>
          </w:p>
        </w:tc>
        <w:tc>
          <w:tcPr>
            <w:tcW w:w="1266" w:type="dxa"/>
            <w:vAlign w:val="center"/>
          </w:tcPr>
          <w:p>
            <w:pPr>
              <w:jc w:val="center"/>
              <w:rPr>
                <w:rFonts w:ascii="仿宋" w:hAnsi="仿宋" w:eastAsia="仿宋"/>
                <w:szCs w:val="21"/>
              </w:rPr>
            </w:pPr>
            <w:r>
              <w:rPr>
                <w:rFonts w:hint="eastAsia" w:ascii="仿宋" w:hAnsi="仿宋" w:eastAsia="仿宋"/>
                <w:szCs w:val="21"/>
              </w:rPr>
              <w:t>套</w:t>
            </w:r>
          </w:p>
        </w:tc>
        <w:tc>
          <w:tcPr>
            <w:tcW w:w="2835" w:type="dxa"/>
            <w:vAlign w:val="center"/>
          </w:tcPr>
          <w:p>
            <w:pPr>
              <w:jc w:val="center"/>
              <w:rPr>
                <w:rFonts w:ascii="仿宋" w:hAnsi="仿宋" w:eastAsia="仿宋"/>
                <w:szCs w:val="21"/>
              </w:rPr>
            </w:pPr>
            <w:r>
              <w:rPr>
                <w:rFonts w:hint="eastAsia" w:ascii="仿宋" w:hAnsi="仿宋" w:eastAsia="仿宋"/>
                <w:szCs w:val="21"/>
              </w:rPr>
              <w:t>必备</w:t>
            </w:r>
          </w:p>
        </w:tc>
        <w:tc>
          <w:tcPr>
            <w:tcW w:w="2268" w:type="dxa"/>
            <w:vAlign w:val="center"/>
          </w:tcPr>
          <w:p>
            <w:pPr>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3128" w:type="dxa"/>
            <w:vAlign w:val="center"/>
          </w:tcPr>
          <w:p>
            <w:pPr>
              <w:jc w:val="left"/>
              <w:rPr>
                <w:rFonts w:ascii="仿宋" w:hAnsi="仿宋" w:eastAsia="仿宋"/>
                <w:szCs w:val="21"/>
              </w:rPr>
            </w:pPr>
            <w:r>
              <w:rPr>
                <w:rFonts w:hint="eastAsia" w:ascii="仿宋" w:hAnsi="仿宋" w:eastAsia="仿宋"/>
                <w:szCs w:val="21"/>
              </w:rPr>
              <w:t>数据存储设备</w:t>
            </w:r>
          </w:p>
        </w:tc>
        <w:tc>
          <w:tcPr>
            <w:tcW w:w="1266" w:type="dxa"/>
            <w:vAlign w:val="center"/>
          </w:tcPr>
          <w:p>
            <w:pPr>
              <w:jc w:val="center"/>
              <w:rPr>
                <w:rFonts w:ascii="仿宋" w:hAnsi="仿宋" w:eastAsia="仿宋"/>
                <w:szCs w:val="21"/>
              </w:rPr>
            </w:pPr>
            <w:r>
              <w:rPr>
                <w:rFonts w:hint="eastAsia" w:ascii="仿宋" w:hAnsi="仿宋" w:eastAsia="仿宋"/>
                <w:szCs w:val="21"/>
              </w:rPr>
              <w:t>台</w:t>
            </w:r>
          </w:p>
        </w:tc>
        <w:tc>
          <w:tcPr>
            <w:tcW w:w="2835" w:type="dxa"/>
            <w:vAlign w:val="center"/>
          </w:tcPr>
          <w:p>
            <w:pPr>
              <w:jc w:val="center"/>
              <w:rPr>
                <w:rFonts w:ascii="仿宋" w:hAnsi="仿宋" w:eastAsia="仿宋"/>
                <w:szCs w:val="21"/>
              </w:rPr>
            </w:pPr>
            <w:r>
              <w:rPr>
                <w:rFonts w:hint="eastAsia" w:ascii="仿宋" w:hAnsi="仿宋" w:eastAsia="仿宋"/>
                <w:szCs w:val="21"/>
              </w:rPr>
              <w:t>必备</w:t>
            </w:r>
          </w:p>
        </w:tc>
        <w:tc>
          <w:tcPr>
            <w:tcW w:w="2268" w:type="dxa"/>
            <w:vAlign w:val="center"/>
          </w:tcPr>
          <w:p>
            <w:pPr>
              <w:jc w:val="left"/>
              <w:rPr>
                <w:rFonts w:ascii="仿宋" w:hAnsi="仿宋" w:eastAsia="仿宋"/>
                <w:szCs w:val="21"/>
              </w:rPr>
            </w:pPr>
            <w:r>
              <w:rPr>
                <w:rFonts w:hint="eastAsia" w:ascii="仿宋" w:hAnsi="仿宋" w:eastAsia="仿宋"/>
                <w:szCs w:val="21"/>
              </w:rPr>
              <w:t>用于案件数据的存储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3128" w:type="dxa"/>
            <w:vAlign w:val="center"/>
          </w:tcPr>
          <w:p>
            <w:pPr>
              <w:jc w:val="left"/>
              <w:rPr>
                <w:rFonts w:ascii="仿宋" w:hAnsi="仿宋" w:eastAsia="仿宋"/>
                <w:szCs w:val="21"/>
              </w:rPr>
            </w:pPr>
            <w:r>
              <w:rPr>
                <w:rFonts w:hint="eastAsia" w:ascii="仿宋" w:hAnsi="仿宋" w:eastAsia="仿宋"/>
                <w:szCs w:val="21"/>
              </w:rPr>
              <w:t>物证封存袋</w:t>
            </w:r>
          </w:p>
        </w:tc>
        <w:tc>
          <w:tcPr>
            <w:tcW w:w="1266" w:type="dxa"/>
            <w:vAlign w:val="center"/>
          </w:tcPr>
          <w:p>
            <w:pPr>
              <w:jc w:val="center"/>
              <w:rPr>
                <w:rFonts w:ascii="仿宋" w:hAnsi="仿宋" w:eastAsia="仿宋"/>
                <w:szCs w:val="21"/>
              </w:rPr>
            </w:pPr>
            <w:r>
              <w:rPr>
                <w:rFonts w:hint="eastAsia" w:ascii="仿宋" w:hAnsi="仿宋" w:eastAsia="仿宋"/>
                <w:szCs w:val="21"/>
              </w:rPr>
              <w:t>个</w:t>
            </w:r>
          </w:p>
        </w:tc>
        <w:tc>
          <w:tcPr>
            <w:tcW w:w="2835" w:type="dxa"/>
            <w:vAlign w:val="center"/>
          </w:tcPr>
          <w:p>
            <w:pPr>
              <w:jc w:val="center"/>
              <w:rPr>
                <w:rFonts w:ascii="仿宋" w:hAnsi="仿宋" w:eastAsia="仿宋"/>
                <w:szCs w:val="21"/>
              </w:rPr>
            </w:pPr>
            <w:r>
              <w:rPr>
                <w:rFonts w:hint="eastAsia" w:ascii="仿宋" w:hAnsi="仿宋" w:eastAsia="仿宋"/>
                <w:szCs w:val="21"/>
              </w:rPr>
              <w:t>必备</w:t>
            </w:r>
          </w:p>
        </w:tc>
        <w:tc>
          <w:tcPr>
            <w:tcW w:w="2268" w:type="dxa"/>
          </w:tcPr>
          <w:p>
            <w:pPr>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3128" w:type="dxa"/>
            <w:vAlign w:val="center"/>
          </w:tcPr>
          <w:p>
            <w:pPr>
              <w:jc w:val="left"/>
              <w:rPr>
                <w:rFonts w:ascii="仿宋" w:hAnsi="仿宋" w:eastAsia="仿宋"/>
                <w:szCs w:val="21"/>
              </w:rPr>
            </w:pPr>
            <w:r>
              <w:rPr>
                <w:rFonts w:hint="eastAsia" w:ascii="仿宋" w:hAnsi="仿宋" w:eastAsia="仿宋"/>
                <w:szCs w:val="21"/>
              </w:rPr>
              <w:t>摄像机</w:t>
            </w:r>
          </w:p>
        </w:tc>
        <w:tc>
          <w:tcPr>
            <w:tcW w:w="1266" w:type="dxa"/>
            <w:vAlign w:val="center"/>
          </w:tcPr>
          <w:p>
            <w:pPr>
              <w:jc w:val="center"/>
              <w:rPr>
                <w:rFonts w:ascii="仿宋" w:hAnsi="仿宋" w:eastAsia="仿宋"/>
                <w:szCs w:val="21"/>
              </w:rPr>
            </w:pPr>
            <w:r>
              <w:rPr>
                <w:rFonts w:hint="eastAsia" w:ascii="仿宋" w:hAnsi="仿宋" w:eastAsia="仿宋"/>
                <w:szCs w:val="21"/>
              </w:rPr>
              <w:t>台</w:t>
            </w:r>
          </w:p>
        </w:tc>
        <w:tc>
          <w:tcPr>
            <w:tcW w:w="2835" w:type="dxa"/>
            <w:vAlign w:val="center"/>
          </w:tcPr>
          <w:p>
            <w:pPr>
              <w:jc w:val="center"/>
              <w:rPr>
                <w:rFonts w:ascii="仿宋" w:hAnsi="仿宋" w:eastAsia="仿宋"/>
                <w:szCs w:val="21"/>
              </w:rPr>
            </w:pPr>
            <w:r>
              <w:rPr>
                <w:rFonts w:hint="eastAsia" w:ascii="仿宋" w:hAnsi="仿宋" w:eastAsia="仿宋"/>
                <w:szCs w:val="21"/>
              </w:rPr>
              <w:t>必备</w:t>
            </w:r>
          </w:p>
        </w:tc>
        <w:tc>
          <w:tcPr>
            <w:tcW w:w="2268" w:type="dxa"/>
            <w:vAlign w:val="center"/>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3128" w:type="dxa"/>
            <w:vAlign w:val="center"/>
          </w:tcPr>
          <w:p>
            <w:pPr>
              <w:jc w:val="left"/>
              <w:rPr>
                <w:rFonts w:ascii="仿宋" w:hAnsi="仿宋" w:eastAsia="仿宋"/>
                <w:szCs w:val="21"/>
              </w:rPr>
            </w:pPr>
            <w:r>
              <w:rPr>
                <w:rFonts w:hint="eastAsia" w:ascii="仿宋" w:hAnsi="仿宋" w:eastAsia="仿宋"/>
                <w:szCs w:val="21"/>
              </w:rPr>
              <w:t>翻拍仪</w:t>
            </w:r>
          </w:p>
        </w:tc>
        <w:tc>
          <w:tcPr>
            <w:tcW w:w="1266" w:type="dxa"/>
            <w:vAlign w:val="center"/>
          </w:tcPr>
          <w:p>
            <w:pPr>
              <w:jc w:val="center"/>
              <w:rPr>
                <w:rFonts w:ascii="仿宋" w:hAnsi="仿宋" w:eastAsia="仿宋"/>
                <w:szCs w:val="21"/>
              </w:rPr>
            </w:pPr>
            <w:r>
              <w:rPr>
                <w:rFonts w:hint="eastAsia" w:ascii="仿宋" w:hAnsi="仿宋" w:eastAsia="仿宋"/>
                <w:szCs w:val="21"/>
              </w:rPr>
              <w:t>台</w:t>
            </w:r>
          </w:p>
        </w:tc>
        <w:tc>
          <w:tcPr>
            <w:tcW w:w="2835" w:type="dxa"/>
            <w:vAlign w:val="center"/>
          </w:tcPr>
          <w:p>
            <w:pPr>
              <w:jc w:val="center"/>
              <w:rPr>
                <w:rFonts w:ascii="仿宋" w:hAnsi="仿宋" w:eastAsia="仿宋"/>
                <w:szCs w:val="21"/>
              </w:rPr>
            </w:pPr>
            <w:r>
              <w:rPr>
                <w:rFonts w:hint="eastAsia" w:ascii="仿宋" w:hAnsi="仿宋" w:eastAsia="仿宋"/>
                <w:szCs w:val="21"/>
              </w:rPr>
              <w:t>必备</w:t>
            </w:r>
          </w:p>
        </w:tc>
        <w:tc>
          <w:tcPr>
            <w:tcW w:w="2268" w:type="dxa"/>
            <w:vAlign w:val="center"/>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3128" w:type="dxa"/>
            <w:vAlign w:val="center"/>
          </w:tcPr>
          <w:p>
            <w:pPr>
              <w:jc w:val="left"/>
              <w:rPr>
                <w:rFonts w:ascii="仿宋" w:hAnsi="仿宋" w:eastAsia="仿宋"/>
                <w:szCs w:val="21"/>
              </w:rPr>
            </w:pPr>
            <w:r>
              <w:rPr>
                <w:rFonts w:hint="eastAsia" w:ascii="仿宋" w:hAnsi="仿宋" w:eastAsia="仿宋"/>
                <w:szCs w:val="21"/>
              </w:rPr>
              <w:t>照相机</w:t>
            </w:r>
          </w:p>
        </w:tc>
        <w:tc>
          <w:tcPr>
            <w:tcW w:w="1266" w:type="dxa"/>
            <w:vAlign w:val="center"/>
          </w:tcPr>
          <w:p>
            <w:pPr>
              <w:jc w:val="center"/>
              <w:rPr>
                <w:rFonts w:ascii="仿宋" w:hAnsi="仿宋" w:eastAsia="仿宋"/>
                <w:szCs w:val="21"/>
              </w:rPr>
            </w:pPr>
            <w:r>
              <w:rPr>
                <w:rFonts w:hint="eastAsia" w:ascii="仿宋" w:hAnsi="仿宋" w:eastAsia="仿宋"/>
                <w:szCs w:val="21"/>
              </w:rPr>
              <w:t>台</w:t>
            </w:r>
          </w:p>
        </w:tc>
        <w:tc>
          <w:tcPr>
            <w:tcW w:w="2835" w:type="dxa"/>
            <w:vAlign w:val="center"/>
          </w:tcPr>
          <w:p>
            <w:pPr>
              <w:jc w:val="center"/>
              <w:rPr>
                <w:rFonts w:ascii="仿宋" w:hAnsi="仿宋" w:eastAsia="仿宋"/>
                <w:szCs w:val="21"/>
              </w:rPr>
            </w:pPr>
            <w:r>
              <w:rPr>
                <w:rFonts w:hint="eastAsia" w:ascii="仿宋" w:hAnsi="仿宋" w:eastAsia="仿宋"/>
                <w:szCs w:val="21"/>
              </w:rPr>
              <w:t>必备</w:t>
            </w:r>
          </w:p>
        </w:tc>
        <w:tc>
          <w:tcPr>
            <w:tcW w:w="2268" w:type="dxa"/>
            <w:vAlign w:val="center"/>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04" w:type="dxa"/>
            <w:vMerge w:val="restart"/>
            <w:vAlign w:val="center"/>
          </w:tcPr>
          <w:p>
            <w:pPr>
              <w:jc w:val="center"/>
              <w:rPr>
                <w:rFonts w:ascii="仿宋" w:hAnsi="仿宋" w:eastAsia="仿宋"/>
                <w:szCs w:val="21"/>
              </w:rPr>
            </w:pPr>
            <w:r>
              <w:rPr>
                <w:rFonts w:hint="eastAsia" w:ascii="仿宋" w:hAnsi="仿宋" w:eastAsia="仿宋"/>
                <w:szCs w:val="21"/>
              </w:rPr>
              <w:t>03</w:t>
            </w:r>
          </w:p>
        </w:tc>
        <w:tc>
          <w:tcPr>
            <w:tcW w:w="2835" w:type="dxa"/>
            <w:vMerge w:val="restart"/>
            <w:vAlign w:val="center"/>
          </w:tcPr>
          <w:p>
            <w:pPr>
              <w:jc w:val="left"/>
              <w:rPr>
                <w:rFonts w:ascii="仿宋" w:hAnsi="仿宋" w:eastAsia="仿宋"/>
                <w:szCs w:val="21"/>
              </w:rPr>
            </w:pPr>
            <w:r>
              <w:rPr>
                <w:rFonts w:hint="eastAsia" w:ascii="仿宋" w:hAnsi="仿宋" w:eastAsia="仿宋"/>
                <w:szCs w:val="21"/>
              </w:rPr>
              <w:t>基本检验设备</w:t>
            </w:r>
          </w:p>
        </w:tc>
        <w:tc>
          <w:tcPr>
            <w:tcW w:w="3128" w:type="dxa"/>
            <w:vAlign w:val="center"/>
          </w:tcPr>
          <w:p>
            <w:pPr>
              <w:jc w:val="left"/>
              <w:rPr>
                <w:rFonts w:ascii="仿宋" w:hAnsi="仿宋" w:eastAsia="仿宋"/>
                <w:szCs w:val="21"/>
              </w:rPr>
            </w:pPr>
            <w:r>
              <w:rPr>
                <w:rFonts w:hint="eastAsia" w:ascii="仿宋" w:hAnsi="仿宋" w:eastAsia="仿宋"/>
                <w:szCs w:val="21"/>
              </w:rPr>
              <w:t>高保真话筒</w:t>
            </w:r>
          </w:p>
        </w:tc>
        <w:tc>
          <w:tcPr>
            <w:tcW w:w="1266" w:type="dxa"/>
            <w:vAlign w:val="center"/>
          </w:tcPr>
          <w:p>
            <w:pPr>
              <w:jc w:val="center"/>
              <w:rPr>
                <w:rFonts w:ascii="仿宋" w:hAnsi="仿宋" w:eastAsia="仿宋"/>
                <w:szCs w:val="21"/>
              </w:rPr>
            </w:pPr>
            <w:r>
              <w:rPr>
                <w:rFonts w:hint="eastAsia" w:ascii="仿宋" w:hAnsi="仿宋" w:eastAsia="仿宋"/>
                <w:szCs w:val="21"/>
              </w:rPr>
              <w:t>个</w:t>
            </w:r>
          </w:p>
        </w:tc>
        <w:tc>
          <w:tcPr>
            <w:tcW w:w="2835" w:type="dxa"/>
            <w:vAlign w:val="center"/>
          </w:tcPr>
          <w:p>
            <w:pPr>
              <w:jc w:val="center"/>
              <w:rPr>
                <w:rFonts w:ascii="仿宋" w:hAnsi="仿宋" w:eastAsia="仿宋"/>
                <w:szCs w:val="21"/>
              </w:rPr>
            </w:pPr>
            <w:r>
              <w:rPr>
                <w:rFonts w:ascii="仿宋" w:hAnsi="仿宋" w:eastAsia="仿宋"/>
                <w:szCs w:val="21"/>
              </w:rPr>
              <w:t>必备</w:t>
            </w:r>
          </w:p>
        </w:tc>
        <w:tc>
          <w:tcPr>
            <w:tcW w:w="2268" w:type="dxa"/>
            <w:vAlign w:val="center"/>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3128" w:type="dxa"/>
            <w:vAlign w:val="center"/>
          </w:tcPr>
          <w:p>
            <w:pPr>
              <w:jc w:val="left"/>
              <w:rPr>
                <w:rFonts w:ascii="仿宋" w:hAnsi="仿宋" w:eastAsia="仿宋"/>
                <w:szCs w:val="21"/>
              </w:rPr>
            </w:pPr>
            <w:r>
              <w:rPr>
                <w:rFonts w:hint="eastAsia" w:ascii="仿宋" w:hAnsi="仿宋" w:eastAsia="仿宋"/>
                <w:szCs w:val="21"/>
              </w:rPr>
              <w:t>高保真录音机</w:t>
            </w:r>
          </w:p>
        </w:tc>
        <w:tc>
          <w:tcPr>
            <w:tcW w:w="1266" w:type="dxa"/>
            <w:vAlign w:val="center"/>
          </w:tcPr>
          <w:p>
            <w:pPr>
              <w:jc w:val="center"/>
              <w:rPr>
                <w:rFonts w:ascii="仿宋" w:hAnsi="仿宋" w:eastAsia="仿宋"/>
                <w:szCs w:val="21"/>
              </w:rPr>
            </w:pPr>
            <w:r>
              <w:rPr>
                <w:rFonts w:hint="eastAsia" w:ascii="仿宋" w:hAnsi="仿宋" w:eastAsia="仿宋"/>
                <w:szCs w:val="21"/>
              </w:rPr>
              <w:t>台</w:t>
            </w:r>
          </w:p>
        </w:tc>
        <w:tc>
          <w:tcPr>
            <w:tcW w:w="2835" w:type="dxa"/>
            <w:vAlign w:val="center"/>
          </w:tcPr>
          <w:p>
            <w:pPr>
              <w:jc w:val="center"/>
              <w:rPr>
                <w:rFonts w:ascii="仿宋" w:hAnsi="仿宋" w:eastAsia="仿宋"/>
                <w:szCs w:val="21"/>
              </w:rPr>
            </w:pPr>
            <w:r>
              <w:rPr>
                <w:rFonts w:ascii="仿宋" w:hAnsi="仿宋" w:eastAsia="仿宋"/>
                <w:szCs w:val="21"/>
              </w:rPr>
              <w:t>必备</w:t>
            </w:r>
          </w:p>
        </w:tc>
        <w:tc>
          <w:tcPr>
            <w:tcW w:w="2268" w:type="dxa"/>
            <w:vAlign w:val="center"/>
          </w:tcPr>
          <w:p>
            <w:pPr>
              <w:jc w:val="center"/>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3128" w:type="dxa"/>
            <w:vAlign w:val="center"/>
          </w:tcPr>
          <w:p>
            <w:pPr>
              <w:jc w:val="left"/>
              <w:rPr>
                <w:rFonts w:ascii="仿宋" w:hAnsi="仿宋" w:eastAsia="仿宋"/>
                <w:szCs w:val="21"/>
              </w:rPr>
            </w:pPr>
            <w:r>
              <w:rPr>
                <w:rFonts w:hint="eastAsia" w:ascii="仿宋" w:hAnsi="仿宋" w:eastAsia="仿宋"/>
                <w:szCs w:val="21"/>
              </w:rPr>
              <w:t>高保真耳机</w:t>
            </w:r>
          </w:p>
        </w:tc>
        <w:tc>
          <w:tcPr>
            <w:tcW w:w="1266" w:type="dxa"/>
            <w:vAlign w:val="center"/>
          </w:tcPr>
          <w:p>
            <w:pPr>
              <w:jc w:val="center"/>
              <w:rPr>
                <w:rFonts w:ascii="仿宋" w:hAnsi="仿宋" w:eastAsia="仿宋"/>
                <w:szCs w:val="21"/>
              </w:rPr>
            </w:pPr>
            <w:r>
              <w:rPr>
                <w:rFonts w:hint="eastAsia" w:ascii="仿宋" w:hAnsi="仿宋" w:eastAsia="仿宋"/>
                <w:szCs w:val="21"/>
              </w:rPr>
              <w:t>个</w:t>
            </w:r>
          </w:p>
        </w:tc>
        <w:tc>
          <w:tcPr>
            <w:tcW w:w="2835" w:type="dxa"/>
            <w:vAlign w:val="center"/>
          </w:tcPr>
          <w:p>
            <w:pPr>
              <w:jc w:val="center"/>
              <w:rPr>
                <w:rFonts w:ascii="仿宋" w:hAnsi="仿宋" w:eastAsia="仿宋"/>
                <w:szCs w:val="21"/>
              </w:rPr>
            </w:pPr>
            <w:r>
              <w:rPr>
                <w:rFonts w:ascii="仿宋" w:hAnsi="仿宋" w:eastAsia="仿宋"/>
                <w:szCs w:val="21"/>
              </w:rPr>
              <w:t>必备</w:t>
            </w:r>
          </w:p>
        </w:tc>
        <w:tc>
          <w:tcPr>
            <w:tcW w:w="2268" w:type="dxa"/>
            <w:vAlign w:val="center"/>
          </w:tcPr>
          <w:p>
            <w:pPr>
              <w:jc w:val="center"/>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3128" w:type="dxa"/>
            <w:vAlign w:val="center"/>
          </w:tcPr>
          <w:p>
            <w:pPr>
              <w:jc w:val="left"/>
              <w:rPr>
                <w:rFonts w:ascii="仿宋" w:hAnsi="仿宋" w:eastAsia="仿宋"/>
                <w:szCs w:val="21"/>
              </w:rPr>
            </w:pPr>
            <w:r>
              <w:rPr>
                <w:rFonts w:hint="eastAsia" w:ascii="仿宋" w:hAnsi="仿宋" w:eastAsia="仿宋"/>
                <w:szCs w:val="21"/>
              </w:rPr>
              <w:t>录音采集设备</w:t>
            </w:r>
          </w:p>
        </w:tc>
        <w:tc>
          <w:tcPr>
            <w:tcW w:w="1266" w:type="dxa"/>
            <w:vAlign w:val="center"/>
          </w:tcPr>
          <w:p>
            <w:pPr>
              <w:jc w:val="center"/>
              <w:rPr>
                <w:rFonts w:ascii="仿宋" w:hAnsi="仿宋" w:eastAsia="仿宋"/>
                <w:szCs w:val="21"/>
              </w:rPr>
            </w:pPr>
            <w:r>
              <w:rPr>
                <w:rFonts w:hint="eastAsia" w:ascii="仿宋" w:hAnsi="仿宋" w:eastAsia="仿宋"/>
                <w:szCs w:val="21"/>
              </w:rPr>
              <w:t>套</w:t>
            </w:r>
          </w:p>
        </w:tc>
        <w:tc>
          <w:tcPr>
            <w:tcW w:w="2835" w:type="dxa"/>
            <w:vAlign w:val="center"/>
          </w:tcPr>
          <w:p>
            <w:pPr>
              <w:jc w:val="center"/>
              <w:rPr>
                <w:rFonts w:ascii="仿宋" w:hAnsi="仿宋" w:eastAsia="仿宋"/>
                <w:szCs w:val="21"/>
              </w:rPr>
            </w:pPr>
            <w:r>
              <w:rPr>
                <w:rFonts w:ascii="仿宋" w:hAnsi="仿宋" w:eastAsia="仿宋"/>
                <w:szCs w:val="21"/>
              </w:rPr>
              <w:t>必备</w:t>
            </w:r>
          </w:p>
        </w:tc>
        <w:tc>
          <w:tcPr>
            <w:tcW w:w="2268" w:type="dxa"/>
            <w:vAlign w:val="center"/>
          </w:tcPr>
          <w:p>
            <w:pPr>
              <w:jc w:val="center"/>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3128" w:type="dxa"/>
            <w:vAlign w:val="center"/>
          </w:tcPr>
          <w:p>
            <w:pPr>
              <w:jc w:val="left"/>
              <w:rPr>
                <w:rFonts w:ascii="仿宋" w:hAnsi="仿宋" w:eastAsia="仿宋"/>
                <w:szCs w:val="21"/>
              </w:rPr>
            </w:pPr>
            <w:r>
              <w:rPr>
                <w:rFonts w:hint="eastAsia" w:ascii="仿宋" w:hAnsi="仿宋" w:eastAsia="仿宋"/>
                <w:szCs w:val="21"/>
              </w:rPr>
              <w:t>文件属性及元数据分析工具</w:t>
            </w:r>
          </w:p>
        </w:tc>
        <w:tc>
          <w:tcPr>
            <w:tcW w:w="1266" w:type="dxa"/>
            <w:vAlign w:val="center"/>
          </w:tcPr>
          <w:p>
            <w:pPr>
              <w:jc w:val="center"/>
              <w:rPr>
                <w:rFonts w:ascii="仿宋" w:hAnsi="仿宋" w:eastAsia="仿宋"/>
                <w:szCs w:val="21"/>
              </w:rPr>
            </w:pPr>
            <w:r>
              <w:rPr>
                <w:rFonts w:hint="eastAsia" w:ascii="仿宋" w:hAnsi="仿宋" w:eastAsia="仿宋"/>
                <w:szCs w:val="21"/>
              </w:rPr>
              <w:t>个</w:t>
            </w:r>
          </w:p>
        </w:tc>
        <w:tc>
          <w:tcPr>
            <w:tcW w:w="2835" w:type="dxa"/>
            <w:vAlign w:val="center"/>
          </w:tcPr>
          <w:p>
            <w:pPr>
              <w:jc w:val="center"/>
              <w:rPr>
                <w:rFonts w:ascii="仿宋" w:hAnsi="仿宋" w:eastAsia="仿宋"/>
                <w:szCs w:val="21"/>
              </w:rPr>
            </w:pPr>
            <w:r>
              <w:rPr>
                <w:rFonts w:ascii="仿宋" w:hAnsi="仿宋" w:eastAsia="仿宋"/>
                <w:szCs w:val="21"/>
              </w:rPr>
              <w:t>必备</w:t>
            </w:r>
          </w:p>
        </w:tc>
        <w:tc>
          <w:tcPr>
            <w:tcW w:w="2268" w:type="dxa"/>
            <w:vAlign w:val="center"/>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3128" w:type="dxa"/>
            <w:vAlign w:val="center"/>
          </w:tcPr>
          <w:p>
            <w:pPr>
              <w:jc w:val="left"/>
              <w:rPr>
                <w:rFonts w:ascii="仿宋" w:hAnsi="仿宋" w:eastAsia="仿宋"/>
                <w:szCs w:val="21"/>
              </w:rPr>
            </w:pPr>
            <w:r>
              <w:rPr>
                <w:rFonts w:hint="eastAsia" w:ascii="仿宋" w:hAnsi="仿宋" w:eastAsia="仿宋"/>
                <w:szCs w:val="21"/>
              </w:rPr>
              <w:t xml:space="preserve">音频格式转换工具 </w:t>
            </w:r>
          </w:p>
        </w:tc>
        <w:tc>
          <w:tcPr>
            <w:tcW w:w="1266" w:type="dxa"/>
            <w:vAlign w:val="center"/>
          </w:tcPr>
          <w:p>
            <w:pPr>
              <w:jc w:val="center"/>
              <w:rPr>
                <w:rFonts w:ascii="仿宋" w:hAnsi="仿宋" w:eastAsia="仿宋"/>
                <w:szCs w:val="21"/>
              </w:rPr>
            </w:pPr>
            <w:r>
              <w:rPr>
                <w:rFonts w:hint="eastAsia" w:ascii="仿宋" w:hAnsi="仿宋" w:eastAsia="仿宋"/>
                <w:szCs w:val="21"/>
              </w:rPr>
              <w:t>个</w:t>
            </w:r>
          </w:p>
        </w:tc>
        <w:tc>
          <w:tcPr>
            <w:tcW w:w="2835" w:type="dxa"/>
            <w:vAlign w:val="center"/>
          </w:tcPr>
          <w:p>
            <w:pPr>
              <w:jc w:val="center"/>
              <w:rPr>
                <w:rFonts w:ascii="仿宋" w:hAnsi="仿宋" w:eastAsia="仿宋"/>
                <w:szCs w:val="21"/>
              </w:rPr>
            </w:pPr>
            <w:r>
              <w:rPr>
                <w:rFonts w:ascii="仿宋" w:hAnsi="仿宋" w:eastAsia="仿宋"/>
                <w:szCs w:val="21"/>
              </w:rPr>
              <w:t>必备</w:t>
            </w:r>
          </w:p>
        </w:tc>
        <w:tc>
          <w:tcPr>
            <w:tcW w:w="2268" w:type="dxa"/>
            <w:vAlign w:val="center"/>
          </w:tcPr>
          <w:p>
            <w:pPr>
              <w:jc w:val="center"/>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3128" w:type="dxa"/>
            <w:vAlign w:val="center"/>
          </w:tcPr>
          <w:p>
            <w:pPr>
              <w:jc w:val="left"/>
              <w:rPr>
                <w:rFonts w:ascii="仿宋" w:hAnsi="仿宋" w:eastAsia="仿宋"/>
                <w:szCs w:val="21"/>
              </w:rPr>
            </w:pPr>
            <w:r>
              <w:rPr>
                <w:rFonts w:hint="eastAsia" w:ascii="仿宋" w:hAnsi="仿宋" w:eastAsia="仿宋"/>
                <w:szCs w:val="21"/>
              </w:rPr>
              <w:t xml:space="preserve">电子数据存储介质只读设备 </w:t>
            </w:r>
          </w:p>
        </w:tc>
        <w:tc>
          <w:tcPr>
            <w:tcW w:w="1266" w:type="dxa"/>
            <w:vAlign w:val="center"/>
          </w:tcPr>
          <w:p>
            <w:pPr>
              <w:jc w:val="center"/>
              <w:rPr>
                <w:rFonts w:ascii="仿宋" w:hAnsi="仿宋" w:eastAsia="仿宋"/>
                <w:szCs w:val="21"/>
              </w:rPr>
            </w:pPr>
            <w:r>
              <w:rPr>
                <w:rFonts w:hint="eastAsia" w:ascii="仿宋" w:hAnsi="仿宋" w:eastAsia="仿宋"/>
                <w:szCs w:val="21"/>
              </w:rPr>
              <w:t>个</w:t>
            </w:r>
          </w:p>
        </w:tc>
        <w:tc>
          <w:tcPr>
            <w:tcW w:w="2835" w:type="dxa"/>
            <w:vAlign w:val="center"/>
          </w:tcPr>
          <w:p>
            <w:pPr>
              <w:jc w:val="center"/>
              <w:rPr>
                <w:rFonts w:ascii="仿宋" w:hAnsi="仿宋" w:eastAsia="仿宋"/>
                <w:szCs w:val="21"/>
              </w:rPr>
            </w:pPr>
            <w:r>
              <w:rPr>
                <w:rFonts w:ascii="仿宋" w:hAnsi="仿宋" w:eastAsia="仿宋"/>
                <w:szCs w:val="21"/>
              </w:rPr>
              <w:t>必备</w:t>
            </w:r>
          </w:p>
        </w:tc>
        <w:tc>
          <w:tcPr>
            <w:tcW w:w="2268" w:type="dxa"/>
            <w:vAlign w:val="center"/>
          </w:tcPr>
          <w:p>
            <w:pPr>
              <w:jc w:val="center"/>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3128" w:type="dxa"/>
            <w:vAlign w:val="center"/>
          </w:tcPr>
          <w:p>
            <w:pPr>
              <w:jc w:val="left"/>
              <w:rPr>
                <w:rFonts w:ascii="仿宋" w:hAnsi="仿宋" w:eastAsia="仿宋"/>
                <w:szCs w:val="21"/>
              </w:rPr>
            </w:pPr>
            <w:r>
              <w:rPr>
                <w:rFonts w:hint="eastAsia" w:ascii="仿宋" w:hAnsi="仿宋" w:eastAsia="仿宋"/>
                <w:szCs w:val="21"/>
              </w:rPr>
              <w:t>校验码计算工具</w:t>
            </w:r>
          </w:p>
        </w:tc>
        <w:tc>
          <w:tcPr>
            <w:tcW w:w="1266" w:type="dxa"/>
            <w:vAlign w:val="center"/>
          </w:tcPr>
          <w:p>
            <w:pPr>
              <w:jc w:val="center"/>
              <w:rPr>
                <w:rFonts w:ascii="仿宋" w:hAnsi="仿宋" w:eastAsia="仿宋"/>
                <w:szCs w:val="21"/>
              </w:rPr>
            </w:pPr>
            <w:r>
              <w:rPr>
                <w:rFonts w:hint="eastAsia" w:ascii="仿宋" w:hAnsi="仿宋" w:eastAsia="仿宋"/>
                <w:szCs w:val="21"/>
              </w:rPr>
              <w:t>个</w:t>
            </w:r>
          </w:p>
        </w:tc>
        <w:tc>
          <w:tcPr>
            <w:tcW w:w="2835" w:type="dxa"/>
            <w:vAlign w:val="center"/>
          </w:tcPr>
          <w:p>
            <w:pPr>
              <w:jc w:val="center"/>
              <w:rPr>
                <w:rFonts w:ascii="仿宋" w:hAnsi="仿宋" w:eastAsia="仿宋"/>
                <w:szCs w:val="21"/>
              </w:rPr>
            </w:pPr>
            <w:r>
              <w:rPr>
                <w:rFonts w:ascii="仿宋" w:hAnsi="仿宋" w:eastAsia="仿宋"/>
                <w:szCs w:val="21"/>
              </w:rPr>
              <w:t>必备</w:t>
            </w:r>
          </w:p>
        </w:tc>
        <w:tc>
          <w:tcPr>
            <w:tcW w:w="2268" w:type="dxa"/>
            <w:vAlign w:val="center"/>
          </w:tcPr>
          <w:p>
            <w:pPr>
              <w:jc w:val="center"/>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3128" w:type="dxa"/>
            <w:vAlign w:val="center"/>
          </w:tcPr>
          <w:p>
            <w:pPr>
              <w:jc w:val="left"/>
              <w:rPr>
                <w:rFonts w:ascii="仿宋" w:hAnsi="仿宋" w:eastAsia="仿宋"/>
                <w:szCs w:val="21"/>
              </w:rPr>
            </w:pPr>
            <w:r>
              <w:rPr>
                <w:rFonts w:hint="eastAsia" w:ascii="仿宋" w:hAnsi="仿宋" w:eastAsia="仿宋"/>
                <w:szCs w:val="21"/>
              </w:rPr>
              <w:t>镜像文件加载工具</w:t>
            </w:r>
          </w:p>
        </w:tc>
        <w:tc>
          <w:tcPr>
            <w:tcW w:w="1266" w:type="dxa"/>
            <w:vAlign w:val="center"/>
          </w:tcPr>
          <w:p>
            <w:pPr>
              <w:jc w:val="center"/>
              <w:rPr>
                <w:rFonts w:ascii="仿宋" w:hAnsi="仿宋" w:eastAsia="仿宋"/>
                <w:szCs w:val="21"/>
              </w:rPr>
            </w:pPr>
            <w:r>
              <w:rPr>
                <w:rFonts w:hint="eastAsia" w:ascii="仿宋" w:hAnsi="仿宋" w:eastAsia="仿宋"/>
                <w:szCs w:val="21"/>
              </w:rPr>
              <w:t>套</w:t>
            </w:r>
          </w:p>
        </w:tc>
        <w:tc>
          <w:tcPr>
            <w:tcW w:w="2835" w:type="dxa"/>
            <w:vAlign w:val="center"/>
          </w:tcPr>
          <w:p>
            <w:pPr>
              <w:jc w:val="center"/>
              <w:rPr>
                <w:rFonts w:ascii="仿宋" w:hAnsi="仿宋" w:eastAsia="仿宋"/>
                <w:szCs w:val="21"/>
              </w:rPr>
            </w:pPr>
            <w:r>
              <w:rPr>
                <w:rFonts w:hint="eastAsia" w:ascii="仿宋" w:hAnsi="仿宋" w:eastAsia="仿宋"/>
                <w:szCs w:val="21"/>
              </w:rPr>
              <w:t>必备</w:t>
            </w:r>
          </w:p>
        </w:tc>
        <w:tc>
          <w:tcPr>
            <w:tcW w:w="2268" w:type="dxa"/>
            <w:vAlign w:val="center"/>
          </w:tcPr>
          <w:p>
            <w:pPr>
              <w:jc w:val="center"/>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3128" w:type="dxa"/>
            <w:vAlign w:val="center"/>
          </w:tcPr>
          <w:p>
            <w:pPr>
              <w:jc w:val="left"/>
              <w:rPr>
                <w:rFonts w:ascii="仿宋" w:hAnsi="仿宋" w:eastAsia="仿宋"/>
                <w:szCs w:val="21"/>
              </w:rPr>
            </w:pPr>
            <w:r>
              <w:rPr>
                <w:rFonts w:hint="eastAsia" w:ascii="仿宋" w:hAnsi="仿宋" w:eastAsia="仿宋"/>
                <w:szCs w:val="21"/>
              </w:rPr>
              <w:t>专业录音处理分析工作站</w:t>
            </w:r>
          </w:p>
        </w:tc>
        <w:tc>
          <w:tcPr>
            <w:tcW w:w="1266" w:type="dxa"/>
            <w:vAlign w:val="center"/>
          </w:tcPr>
          <w:p>
            <w:pPr>
              <w:jc w:val="center"/>
              <w:rPr>
                <w:rFonts w:ascii="仿宋" w:hAnsi="仿宋" w:eastAsia="仿宋"/>
                <w:szCs w:val="21"/>
              </w:rPr>
            </w:pPr>
            <w:r>
              <w:rPr>
                <w:rFonts w:hint="eastAsia" w:ascii="仿宋" w:hAnsi="仿宋" w:eastAsia="仿宋"/>
                <w:szCs w:val="21"/>
              </w:rPr>
              <w:t>套</w:t>
            </w:r>
          </w:p>
        </w:tc>
        <w:tc>
          <w:tcPr>
            <w:tcW w:w="2835" w:type="dxa"/>
            <w:vAlign w:val="center"/>
          </w:tcPr>
          <w:p>
            <w:pPr>
              <w:jc w:val="center"/>
              <w:rPr>
                <w:rFonts w:ascii="仿宋" w:hAnsi="仿宋" w:eastAsia="仿宋"/>
                <w:szCs w:val="21"/>
              </w:rPr>
            </w:pPr>
            <w:r>
              <w:rPr>
                <w:rFonts w:hint="eastAsia" w:ascii="仿宋" w:hAnsi="仿宋" w:eastAsia="仿宋"/>
                <w:szCs w:val="21"/>
              </w:rPr>
              <w:t>必备</w:t>
            </w:r>
          </w:p>
        </w:tc>
        <w:tc>
          <w:tcPr>
            <w:tcW w:w="2268" w:type="dxa"/>
            <w:vAlign w:val="center"/>
          </w:tcPr>
          <w:p>
            <w:pPr>
              <w:jc w:val="center"/>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3128" w:type="dxa"/>
            <w:vAlign w:val="center"/>
          </w:tcPr>
          <w:p>
            <w:pPr>
              <w:jc w:val="left"/>
              <w:rPr>
                <w:rFonts w:ascii="仿宋" w:hAnsi="仿宋" w:eastAsia="仿宋"/>
                <w:szCs w:val="21"/>
              </w:rPr>
            </w:pPr>
            <w:r>
              <w:rPr>
                <w:rFonts w:hint="eastAsia" w:ascii="仿宋" w:hAnsi="仿宋" w:eastAsia="仿宋"/>
                <w:szCs w:val="21"/>
              </w:rPr>
              <w:t>综合性音频编辑软件</w:t>
            </w:r>
          </w:p>
        </w:tc>
        <w:tc>
          <w:tcPr>
            <w:tcW w:w="1266" w:type="dxa"/>
            <w:vAlign w:val="center"/>
          </w:tcPr>
          <w:p>
            <w:pPr>
              <w:jc w:val="center"/>
              <w:rPr>
                <w:rFonts w:ascii="仿宋" w:hAnsi="仿宋" w:eastAsia="仿宋"/>
                <w:szCs w:val="21"/>
              </w:rPr>
            </w:pPr>
            <w:r>
              <w:rPr>
                <w:rFonts w:hint="eastAsia" w:ascii="仿宋" w:hAnsi="仿宋" w:eastAsia="仿宋"/>
                <w:szCs w:val="21"/>
              </w:rPr>
              <w:t>套</w:t>
            </w:r>
          </w:p>
        </w:tc>
        <w:tc>
          <w:tcPr>
            <w:tcW w:w="2835" w:type="dxa"/>
            <w:vAlign w:val="center"/>
          </w:tcPr>
          <w:p>
            <w:pPr>
              <w:jc w:val="center"/>
              <w:rPr>
                <w:rFonts w:ascii="仿宋" w:hAnsi="仿宋" w:eastAsia="仿宋"/>
                <w:szCs w:val="21"/>
              </w:rPr>
            </w:pPr>
            <w:r>
              <w:rPr>
                <w:rFonts w:hint="eastAsia" w:ascii="仿宋" w:hAnsi="仿宋" w:eastAsia="仿宋"/>
                <w:szCs w:val="21"/>
              </w:rPr>
              <w:t>必备</w:t>
            </w:r>
          </w:p>
        </w:tc>
        <w:tc>
          <w:tcPr>
            <w:tcW w:w="2268" w:type="dxa"/>
            <w:vAlign w:val="center"/>
          </w:tcPr>
          <w:p>
            <w:pPr>
              <w:jc w:val="center"/>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3128" w:type="dxa"/>
            <w:vAlign w:val="center"/>
          </w:tcPr>
          <w:p>
            <w:pPr>
              <w:jc w:val="left"/>
              <w:rPr>
                <w:rFonts w:ascii="仿宋" w:hAnsi="仿宋" w:eastAsia="仿宋"/>
                <w:szCs w:val="21"/>
              </w:rPr>
            </w:pPr>
            <w:r>
              <w:rPr>
                <w:rFonts w:hint="eastAsia" w:ascii="仿宋" w:hAnsi="仿宋" w:eastAsia="仿宋"/>
                <w:szCs w:val="21"/>
              </w:rPr>
              <w:t>数据克隆工具</w:t>
            </w:r>
          </w:p>
        </w:tc>
        <w:tc>
          <w:tcPr>
            <w:tcW w:w="1266" w:type="dxa"/>
            <w:vAlign w:val="center"/>
          </w:tcPr>
          <w:p>
            <w:pPr>
              <w:jc w:val="center"/>
              <w:rPr>
                <w:rFonts w:ascii="仿宋" w:hAnsi="仿宋" w:eastAsia="仿宋"/>
                <w:szCs w:val="21"/>
              </w:rPr>
            </w:pPr>
            <w:r>
              <w:rPr>
                <w:rFonts w:hint="eastAsia" w:ascii="仿宋" w:hAnsi="仿宋" w:eastAsia="仿宋"/>
                <w:szCs w:val="21"/>
              </w:rPr>
              <w:t>个</w:t>
            </w:r>
          </w:p>
        </w:tc>
        <w:tc>
          <w:tcPr>
            <w:tcW w:w="2835" w:type="dxa"/>
            <w:vAlign w:val="center"/>
          </w:tcPr>
          <w:p>
            <w:pPr>
              <w:jc w:val="center"/>
              <w:rPr>
                <w:rFonts w:ascii="仿宋" w:hAnsi="仿宋" w:eastAsia="仿宋"/>
                <w:szCs w:val="21"/>
              </w:rPr>
            </w:pPr>
            <w:r>
              <w:rPr>
                <w:rFonts w:ascii="仿宋" w:hAnsi="仿宋" w:eastAsia="仿宋"/>
                <w:szCs w:val="21"/>
              </w:rPr>
              <w:t>必备</w:t>
            </w:r>
          </w:p>
        </w:tc>
        <w:tc>
          <w:tcPr>
            <w:tcW w:w="2268" w:type="dxa"/>
            <w:vMerge w:val="restart"/>
            <w:vAlign w:val="center"/>
          </w:tcPr>
          <w:p>
            <w:pPr>
              <w:jc w:val="left"/>
              <w:rPr>
                <w:rFonts w:ascii="仿宋" w:hAnsi="仿宋" w:eastAsia="仿宋"/>
                <w:b/>
                <w:szCs w:val="21"/>
              </w:rPr>
            </w:pPr>
            <w:r>
              <w:rPr>
                <w:rFonts w:hint="eastAsia" w:ascii="仿宋" w:hAnsi="仿宋" w:eastAsia="仿宋"/>
                <w:szCs w:val="21"/>
              </w:rPr>
              <w:t>应至少有1名具备语言学及应用语言学或言语识别专业背景的鉴定人。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vAlign w:val="center"/>
          </w:tcPr>
          <w:p>
            <w:pPr>
              <w:jc w:val="center"/>
              <w:rPr>
                <w:rFonts w:ascii="仿宋" w:hAnsi="仿宋" w:eastAsia="仿宋"/>
                <w:szCs w:val="21"/>
              </w:rPr>
            </w:pPr>
            <w:r>
              <w:rPr>
                <w:rFonts w:ascii="仿宋" w:hAnsi="仿宋" w:eastAsia="仿宋"/>
                <w:szCs w:val="21"/>
              </w:rPr>
              <w:t>0</w:t>
            </w:r>
            <w:r>
              <w:rPr>
                <w:rFonts w:hint="eastAsia" w:ascii="仿宋" w:hAnsi="仿宋" w:eastAsia="仿宋"/>
                <w:szCs w:val="21"/>
              </w:rPr>
              <w:t>4</w:t>
            </w:r>
          </w:p>
        </w:tc>
        <w:tc>
          <w:tcPr>
            <w:tcW w:w="2835" w:type="dxa"/>
            <w:vMerge w:val="restart"/>
            <w:vAlign w:val="center"/>
          </w:tcPr>
          <w:p>
            <w:pPr>
              <w:jc w:val="left"/>
              <w:rPr>
                <w:rFonts w:ascii="仿宋" w:hAnsi="仿宋" w:eastAsia="仿宋"/>
                <w:szCs w:val="21"/>
              </w:rPr>
            </w:pPr>
            <w:r>
              <w:rPr>
                <w:rFonts w:hint="eastAsia" w:ascii="仿宋" w:hAnsi="仿宋" w:eastAsia="仿宋"/>
                <w:szCs w:val="21"/>
              </w:rPr>
              <w:t>录音处理</w:t>
            </w:r>
          </w:p>
        </w:tc>
        <w:tc>
          <w:tcPr>
            <w:tcW w:w="3128" w:type="dxa"/>
            <w:vAlign w:val="center"/>
          </w:tcPr>
          <w:p>
            <w:pPr>
              <w:jc w:val="left"/>
              <w:rPr>
                <w:rFonts w:ascii="仿宋" w:hAnsi="仿宋" w:eastAsia="仿宋"/>
                <w:szCs w:val="21"/>
              </w:rPr>
            </w:pPr>
            <w:r>
              <w:rPr>
                <w:rFonts w:hint="eastAsia" w:ascii="仿宋" w:hAnsi="仿宋" w:eastAsia="仿宋"/>
                <w:szCs w:val="21"/>
              </w:rPr>
              <w:t>降噪处理系统</w:t>
            </w:r>
          </w:p>
        </w:tc>
        <w:tc>
          <w:tcPr>
            <w:tcW w:w="1266" w:type="dxa"/>
            <w:vAlign w:val="center"/>
          </w:tcPr>
          <w:p>
            <w:pPr>
              <w:jc w:val="center"/>
              <w:rPr>
                <w:rFonts w:ascii="仿宋" w:hAnsi="仿宋" w:eastAsia="仿宋"/>
                <w:szCs w:val="21"/>
              </w:rPr>
            </w:pPr>
            <w:r>
              <w:rPr>
                <w:rFonts w:hint="eastAsia" w:ascii="仿宋" w:hAnsi="仿宋" w:eastAsia="仿宋"/>
                <w:szCs w:val="21"/>
              </w:rPr>
              <w:t>台</w:t>
            </w:r>
          </w:p>
        </w:tc>
        <w:tc>
          <w:tcPr>
            <w:tcW w:w="2835" w:type="dxa"/>
            <w:vAlign w:val="center"/>
          </w:tcPr>
          <w:p>
            <w:pPr>
              <w:jc w:val="center"/>
              <w:rPr>
                <w:rFonts w:ascii="仿宋" w:hAnsi="仿宋" w:eastAsia="仿宋"/>
                <w:szCs w:val="21"/>
              </w:rPr>
            </w:pPr>
            <w:r>
              <w:rPr>
                <w:rFonts w:ascii="仿宋" w:hAnsi="仿宋" w:eastAsia="仿宋"/>
                <w:szCs w:val="21"/>
              </w:rPr>
              <w:t>必备</w:t>
            </w:r>
          </w:p>
        </w:tc>
        <w:tc>
          <w:tcPr>
            <w:tcW w:w="2268" w:type="dxa"/>
            <w:vMerge w:val="continue"/>
            <w:vAlign w:val="center"/>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3128" w:type="dxa"/>
            <w:vAlign w:val="center"/>
          </w:tcPr>
          <w:p>
            <w:pPr>
              <w:jc w:val="left"/>
              <w:rPr>
                <w:rFonts w:ascii="仿宋" w:hAnsi="仿宋" w:eastAsia="仿宋"/>
                <w:szCs w:val="21"/>
              </w:rPr>
            </w:pPr>
            <w:r>
              <w:rPr>
                <w:rFonts w:hint="eastAsia" w:ascii="仿宋" w:hAnsi="仿宋" w:eastAsia="仿宋"/>
                <w:szCs w:val="21"/>
              </w:rPr>
              <w:t>文件修复工具</w:t>
            </w:r>
          </w:p>
        </w:tc>
        <w:tc>
          <w:tcPr>
            <w:tcW w:w="1266" w:type="dxa"/>
            <w:vAlign w:val="center"/>
          </w:tcPr>
          <w:p>
            <w:pPr>
              <w:jc w:val="center"/>
              <w:rPr>
                <w:rFonts w:ascii="仿宋" w:hAnsi="仿宋" w:eastAsia="仿宋"/>
                <w:szCs w:val="21"/>
              </w:rPr>
            </w:pPr>
          </w:p>
        </w:tc>
        <w:tc>
          <w:tcPr>
            <w:tcW w:w="2835" w:type="dxa"/>
            <w:vAlign w:val="center"/>
          </w:tcPr>
          <w:p>
            <w:pPr>
              <w:jc w:val="center"/>
              <w:rPr>
                <w:rFonts w:ascii="仿宋" w:hAnsi="仿宋" w:eastAsia="仿宋"/>
                <w:szCs w:val="21"/>
              </w:rPr>
            </w:pPr>
            <w:r>
              <w:rPr>
                <w:rFonts w:hint="eastAsia" w:ascii="仿宋" w:hAnsi="仿宋" w:eastAsia="仿宋"/>
                <w:szCs w:val="21"/>
              </w:rPr>
              <w:t>选配</w:t>
            </w:r>
          </w:p>
        </w:tc>
        <w:tc>
          <w:tcPr>
            <w:tcW w:w="2268" w:type="dxa"/>
            <w:vMerge w:val="continue"/>
            <w:vAlign w:val="center"/>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vAlign w:val="center"/>
          </w:tcPr>
          <w:p>
            <w:pPr>
              <w:jc w:val="center"/>
              <w:rPr>
                <w:rFonts w:ascii="仿宋" w:hAnsi="仿宋" w:eastAsia="仿宋"/>
                <w:szCs w:val="21"/>
              </w:rPr>
            </w:pPr>
            <w:r>
              <w:rPr>
                <w:rFonts w:hint="eastAsia" w:ascii="仿宋" w:hAnsi="仿宋" w:eastAsia="仿宋"/>
                <w:szCs w:val="21"/>
              </w:rPr>
              <w:t>05</w:t>
            </w:r>
          </w:p>
        </w:tc>
        <w:tc>
          <w:tcPr>
            <w:tcW w:w="2835" w:type="dxa"/>
            <w:vMerge w:val="restart"/>
            <w:vAlign w:val="center"/>
          </w:tcPr>
          <w:p>
            <w:pPr>
              <w:jc w:val="left"/>
              <w:rPr>
                <w:rFonts w:ascii="仿宋" w:hAnsi="仿宋" w:eastAsia="仿宋"/>
                <w:szCs w:val="21"/>
              </w:rPr>
            </w:pPr>
            <w:r>
              <w:rPr>
                <w:rFonts w:hint="eastAsia" w:ascii="仿宋" w:hAnsi="仿宋" w:eastAsia="仿宋"/>
                <w:szCs w:val="21"/>
              </w:rPr>
              <w:t>录音真实性鉴定</w:t>
            </w:r>
          </w:p>
        </w:tc>
        <w:tc>
          <w:tcPr>
            <w:tcW w:w="3128" w:type="dxa"/>
          </w:tcPr>
          <w:p>
            <w:pPr>
              <w:jc w:val="left"/>
              <w:rPr>
                <w:rFonts w:ascii="仿宋" w:hAnsi="仿宋" w:eastAsia="仿宋"/>
                <w:szCs w:val="21"/>
              </w:rPr>
            </w:pPr>
            <w:r>
              <w:rPr>
                <w:rFonts w:hint="eastAsia" w:ascii="仿宋" w:hAnsi="仿宋" w:eastAsia="仿宋"/>
                <w:szCs w:val="21"/>
              </w:rPr>
              <w:t>专用录音真实性分析系统</w:t>
            </w:r>
          </w:p>
        </w:tc>
        <w:tc>
          <w:tcPr>
            <w:tcW w:w="1266" w:type="dxa"/>
          </w:tcPr>
          <w:p>
            <w:pPr>
              <w:jc w:val="center"/>
              <w:rPr>
                <w:rFonts w:ascii="仿宋" w:hAnsi="仿宋" w:eastAsia="仿宋"/>
                <w:szCs w:val="21"/>
              </w:rPr>
            </w:pPr>
            <w:r>
              <w:rPr>
                <w:rFonts w:hint="eastAsia" w:ascii="仿宋" w:hAnsi="仿宋" w:eastAsia="仿宋"/>
                <w:szCs w:val="21"/>
              </w:rPr>
              <w:t>台</w:t>
            </w:r>
          </w:p>
        </w:tc>
        <w:tc>
          <w:tcPr>
            <w:tcW w:w="2835" w:type="dxa"/>
            <w:vAlign w:val="center"/>
          </w:tcPr>
          <w:p>
            <w:pPr>
              <w:jc w:val="center"/>
              <w:rPr>
                <w:rFonts w:ascii="仿宋" w:hAnsi="仿宋" w:eastAsia="仿宋"/>
                <w:szCs w:val="21"/>
              </w:rPr>
            </w:pPr>
            <w:r>
              <w:rPr>
                <w:rFonts w:ascii="仿宋" w:hAnsi="仿宋" w:eastAsia="仿宋"/>
                <w:szCs w:val="21"/>
              </w:rPr>
              <w:t>必</w:t>
            </w:r>
            <w:r>
              <w:rPr>
                <w:rFonts w:hint="eastAsia" w:ascii="仿宋" w:hAnsi="仿宋" w:eastAsia="仿宋"/>
                <w:szCs w:val="21"/>
              </w:rPr>
              <w:t>备</w:t>
            </w:r>
          </w:p>
        </w:tc>
        <w:tc>
          <w:tcPr>
            <w:tcW w:w="2268" w:type="dxa"/>
            <w:vMerge w:val="continue"/>
            <w:vAlign w:val="center"/>
          </w:tcPr>
          <w:p>
            <w:pPr>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3128" w:type="dxa"/>
          </w:tcPr>
          <w:p>
            <w:pPr>
              <w:jc w:val="left"/>
              <w:rPr>
                <w:rFonts w:ascii="仿宋" w:hAnsi="仿宋" w:eastAsia="仿宋"/>
                <w:szCs w:val="21"/>
              </w:rPr>
            </w:pPr>
            <w:r>
              <w:rPr>
                <w:rFonts w:hint="eastAsia" w:ascii="仿宋" w:hAnsi="仿宋" w:eastAsia="仿宋"/>
                <w:szCs w:val="21"/>
              </w:rPr>
              <w:t>电子数据恢复、搜索、分析工具</w:t>
            </w:r>
          </w:p>
        </w:tc>
        <w:tc>
          <w:tcPr>
            <w:tcW w:w="1266" w:type="dxa"/>
          </w:tcPr>
          <w:p>
            <w:pPr>
              <w:jc w:val="center"/>
              <w:rPr>
                <w:rFonts w:ascii="仿宋" w:hAnsi="仿宋" w:eastAsia="仿宋"/>
                <w:szCs w:val="21"/>
              </w:rPr>
            </w:pPr>
            <w:r>
              <w:rPr>
                <w:rFonts w:hint="eastAsia" w:ascii="仿宋" w:hAnsi="仿宋" w:eastAsia="仿宋"/>
                <w:szCs w:val="21"/>
              </w:rPr>
              <w:t>台</w:t>
            </w:r>
          </w:p>
        </w:tc>
        <w:tc>
          <w:tcPr>
            <w:tcW w:w="2835" w:type="dxa"/>
          </w:tcPr>
          <w:p>
            <w:pPr>
              <w:jc w:val="center"/>
              <w:rPr>
                <w:rFonts w:ascii="仿宋" w:hAnsi="仿宋" w:eastAsia="仿宋" w:cs="仿宋"/>
              </w:rPr>
            </w:pPr>
            <w:r>
              <w:rPr>
                <w:rFonts w:hint="eastAsia" w:ascii="仿宋" w:hAnsi="仿宋" w:eastAsia="仿宋" w:cs="仿宋"/>
              </w:rPr>
              <w:t>选配</w:t>
            </w:r>
          </w:p>
        </w:tc>
        <w:tc>
          <w:tcPr>
            <w:tcW w:w="2268" w:type="dxa"/>
            <w:vMerge w:val="continue"/>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3128" w:type="dxa"/>
          </w:tcPr>
          <w:p>
            <w:pPr>
              <w:jc w:val="left"/>
              <w:rPr>
                <w:rFonts w:ascii="仿宋" w:hAnsi="仿宋" w:eastAsia="仿宋"/>
                <w:szCs w:val="21"/>
              </w:rPr>
            </w:pPr>
            <w:r>
              <w:rPr>
                <w:rFonts w:hint="eastAsia" w:ascii="仿宋" w:hAnsi="仿宋" w:eastAsia="仿宋"/>
                <w:szCs w:val="21"/>
              </w:rPr>
              <w:t>手机数据提取、恢复工具</w:t>
            </w:r>
          </w:p>
        </w:tc>
        <w:tc>
          <w:tcPr>
            <w:tcW w:w="1266" w:type="dxa"/>
          </w:tcPr>
          <w:p>
            <w:pPr>
              <w:jc w:val="center"/>
              <w:rPr>
                <w:rFonts w:ascii="仿宋" w:hAnsi="仿宋" w:eastAsia="仿宋"/>
                <w:szCs w:val="21"/>
              </w:rPr>
            </w:pPr>
            <w:r>
              <w:rPr>
                <w:rFonts w:hint="eastAsia" w:ascii="仿宋" w:hAnsi="仿宋" w:eastAsia="仿宋"/>
                <w:szCs w:val="21"/>
              </w:rPr>
              <w:t>台</w:t>
            </w:r>
          </w:p>
        </w:tc>
        <w:tc>
          <w:tcPr>
            <w:tcW w:w="2835" w:type="dxa"/>
          </w:tcPr>
          <w:p>
            <w:pPr>
              <w:jc w:val="center"/>
              <w:rPr>
                <w:rFonts w:ascii="仿宋" w:hAnsi="仿宋" w:eastAsia="仿宋" w:cs="仿宋"/>
              </w:rPr>
            </w:pPr>
            <w:r>
              <w:rPr>
                <w:rFonts w:hint="eastAsia" w:ascii="仿宋" w:hAnsi="仿宋" w:eastAsia="仿宋" w:cs="仿宋"/>
              </w:rPr>
              <w:t>选配</w:t>
            </w:r>
          </w:p>
        </w:tc>
        <w:tc>
          <w:tcPr>
            <w:tcW w:w="2268" w:type="dxa"/>
            <w:vMerge w:val="continue"/>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vAlign w:val="center"/>
          </w:tcPr>
          <w:p>
            <w:pPr>
              <w:jc w:val="center"/>
              <w:rPr>
                <w:rFonts w:ascii="仿宋" w:hAnsi="仿宋" w:eastAsia="仿宋"/>
                <w:szCs w:val="21"/>
              </w:rPr>
            </w:pPr>
            <w:r>
              <w:rPr>
                <w:rFonts w:ascii="仿宋" w:hAnsi="仿宋" w:eastAsia="仿宋"/>
                <w:szCs w:val="21"/>
              </w:rPr>
              <w:t>0</w:t>
            </w:r>
            <w:r>
              <w:rPr>
                <w:rFonts w:hint="eastAsia" w:ascii="仿宋" w:hAnsi="仿宋" w:eastAsia="仿宋"/>
                <w:szCs w:val="21"/>
              </w:rPr>
              <w:t>6</w:t>
            </w:r>
          </w:p>
        </w:tc>
        <w:tc>
          <w:tcPr>
            <w:tcW w:w="2835" w:type="dxa"/>
            <w:vMerge w:val="restart"/>
            <w:vAlign w:val="center"/>
          </w:tcPr>
          <w:p>
            <w:pPr>
              <w:jc w:val="left"/>
              <w:rPr>
                <w:rFonts w:ascii="仿宋" w:hAnsi="仿宋" w:eastAsia="仿宋"/>
                <w:szCs w:val="21"/>
              </w:rPr>
            </w:pPr>
            <w:r>
              <w:rPr>
                <w:rFonts w:hint="eastAsia" w:ascii="仿宋" w:hAnsi="仿宋" w:eastAsia="仿宋"/>
                <w:szCs w:val="21"/>
              </w:rPr>
              <w:t>录音同一性鉴定</w:t>
            </w:r>
          </w:p>
        </w:tc>
        <w:tc>
          <w:tcPr>
            <w:tcW w:w="3128" w:type="dxa"/>
          </w:tcPr>
          <w:p>
            <w:pPr>
              <w:jc w:val="left"/>
              <w:rPr>
                <w:rFonts w:ascii="仿宋" w:hAnsi="仿宋" w:eastAsia="仿宋"/>
                <w:szCs w:val="21"/>
              </w:rPr>
            </w:pPr>
            <w:r>
              <w:rPr>
                <w:rFonts w:hint="eastAsia" w:ascii="仿宋" w:hAnsi="仿宋" w:eastAsia="仿宋"/>
                <w:szCs w:val="21"/>
              </w:rPr>
              <w:t>专业语音同一性分析系统</w:t>
            </w:r>
          </w:p>
        </w:tc>
        <w:tc>
          <w:tcPr>
            <w:tcW w:w="1266" w:type="dxa"/>
          </w:tcPr>
          <w:p>
            <w:pPr>
              <w:jc w:val="center"/>
              <w:rPr>
                <w:rFonts w:ascii="仿宋" w:hAnsi="仿宋" w:eastAsia="仿宋"/>
                <w:szCs w:val="21"/>
              </w:rPr>
            </w:pPr>
            <w:r>
              <w:rPr>
                <w:rFonts w:hint="eastAsia" w:ascii="仿宋" w:hAnsi="仿宋" w:eastAsia="仿宋"/>
                <w:szCs w:val="21"/>
              </w:rPr>
              <w:t>台</w:t>
            </w:r>
          </w:p>
        </w:tc>
        <w:tc>
          <w:tcPr>
            <w:tcW w:w="2835" w:type="dxa"/>
            <w:vAlign w:val="center"/>
          </w:tcPr>
          <w:p>
            <w:pPr>
              <w:jc w:val="center"/>
              <w:rPr>
                <w:rFonts w:ascii="仿宋" w:hAnsi="仿宋" w:eastAsia="仿宋"/>
                <w:szCs w:val="21"/>
              </w:rPr>
            </w:pPr>
            <w:r>
              <w:rPr>
                <w:rFonts w:hint="eastAsia" w:ascii="仿宋" w:hAnsi="仿宋" w:eastAsia="仿宋" w:cs="仿宋"/>
              </w:rPr>
              <w:t>必备</w:t>
            </w:r>
            <w:r>
              <w:rPr>
                <w:rFonts w:hint="eastAsia" w:ascii="仿宋" w:hAnsi="仿宋" w:eastAsia="仿宋"/>
                <w:szCs w:val="21"/>
              </w:rPr>
              <w:t xml:space="preserve"> </w:t>
            </w:r>
          </w:p>
        </w:tc>
        <w:tc>
          <w:tcPr>
            <w:tcW w:w="2268" w:type="dxa"/>
            <w:vMerge w:val="continue"/>
            <w:vAlign w:val="center"/>
          </w:tcPr>
          <w:p>
            <w:pPr>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3128" w:type="dxa"/>
          </w:tcPr>
          <w:p>
            <w:pPr>
              <w:rPr>
                <w:rFonts w:ascii="仿宋" w:hAnsi="仿宋" w:eastAsia="仿宋"/>
                <w:szCs w:val="21"/>
              </w:rPr>
            </w:pPr>
            <w:r>
              <w:rPr>
                <w:rFonts w:hint="eastAsia" w:ascii="仿宋" w:hAnsi="仿宋" w:eastAsia="仿宋"/>
                <w:szCs w:val="21"/>
              </w:rPr>
              <w:t>降噪处理系统</w:t>
            </w:r>
          </w:p>
        </w:tc>
        <w:tc>
          <w:tcPr>
            <w:tcW w:w="1266" w:type="dxa"/>
          </w:tcPr>
          <w:p>
            <w:pPr>
              <w:jc w:val="center"/>
              <w:rPr>
                <w:rFonts w:ascii="仿宋" w:hAnsi="仿宋" w:eastAsia="仿宋"/>
                <w:szCs w:val="21"/>
              </w:rPr>
            </w:pPr>
            <w:r>
              <w:rPr>
                <w:rFonts w:hint="eastAsia" w:ascii="仿宋" w:hAnsi="仿宋" w:eastAsia="仿宋"/>
                <w:szCs w:val="21"/>
              </w:rPr>
              <w:t>个</w:t>
            </w:r>
          </w:p>
        </w:tc>
        <w:tc>
          <w:tcPr>
            <w:tcW w:w="2835" w:type="dxa"/>
          </w:tcPr>
          <w:p>
            <w:pPr>
              <w:jc w:val="center"/>
              <w:rPr>
                <w:rFonts w:ascii="仿宋" w:hAnsi="仿宋" w:eastAsia="仿宋" w:cs="仿宋"/>
              </w:rPr>
            </w:pPr>
            <w:r>
              <w:rPr>
                <w:rFonts w:hint="eastAsia" w:ascii="仿宋" w:hAnsi="仿宋" w:eastAsia="仿宋"/>
                <w:szCs w:val="21"/>
              </w:rPr>
              <w:t>选配</w:t>
            </w:r>
          </w:p>
        </w:tc>
        <w:tc>
          <w:tcPr>
            <w:tcW w:w="2268" w:type="dxa"/>
            <w:vMerge w:val="continue"/>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vAlign w:val="center"/>
          </w:tcPr>
          <w:p>
            <w:pPr>
              <w:jc w:val="center"/>
              <w:rPr>
                <w:rFonts w:ascii="仿宋" w:hAnsi="仿宋" w:eastAsia="仿宋"/>
                <w:szCs w:val="21"/>
              </w:rPr>
            </w:pPr>
            <w:r>
              <w:rPr>
                <w:rFonts w:ascii="仿宋" w:hAnsi="仿宋" w:eastAsia="仿宋"/>
                <w:szCs w:val="21"/>
              </w:rPr>
              <w:t>0</w:t>
            </w:r>
            <w:r>
              <w:rPr>
                <w:rFonts w:hint="eastAsia" w:ascii="仿宋" w:hAnsi="仿宋" w:eastAsia="仿宋"/>
                <w:szCs w:val="21"/>
              </w:rPr>
              <w:t>7</w:t>
            </w:r>
          </w:p>
        </w:tc>
        <w:tc>
          <w:tcPr>
            <w:tcW w:w="2835" w:type="dxa"/>
            <w:vMerge w:val="restart"/>
            <w:vAlign w:val="center"/>
          </w:tcPr>
          <w:p>
            <w:pPr>
              <w:jc w:val="left"/>
              <w:rPr>
                <w:rFonts w:ascii="仿宋" w:hAnsi="仿宋" w:eastAsia="仿宋"/>
                <w:szCs w:val="21"/>
              </w:rPr>
            </w:pPr>
            <w:r>
              <w:rPr>
                <w:rFonts w:hint="eastAsia" w:ascii="仿宋" w:hAnsi="仿宋" w:eastAsia="仿宋"/>
                <w:szCs w:val="21"/>
              </w:rPr>
              <w:t>录音内容分析</w:t>
            </w:r>
          </w:p>
        </w:tc>
        <w:tc>
          <w:tcPr>
            <w:tcW w:w="7229" w:type="dxa"/>
            <w:gridSpan w:val="3"/>
            <w:vAlign w:val="center"/>
          </w:tcPr>
          <w:p>
            <w:pPr>
              <w:rPr>
                <w:rFonts w:ascii="仿宋" w:hAnsi="仿宋" w:eastAsia="仿宋"/>
                <w:szCs w:val="21"/>
              </w:rPr>
            </w:pPr>
            <w:r>
              <w:rPr>
                <w:rFonts w:hint="eastAsia" w:ascii="仿宋" w:hAnsi="仿宋" w:eastAsia="仿宋"/>
                <w:szCs w:val="21"/>
              </w:rPr>
              <w:t>应满足录音处理、录音同一性鉴定项目的配置要求</w:t>
            </w:r>
          </w:p>
        </w:tc>
        <w:tc>
          <w:tcPr>
            <w:tcW w:w="2268" w:type="dxa"/>
            <w:vAlign w:val="center"/>
          </w:tcPr>
          <w:p>
            <w:pPr>
              <w:rPr>
                <w:rFonts w:ascii="仿宋" w:hAnsi="仿宋" w:eastAsia="仿宋"/>
                <w:b/>
                <w:szCs w:val="21"/>
              </w:rPr>
            </w:pPr>
            <w:r>
              <w:rPr>
                <w:rFonts w:hint="eastAsia" w:ascii="仿宋" w:hAnsi="仿宋" w:eastAsia="仿宋"/>
                <w:szCs w:val="21"/>
              </w:rPr>
              <w:t>鉴定机构应具备录音处理和录音同一性鉴定项目的资质。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3128" w:type="dxa"/>
            <w:vAlign w:val="center"/>
          </w:tcPr>
          <w:p>
            <w:pPr>
              <w:rPr>
                <w:bCs/>
                <w:szCs w:val="21"/>
              </w:rPr>
            </w:pPr>
            <w:r>
              <w:rPr>
                <w:rFonts w:hint="eastAsia" w:ascii="仿宋" w:hAnsi="仿宋" w:eastAsia="仿宋"/>
                <w:szCs w:val="21"/>
              </w:rPr>
              <w:t>录音内容分析系统</w:t>
            </w:r>
          </w:p>
        </w:tc>
        <w:tc>
          <w:tcPr>
            <w:tcW w:w="1266" w:type="dxa"/>
            <w:vAlign w:val="center"/>
          </w:tcPr>
          <w:p>
            <w:pPr>
              <w:jc w:val="center"/>
              <w:rPr>
                <w:szCs w:val="21"/>
              </w:rPr>
            </w:pPr>
            <w:r>
              <w:rPr>
                <w:rFonts w:hint="eastAsia" w:ascii="仿宋" w:hAnsi="仿宋" w:eastAsia="仿宋"/>
                <w:szCs w:val="21"/>
              </w:rPr>
              <w:t>套</w:t>
            </w:r>
          </w:p>
        </w:tc>
        <w:tc>
          <w:tcPr>
            <w:tcW w:w="2835" w:type="dxa"/>
            <w:vAlign w:val="center"/>
          </w:tcPr>
          <w:p>
            <w:pPr>
              <w:jc w:val="center"/>
              <w:rPr>
                <w:rFonts w:eastAsia="仿宋"/>
                <w:szCs w:val="21"/>
              </w:rPr>
            </w:pPr>
            <w:r>
              <w:rPr>
                <w:rFonts w:hint="eastAsia" w:ascii="仿宋" w:hAnsi="仿宋" w:eastAsia="仿宋" w:cs="仿宋"/>
              </w:rPr>
              <w:t>选配</w:t>
            </w:r>
          </w:p>
        </w:tc>
        <w:tc>
          <w:tcPr>
            <w:tcW w:w="2268" w:type="dxa"/>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04" w:type="dxa"/>
            <w:vMerge w:val="restart"/>
            <w:vAlign w:val="center"/>
          </w:tcPr>
          <w:p>
            <w:pPr>
              <w:jc w:val="center"/>
              <w:rPr>
                <w:rFonts w:ascii="仿宋" w:hAnsi="仿宋" w:eastAsia="仿宋"/>
                <w:szCs w:val="21"/>
              </w:rPr>
            </w:pPr>
            <w:r>
              <w:rPr>
                <w:rFonts w:hint="eastAsia" w:ascii="仿宋" w:hAnsi="仿宋" w:eastAsia="仿宋"/>
                <w:szCs w:val="21"/>
              </w:rPr>
              <w:t>08</w:t>
            </w:r>
          </w:p>
        </w:tc>
        <w:tc>
          <w:tcPr>
            <w:tcW w:w="2835" w:type="dxa"/>
            <w:vMerge w:val="restart"/>
            <w:vAlign w:val="center"/>
          </w:tcPr>
          <w:p>
            <w:pPr>
              <w:jc w:val="left"/>
              <w:rPr>
                <w:rFonts w:ascii="仿宋" w:hAnsi="仿宋" w:eastAsia="仿宋"/>
                <w:szCs w:val="21"/>
              </w:rPr>
            </w:pPr>
            <w:r>
              <w:rPr>
                <w:rFonts w:hint="eastAsia" w:ascii="仿宋" w:hAnsi="仿宋" w:eastAsia="仿宋"/>
                <w:szCs w:val="21"/>
              </w:rPr>
              <w:t>录音作品相似性鉴定</w:t>
            </w:r>
          </w:p>
        </w:tc>
        <w:tc>
          <w:tcPr>
            <w:tcW w:w="7229" w:type="dxa"/>
            <w:gridSpan w:val="3"/>
            <w:vAlign w:val="center"/>
          </w:tcPr>
          <w:p>
            <w:pPr>
              <w:rPr>
                <w:rFonts w:ascii="仿宋" w:hAnsi="仿宋" w:eastAsia="仿宋" w:cs="仿宋"/>
              </w:rPr>
            </w:pPr>
            <w:r>
              <w:rPr>
                <w:rFonts w:hint="eastAsia" w:ascii="仿宋" w:hAnsi="仿宋" w:eastAsia="仿宋"/>
                <w:szCs w:val="21"/>
              </w:rPr>
              <w:t>应满足录音处理、录音同一性、录音内容分析鉴定项目的配置要求</w:t>
            </w:r>
          </w:p>
        </w:tc>
        <w:tc>
          <w:tcPr>
            <w:tcW w:w="2268" w:type="dxa"/>
          </w:tcPr>
          <w:p>
            <w:pPr>
              <w:rPr>
                <w:rFonts w:ascii="仿宋" w:hAnsi="仿宋" w:eastAsia="仿宋"/>
                <w:szCs w:val="21"/>
              </w:rPr>
            </w:pPr>
            <w:r>
              <w:rPr>
                <w:rFonts w:hint="eastAsia" w:ascii="仿宋" w:hAnsi="仿宋" w:eastAsia="仿宋"/>
                <w:szCs w:val="21"/>
              </w:rPr>
              <w:t>鉴定机构应具备录音同一性鉴定和录音内容分析项目的资质。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3128" w:type="dxa"/>
          </w:tcPr>
          <w:p>
            <w:pPr>
              <w:rPr>
                <w:rFonts w:ascii="仿宋" w:hAnsi="仿宋" w:eastAsia="仿宋"/>
                <w:szCs w:val="21"/>
              </w:rPr>
            </w:pPr>
            <w:r>
              <w:rPr>
                <w:rFonts w:hint="eastAsia" w:ascii="仿宋" w:hAnsi="仿宋" w:eastAsia="仿宋"/>
                <w:szCs w:val="21"/>
              </w:rPr>
              <w:t>录音作品相似性鉴定系统</w:t>
            </w:r>
          </w:p>
        </w:tc>
        <w:tc>
          <w:tcPr>
            <w:tcW w:w="1266" w:type="dxa"/>
            <w:vAlign w:val="center"/>
          </w:tcPr>
          <w:p>
            <w:pPr>
              <w:jc w:val="center"/>
              <w:rPr>
                <w:szCs w:val="21"/>
              </w:rPr>
            </w:pPr>
            <w:r>
              <w:rPr>
                <w:rFonts w:hint="eastAsia" w:ascii="仿宋" w:hAnsi="仿宋" w:eastAsia="仿宋"/>
                <w:szCs w:val="21"/>
              </w:rPr>
              <w:t>套</w:t>
            </w:r>
          </w:p>
        </w:tc>
        <w:tc>
          <w:tcPr>
            <w:tcW w:w="2835" w:type="dxa"/>
            <w:vAlign w:val="center"/>
          </w:tcPr>
          <w:p>
            <w:pPr>
              <w:jc w:val="center"/>
              <w:rPr>
                <w:rFonts w:eastAsia="仿宋"/>
                <w:szCs w:val="21"/>
              </w:rPr>
            </w:pPr>
            <w:r>
              <w:rPr>
                <w:rFonts w:hint="eastAsia" w:ascii="仿宋" w:hAnsi="仿宋" w:eastAsia="仿宋" w:cs="仿宋"/>
              </w:rPr>
              <w:t>选配</w:t>
            </w:r>
          </w:p>
        </w:tc>
        <w:tc>
          <w:tcPr>
            <w:tcW w:w="2268" w:type="dxa"/>
          </w:tcPr>
          <w:p>
            <w:pPr>
              <w:rPr>
                <w:rFonts w:ascii="仿宋" w:hAnsi="仿宋" w:eastAsia="仿宋"/>
                <w:szCs w:val="21"/>
              </w:rPr>
            </w:pPr>
          </w:p>
        </w:tc>
      </w:tr>
    </w:tbl>
    <w:p/>
    <w:p>
      <w:pPr>
        <w:rPr>
          <w:rFonts w:ascii="仿宋" w:hAnsi="仿宋" w:eastAsia="仿宋"/>
        </w:rPr>
      </w:pPr>
    </w:p>
    <w:p>
      <w:pPr>
        <w:rPr>
          <w:rFonts w:ascii="仿宋" w:hAnsi="仿宋" w:eastAsia="仿宋"/>
        </w:rPr>
        <w:sectPr>
          <w:pgSz w:w="16838" w:h="11906" w:orient="landscape"/>
          <w:pgMar w:top="1800" w:right="1440" w:bottom="1800" w:left="1440" w:header="851" w:footer="992" w:gutter="0"/>
          <w:cols w:space="425" w:num="1"/>
          <w:docGrid w:type="lines" w:linePitch="312" w:charSpace="0"/>
        </w:sectPr>
      </w:pPr>
    </w:p>
    <w:p>
      <w:pPr>
        <w:rPr>
          <w:rFonts w:ascii="仿宋" w:hAnsi="仿宋" w:eastAsia="仿宋"/>
          <w:sz w:val="32"/>
          <w:szCs w:val="32"/>
        </w:rPr>
      </w:pPr>
      <w:r>
        <w:rPr>
          <w:rFonts w:hint="eastAsia" w:ascii="仿宋" w:hAnsi="仿宋" w:eastAsia="仿宋"/>
          <w:sz w:val="32"/>
          <w:szCs w:val="32"/>
        </w:rPr>
        <w:t>3-2</w:t>
      </w:r>
    </w:p>
    <w:p>
      <w:pPr>
        <w:pStyle w:val="2"/>
        <w:spacing w:before="0" w:after="0" w:line="360" w:lineRule="auto"/>
        <w:jc w:val="center"/>
        <w:rPr>
          <w:rFonts w:ascii="宋体" w:hAnsi="宋体" w:eastAsia="宋体" w:cs="方正小标宋简体"/>
          <w:b w:val="0"/>
          <w:bCs w:val="0"/>
          <w:sz w:val="36"/>
          <w:szCs w:val="36"/>
        </w:rPr>
      </w:pPr>
      <w:r>
        <w:rPr>
          <w:rFonts w:hint="eastAsia" w:ascii="宋体" w:hAnsi="宋体" w:eastAsia="宋体" w:cs="方正小标宋简体"/>
          <w:b w:val="0"/>
          <w:bCs w:val="0"/>
          <w:sz w:val="36"/>
          <w:szCs w:val="36"/>
        </w:rPr>
        <w:t>图像鉴定登记评审评分要求</w:t>
      </w:r>
    </w:p>
    <w:p>
      <w:pPr>
        <w:jc w:val="center"/>
        <w:rPr>
          <w:b/>
        </w:rPr>
      </w:pPr>
      <w:r>
        <w:rPr>
          <w:rFonts w:hint="eastAsia" w:ascii="仿宋" w:hAnsi="仿宋" w:eastAsia="仿宋"/>
          <w:b/>
          <w:bCs/>
          <w:sz w:val="32"/>
          <w:szCs w:val="32"/>
        </w:rPr>
        <w:t>（一）</w:t>
      </w:r>
      <w:r>
        <w:rPr>
          <w:rFonts w:hint="eastAsia" w:ascii="仿宋" w:hAnsi="仿宋" w:eastAsia="仿宋" w:cs="方正小标宋简体"/>
          <w:b/>
          <w:sz w:val="32"/>
          <w:szCs w:val="32"/>
        </w:rPr>
        <w:t>图像鉴定人员专业能力要求</w:t>
      </w:r>
    </w:p>
    <w:tbl>
      <w:tblPr>
        <w:tblStyle w:val="11"/>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1088"/>
        <w:gridCol w:w="1882"/>
        <w:gridCol w:w="4504"/>
        <w:gridCol w:w="6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2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Cs w:val="21"/>
              </w:rPr>
            </w:pPr>
            <w:r>
              <w:rPr>
                <w:rFonts w:hint="eastAsia" w:ascii="仿宋" w:hAnsi="仿宋" w:eastAsia="仿宋"/>
                <w:b/>
                <w:szCs w:val="21"/>
              </w:rPr>
              <w:t>序号</w:t>
            </w:r>
          </w:p>
        </w:tc>
        <w:tc>
          <w:tcPr>
            <w:tcW w:w="108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Cs w:val="21"/>
              </w:rPr>
            </w:pPr>
            <w:r>
              <w:rPr>
                <w:rFonts w:hint="eastAsia" w:ascii="仿宋" w:hAnsi="仿宋" w:eastAsia="仿宋"/>
                <w:b/>
                <w:szCs w:val="21"/>
              </w:rPr>
              <w:t>专业领域</w:t>
            </w:r>
          </w:p>
        </w:tc>
        <w:tc>
          <w:tcPr>
            <w:tcW w:w="188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Cs w:val="21"/>
              </w:rPr>
            </w:pPr>
            <w:r>
              <w:rPr>
                <w:rFonts w:hint="eastAsia" w:ascii="仿宋" w:hAnsi="仿宋" w:eastAsia="仿宋"/>
                <w:b/>
                <w:szCs w:val="21"/>
              </w:rPr>
              <w:t>分领域及项目</w:t>
            </w:r>
          </w:p>
        </w:tc>
        <w:tc>
          <w:tcPr>
            <w:tcW w:w="450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Cs w:val="21"/>
              </w:rPr>
            </w:pPr>
            <w:r>
              <w:rPr>
                <w:rFonts w:hint="eastAsia" w:ascii="仿宋" w:hAnsi="仿宋" w:eastAsia="仿宋"/>
                <w:b/>
                <w:szCs w:val="21"/>
              </w:rPr>
              <w:t>人员专业要求</w:t>
            </w:r>
          </w:p>
          <w:p>
            <w:pPr>
              <w:jc w:val="center"/>
              <w:rPr>
                <w:rFonts w:ascii="仿宋" w:hAnsi="仿宋" w:eastAsia="仿宋"/>
                <w:b/>
                <w:szCs w:val="21"/>
              </w:rPr>
            </w:pPr>
            <w:r>
              <w:rPr>
                <w:rFonts w:hint="eastAsia" w:ascii="仿宋" w:hAnsi="仿宋" w:eastAsia="仿宋"/>
                <w:b/>
                <w:szCs w:val="21"/>
              </w:rPr>
              <w:t>（学历资质或职称专业）</w:t>
            </w:r>
          </w:p>
        </w:tc>
        <w:tc>
          <w:tcPr>
            <w:tcW w:w="604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Cs w:val="21"/>
              </w:rPr>
            </w:pPr>
            <w:r>
              <w:rPr>
                <w:rFonts w:hint="eastAsia" w:ascii="仿宋" w:hAnsi="仿宋" w:eastAsia="仿宋"/>
                <w:b/>
                <w:szCs w:val="21"/>
              </w:rPr>
              <w:t>专业</w:t>
            </w:r>
            <w:r>
              <w:rPr>
                <w:rFonts w:ascii="仿宋" w:hAnsi="仿宋" w:eastAsia="仿宋"/>
                <w:b/>
                <w:szCs w:val="21"/>
              </w:rPr>
              <w:t>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427" w:type="dxa"/>
            <w:vAlign w:val="center"/>
          </w:tcPr>
          <w:p>
            <w:pPr>
              <w:rPr>
                <w:rFonts w:ascii="仿宋" w:hAnsi="仿宋" w:eastAsia="仿宋"/>
                <w:szCs w:val="21"/>
              </w:rPr>
            </w:pPr>
            <w:r>
              <w:rPr>
                <w:rFonts w:hint="eastAsia" w:ascii="仿宋" w:hAnsi="仿宋" w:eastAsia="仿宋"/>
                <w:szCs w:val="21"/>
              </w:rPr>
              <w:t>1</w:t>
            </w:r>
          </w:p>
        </w:tc>
        <w:tc>
          <w:tcPr>
            <w:tcW w:w="1088" w:type="dxa"/>
            <w:vAlign w:val="center"/>
          </w:tcPr>
          <w:p>
            <w:pPr>
              <w:rPr>
                <w:rFonts w:ascii="仿宋" w:hAnsi="仿宋" w:eastAsia="仿宋"/>
                <w:szCs w:val="21"/>
              </w:rPr>
            </w:pPr>
            <w:r>
              <w:rPr>
                <w:rFonts w:hint="eastAsia" w:ascii="仿宋" w:hAnsi="仿宋" w:eastAsia="仿宋"/>
                <w:szCs w:val="21"/>
              </w:rPr>
              <w:t>图像鉴定</w:t>
            </w:r>
          </w:p>
        </w:tc>
        <w:tc>
          <w:tcPr>
            <w:tcW w:w="1882" w:type="dxa"/>
            <w:vAlign w:val="center"/>
          </w:tcPr>
          <w:p>
            <w:pPr>
              <w:rPr>
                <w:rFonts w:ascii="仿宋" w:hAnsi="仿宋" w:eastAsia="仿宋"/>
                <w:szCs w:val="21"/>
              </w:rPr>
            </w:pPr>
            <w:r>
              <w:rPr>
                <w:rFonts w:hint="eastAsia" w:ascii="仿宋" w:hAnsi="仿宋" w:eastAsia="仿宋"/>
                <w:szCs w:val="21"/>
              </w:rPr>
              <w:t>0201图像处理</w:t>
            </w:r>
          </w:p>
          <w:p>
            <w:pPr>
              <w:rPr>
                <w:rFonts w:ascii="仿宋" w:hAnsi="仿宋" w:eastAsia="仿宋"/>
                <w:szCs w:val="21"/>
              </w:rPr>
            </w:pPr>
          </w:p>
          <w:p>
            <w:pPr>
              <w:rPr>
                <w:rFonts w:ascii="仿宋" w:hAnsi="仿宋" w:eastAsia="仿宋"/>
                <w:szCs w:val="21"/>
              </w:rPr>
            </w:pPr>
            <w:r>
              <w:rPr>
                <w:rFonts w:hint="eastAsia" w:ascii="仿宋" w:hAnsi="仿宋" w:eastAsia="仿宋"/>
                <w:szCs w:val="21"/>
              </w:rPr>
              <w:t>0202图像真实性鉴定</w:t>
            </w:r>
          </w:p>
          <w:p>
            <w:pPr>
              <w:rPr>
                <w:rFonts w:ascii="仿宋" w:hAnsi="仿宋" w:eastAsia="仿宋"/>
                <w:szCs w:val="21"/>
              </w:rPr>
            </w:pPr>
          </w:p>
          <w:p>
            <w:pPr>
              <w:rPr>
                <w:rFonts w:ascii="仿宋" w:hAnsi="仿宋" w:eastAsia="仿宋"/>
                <w:szCs w:val="21"/>
              </w:rPr>
            </w:pPr>
            <w:r>
              <w:rPr>
                <w:rFonts w:hint="eastAsia" w:ascii="仿宋" w:hAnsi="仿宋" w:eastAsia="仿宋"/>
                <w:szCs w:val="21"/>
              </w:rPr>
              <w:t>0203图像同一性鉴定</w:t>
            </w:r>
          </w:p>
          <w:p>
            <w:pPr>
              <w:rPr>
                <w:rFonts w:ascii="仿宋" w:hAnsi="仿宋" w:eastAsia="仿宋"/>
                <w:szCs w:val="21"/>
              </w:rPr>
            </w:pPr>
          </w:p>
          <w:p>
            <w:pPr>
              <w:rPr>
                <w:rFonts w:ascii="仿宋" w:hAnsi="仿宋" w:eastAsia="仿宋"/>
                <w:szCs w:val="21"/>
              </w:rPr>
            </w:pPr>
            <w:r>
              <w:rPr>
                <w:rFonts w:hint="eastAsia" w:ascii="仿宋" w:hAnsi="仿宋" w:eastAsia="仿宋"/>
                <w:szCs w:val="21"/>
              </w:rPr>
              <w:t>0204图像内容分析</w:t>
            </w:r>
          </w:p>
          <w:p>
            <w:pPr>
              <w:rPr>
                <w:rFonts w:ascii="仿宋" w:hAnsi="仿宋" w:eastAsia="仿宋"/>
                <w:szCs w:val="21"/>
              </w:rPr>
            </w:pPr>
          </w:p>
          <w:p>
            <w:pPr>
              <w:rPr>
                <w:rFonts w:ascii="仿宋" w:hAnsi="仿宋" w:eastAsia="仿宋"/>
                <w:szCs w:val="21"/>
              </w:rPr>
            </w:pPr>
            <w:r>
              <w:rPr>
                <w:rFonts w:hint="eastAsia" w:ascii="仿宋" w:hAnsi="仿宋" w:eastAsia="仿宋"/>
                <w:szCs w:val="21"/>
              </w:rPr>
              <w:t>0205图像作品相似性鉴定</w:t>
            </w:r>
          </w:p>
          <w:p>
            <w:pPr>
              <w:rPr>
                <w:rFonts w:ascii="仿宋" w:hAnsi="仿宋" w:eastAsia="仿宋"/>
                <w:szCs w:val="21"/>
              </w:rPr>
            </w:pPr>
          </w:p>
          <w:p>
            <w:pPr>
              <w:rPr>
                <w:rFonts w:ascii="仿宋" w:hAnsi="仿宋" w:eastAsia="仿宋"/>
                <w:szCs w:val="21"/>
              </w:rPr>
            </w:pPr>
            <w:r>
              <w:rPr>
                <w:rFonts w:hint="eastAsia" w:ascii="仿宋" w:hAnsi="仿宋" w:eastAsia="仿宋"/>
                <w:szCs w:val="21"/>
              </w:rPr>
              <w:t>0206特种照相检验</w:t>
            </w:r>
          </w:p>
        </w:tc>
        <w:tc>
          <w:tcPr>
            <w:tcW w:w="4504" w:type="dxa"/>
            <w:vAlign w:val="center"/>
          </w:tcPr>
          <w:p>
            <w:pPr>
              <w:rPr>
                <w:rFonts w:ascii="仿宋" w:hAnsi="仿宋" w:eastAsia="仿宋"/>
                <w:szCs w:val="21"/>
              </w:rPr>
            </w:pPr>
            <w:r>
              <w:rPr>
                <w:rFonts w:hint="eastAsia" w:ascii="仿宋" w:hAnsi="仿宋" w:eastAsia="仿宋"/>
                <w:szCs w:val="21"/>
              </w:rPr>
              <w:t>申请人应满足如下条件之一：</w:t>
            </w:r>
          </w:p>
          <w:p>
            <w:pPr>
              <w:rPr>
                <w:rFonts w:ascii="仿宋" w:hAnsi="仿宋" w:eastAsia="仿宋"/>
                <w:szCs w:val="21"/>
              </w:rPr>
            </w:pPr>
            <w:r>
              <w:rPr>
                <w:rFonts w:hint="eastAsia" w:ascii="仿宋" w:hAnsi="仿宋" w:eastAsia="仿宋"/>
                <w:szCs w:val="21"/>
              </w:rPr>
              <w:t>具有图像鉴定相关专业的高级专业技术职称；具有图像鉴定相关专业的中级专业技术职称并从事图像鉴定工作五年以上；或者具有高等院校图像鉴定相关专业本科以上学历，从事相关工作五年以上（相关专业博士研究生及博士后阶段计入）；或者已取得图像鉴定资质并有相关鉴定工作经历五年以上；或者具备图像鉴定专业工作十年以上经历和较强的专业技能。</w:t>
            </w:r>
          </w:p>
          <w:p>
            <w:pPr>
              <w:pStyle w:val="9"/>
              <w:rPr>
                <w:rFonts w:ascii="仿宋" w:hAnsi="仿宋" w:eastAsia="仿宋"/>
                <w:sz w:val="21"/>
                <w:szCs w:val="21"/>
              </w:rPr>
            </w:pPr>
            <w:r>
              <w:rPr>
                <w:rFonts w:hint="eastAsia" w:ascii="仿宋" w:hAnsi="仿宋" w:eastAsia="仿宋"/>
                <w:sz w:val="21"/>
                <w:szCs w:val="21"/>
              </w:rPr>
              <w:t>图像鉴定相关专业：</w:t>
            </w:r>
          </w:p>
          <w:p>
            <w:pPr>
              <w:pStyle w:val="9"/>
              <w:numPr>
                <w:ilvl w:val="0"/>
                <w:numId w:val="16"/>
              </w:numPr>
              <w:rPr>
                <w:rFonts w:ascii="仿宋" w:hAnsi="仿宋" w:eastAsia="仿宋"/>
                <w:sz w:val="21"/>
                <w:szCs w:val="21"/>
              </w:rPr>
            </w:pPr>
            <w:r>
              <w:rPr>
                <w:rFonts w:hint="eastAsia" w:ascii="仿宋" w:hAnsi="仿宋" w:eastAsia="仿宋"/>
                <w:sz w:val="21"/>
                <w:szCs w:val="21"/>
              </w:rPr>
              <w:t>电子信息类</w:t>
            </w:r>
          </w:p>
          <w:p>
            <w:pPr>
              <w:pStyle w:val="9"/>
              <w:numPr>
                <w:ilvl w:val="0"/>
                <w:numId w:val="16"/>
              </w:numPr>
              <w:spacing w:before="100" w:beforeAutospacing="1" w:after="100" w:afterAutospacing="1"/>
              <w:rPr>
                <w:rFonts w:ascii="仿宋" w:hAnsi="仿宋" w:eastAsia="仿宋"/>
                <w:sz w:val="21"/>
                <w:szCs w:val="21"/>
              </w:rPr>
            </w:pPr>
            <w:r>
              <w:rPr>
                <w:rFonts w:hint="eastAsia" w:ascii="仿宋" w:hAnsi="仿宋" w:eastAsia="仿宋"/>
                <w:sz w:val="21"/>
                <w:szCs w:val="21"/>
              </w:rPr>
              <w:t xml:space="preserve">自动化类    </w:t>
            </w:r>
          </w:p>
          <w:p>
            <w:pPr>
              <w:pStyle w:val="9"/>
              <w:numPr>
                <w:ilvl w:val="0"/>
                <w:numId w:val="16"/>
              </w:numPr>
              <w:spacing w:before="100" w:beforeAutospacing="1" w:after="100" w:afterAutospacing="1"/>
              <w:rPr>
                <w:rFonts w:ascii="仿宋" w:hAnsi="仿宋" w:eastAsia="仿宋"/>
                <w:sz w:val="21"/>
                <w:szCs w:val="21"/>
              </w:rPr>
            </w:pPr>
            <w:r>
              <w:rPr>
                <w:rFonts w:hint="eastAsia" w:ascii="仿宋" w:hAnsi="仿宋" w:eastAsia="仿宋"/>
                <w:sz w:val="21"/>
                <w:szCs w:val="21"/>
              </w:rPr>
              <w:t>计算机类</w:t>
            </w:r>
          </w:p>
          <w:p>
            <w:pPr>
              <w:pStyle w:val="9"/>
              <w:numPr>
                <w:ilvl w:val="0"/>
                <w:numId w:val="16"/>
              </w:numPr>
              <w:spacing w:before="100" w:beforeAutospacing="1" w:after="100" w:afterAutospacing="1"/>
              <w:rPr>
                <w:rFonts w:ascii="仿宋" w:hAnsi="仿宋" w:eastAsia="仿宋"/>
                <w:sz w:val="21"/>
                <w:szCs w:val="21"/>
              </w:rPr>
            </w:pPr>
            <w:r>
              <w:rPr>
                <w:rFonts w:hint="eastAsia" w:ascii="仿宋" w:hAnsi="仿宋" w:eastAsia="仿宋"/>
                <w:sz w:val="21"/>
                <w:szCs w:val="21"/>
              </w:rPr>
              <w:t>刑事技术图像鉴定相关方向</w:t>
            </w:r>
          </w:p>
          <w:p>
            <w:pPr>
              <w:pStyle w:val="9"/>
              <w:numPr>
                <w:ilvl w:val="0"/>
                <w:numId w:val="16"/>
              </w:numPr>
              <w:spacing w:before="100" w:beforeAutospacing="1" w:after="100" w:afterAutospacing="1"/>
              <w:rPr>
                <w:rFonts w:ascii="仿宋" w:hAnsi="仿宋" w:eastAsia="仿宋"/>
                <w:sz w:val="21"/>
                <w:szCs w:val="21"/>
              </w:rPr>
            </w:pPr>
            <w:r>
              <w:rPr>
                <w:rFonts w:hint="eastAsia" w:ascii="仿宋" w:hAnsi="仿宋" w:eastAsia="仿宋"/>
                <w:sz w:val="21"/>
                <w:szCs w:val="21"/>
              </w:rPr>
              <w:t>公安技术图像鉴定相关方向</w:t>
            </w:r>
          </w:p>
          <w:p>
            <w:pPr>
              <w:pStyle w:val="9"/>
              <w:numPr>
                <w:ilvl w:val="0"/>
                <w:numId w:val="16"/>
              </w:numPr>
              <w:spacing w:before="100" w:beforeAutospacing="1" w:after="100" w:afterAutospacing="1"/>
              <w:rPr>
                <w:rFonts w:ascii="仿宋" w:eastAsia="仿宋"/>
                <w:sz w:val="21"/>
                <w:szCs w:val="21"/>
              </w:rPr>
            </w:pPr>
            <w:r>
              <w:rPr>
                <w:rFonts w:hint="eastAsia" w:ascii="仿宋" w:hAnsi="仿宋" w:eastAsia="仿宋"/>
                <w:sz w:val="21"/>
                <w:szCs w:val="21"/>
              </w:rPr>
              <w:t>司法鉴定物证技术专业图像鉴定相关方向</w:t>
            </w:r>
          </w:p>
          <w:p>
            <w:pPr>
              <w:pStyle w:val="9"/>
              <w:numPr>
                <w:ilvl w:val="0"/>
                <w:numId w:val="16"/>
              </w:numPr>
              <w:spacing w:before="100" w:beforeAutospacing="1" w:after="100" w:afterAutospacing="1"/>
              <w:rPr>
                <w:rFonts w:ascii="仿宋" w:eastAsia="仿宋"/>
                <w:sz w:val="21"/>
                <w:szCs w:val="21"/>
              </w:rPr>
            </w:pPr>
            <w:r>
              <w:rPr>
                <w:rFonts w:hint="eastAsia" w:ascii="仿宋" w:hAnsi="仿宋" w:eastAsia="仿宋"/>
                <w:sz w:val="21"/>
                <w:szCs w:val="21"/>
              </w:rPr>
              <w:t>物理学（限0206）</w:t>
            </w:r>
          </w:p>
        </w:tc>
        <w:tc>
          <w:tcPr>
            <w:tcW w:w="6047" w:type="dxa"/>
            <w:vAlign w:val="center"/>
          </w:tcPr>
          <w:p>
            <w:pPr>
              <w:rPr>
                <w:rFonts w:ascii="仿宋" w:hAnsi="仿宋" w:eastAsia="仿宋"/>
                <w:szCs w:val="21"/>
              </w:rPr>
            </w:pPr>
            <w:r>
              <w:rPr>
                <w:rFonts w:hint="eastAsia" w:ascii="仿宋" w:hAnsi="仿宋" w:eastAsia="仿宋"/>
                <w:szCs w:val="21"/>
              </w:rPr>
              <w:t>具备根据相关标准对各类图像进行处理、分析和判断的能力。具体包括：</w:t>
            </w:r>
          </w:p>
          <w:p>
            <w:pPr>
              <w:rPr>
                <w:rFonts w:ascii="仿宋" w:hAnsi="仿宋" w:eastAsia="仿宋"/>
                <w:szCs w:val="21"/>
              </w:rPr>
            </w:pPr>
            <w:r>
              <w:rPr>
                <w:rFonts w:hint="eastAsia" w:ascii="仿宋" w:hAnsi="仿宋" w:eastAsia="仿宋"/>
                <w:szCs w:val="21"/>
              </w:rPr>
              <w:t>（1）熟悉司法鉴定及图像鉴定相关的法律法规；</w:t>
            </w:r>
          </w:p>
          <w:p>
            <w:pPr>
              <w:rPr>
                <w:rFonts w:ascii="仿宋" w:hAnsi="仿宋" w:eastAsia="仿宋"/>
                <w:szCs w:val="21"/>
              </w:rPr>
            </w:pPr>
            <w:r>
              <w:rPr>
                <w:rFonts w:hint="eastAsia" w:ascii="仿宋" w:hAnsi="仿宋" w:eastAsia="仿宋"/>
                <w:szCs w:val="21"/>
              </w:rPr>
              <w:t>（2）熟悉图像鉴定相关的基础知识、理论和技术；</w:t>
            </w:r>
          </w:p>
          <w:p>
            <w:pPr>
              <w:rPr>
                <w:rFonts w:ascii="仿宋" w:hAnsi="仿宋" w:eastAsia="仿宋"/>
                <w:szCs w:val="21"/>
              </w:rPr>
            </w:pPr>
            <w:r>
              <w:rPr>
                <w:rFonts w:hint="eastAsia" w:ascii="仿宋" w:hAnsi="仿宋" w:eastAsia="仿宋"/>
                <w:szCs w:val="21"/>
              </w:rPr>
              <w:t>（3）熟悉图像鉴定相关的国家标准、行业标准、技术规范；</w:t>
            </w:r>
          </w:p>
          <w:p>
            <w:pPr>
              <w:rPr>
                <w:rFonts w:ascii="仿宋" w:hAnsi="仿宋" w:eastAsia="仿宋"/>
                <w:szCs w:val="21"/>
              </w:rPr>
            </w:pPr>
            <w:r>
              <w:rPr>
                <w:rFonts w:hint="eastAsia" w:ascii="仿宋" w:hAnsi="仿宋" w:eastAsia="仿宋"/>
                <w:szCs w:val="21"/>
              </w:rPr>
              <w:t>（4）熟悉图像鉴定设备的原理、维护保养，能够熟练操作图像鉴定设备以及相关的图像分析软件；</w:t>
            </w:r>
          </w:p>
          <w:p>
            <w:pPr>
              <w:rPr>
                <w:rFonts w:ascii="仿宋" w:hAnsi="仿宋" w:eastAsia="仿宋"/>
                <w:szCs w:val="21"/>
              </w:rPr>
            </w:pPr>
            <w:r>
              <w:rPr>
                <w:rFonts w:hint="eastAsia" w:ascii="仿宋" w:hAnsi="仿宋" w:eastAsia="仿宋"/>
                <w:szCs w:val="21"/>
              </w:rPr>
              <w:t>（5）具备根据案情资料、图像提取分析数据、文献资料，对图像鉴定结果进行判断、解释的能力。</w:t>
            </w:r>
          </w:p>
          <w:p>
            <w:pPr>
              <w:rPr>
                <w:rFonts w:ascii="仿宋" w:eastAsia="仿宋"/>
                <w:szCs w:val="21"/>
              </w:rPr>
            </w:pPr>
          </w:p>
          <w:p>
            <w:pPr>
              <w:rPr>
                <w:rFonts w:ascii="仿宋" w:hAnsi="仿宋" w:eastAsia="仿宋"/>
                <w:szCs w:val="21"/>
              </w:rPr>
            </w:pPr>
          </w:p>
        </w:tc>
      </w:tr>
    </w:tbl>
    <w:p>
      <w:pPr>
        <w:jc w:val="center"/>
        <w:rPr>
          <w:rFonts w:ascii="仿宋" w:hAnsi="仿宋" w:eastAsia="仿宋" w:cs="方正小标宋简体"/>
          <w:b/>
          <w:bCs/>
          <w:sz w:val="32"/>
          <w:szCs w:val="32"/>
        </w:rPr>
      </w:pPr>
      <w:r>
        <w:rPr>
          <w:rFonts w:ascii="仿宋" w:hAnsi="仿宋" w:eastAsia="仿宋"/>
          <w:b/>
          <w:bCs/>
          <w:sz w:val="32"/>
          <w:szCs w:val="32"/>
        </w:rPr>
        <w:t>（</w:t>
      </w:r>
      <w:r>
        <w:rPr>
          <w:rFonts w:hint="eastAsia" w:ascii="仿宋" w:hAnsi="仿宋" w:eastAsia="仿宋"/>
          <w:b/>
          <w:bCs/>
          <w:sz w:val="32"/>
          <w:szCs w:val="32"/>
        </w:rPr>
        <w:t>二）</w:t>
      </w:r>
      <w:r>
        <w:rPr>
          <w:rFonts w:hint="eastAsia" w:ascii="仿宋" w:hAnsi="仿宋" w:eastAsia="仿宋" w:cs="方正小标宋简体"/>
          <w:b/>
          <w:sz w:val="32"/>
          <w:szCs w:val="32"/>
        </w:rPr>
        <w:t>图像鉴定实验室和仪器设备配置要求</w:t>
      </w:r>
    </w:p>
    <w:p>
      <w:pPr>
        <w:pStyle w:val="3"/>
        <w:spacing w:before="0" w:after="0" w:line="360" w:lineRule="auto"/>
      </w:pPr>
      <w:r>
        <w:rPr>
          <w:rFonts w:hint="eastAsia" w:ascii="仿宋" w:hAnsi="仿宋" w:eastAsia="仿宋"/>
          <w:b w:val="0"/>
          <w:sz w:val="28"/>
          <w:szCs w:val="28"/>
        </w:rPr>
        <w:t>配置要求表中序号为01、02、03的事项为图像鉴定所有项目的基本要求，其余为各项目的特殊要求。</w:t>
      </w:r>
    </w:p>
    <w:tbl>
      <w:tblPr>
        <w:tblStyle w:val="11"/>
        <w:tblW w:w="139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835"/>
        <w:gridCol w:w="2977"/>
        <w:gridCol w:w="1417"/>
        <w:gridCol w:w="2835"/>
        <w:gridCol w:w="3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blHeader/>
        </w:trPr>
        <w:tc>
          <w:tcPr>
            <w:tcW w:w="704" w:type="dxa"/>
            <w:vAlign w:val="center"/>
          </w:tcPr>
          <w:p>
            <w:pPr>
              <w:jc w:val="center"/>
              <w:rPr>
                <w:rFonts w:ascii="仿宋" w:hAnsi="仿宋" w:eastAsia="仿宋"/>
                <w:b/>
                <w:bCs/>
                <w:sz w:val="24"/>
              </w:rPr>
            </w:pPr>
            <w:r>
              <w:rPr>
                <w:rFonts w:ascii="仿宋" w:hAnsi="仿宋" w:eastAsia="仿宋"/>
                <w:b/>
                <w:bCs/>
                <w:sz w:val="24"/>
              </w:rPr>
              <w:t>序号</w:t>
            </w:r>
          </w:p>
        </w:tc>
        <w:tc>
          <w:tcPr>
            <w:tcW w:w="2835" w:type="dxa"/>
            <w:vAlign w:val="center"/>
          </w:tcPr>
          <w:p>
            <w:pPr>
              <w:jc w:val="center"/>
              <w:rPr>
                <w:rFonts w:ascii="仿宋" w:hAnsi="仿宋" w:eastAsia="仿宋"/>
                <w:b/>
                <w:bCs/>
                <w:sz w:val="24"/>
              </w:rPr>
            </w:pPr>
            <w:r>
              <w:rPr>
                <w:rFonts w:ascii="仿宋" w:hAnsi="仿宋" w:eastAsia="仿宋"/>
                <w:b/>
                <w:bCs/>
                <w:sz w:val="24"/>
              </w:rPr>
              <w:t>事项</w:t>
            </w:r>
          </w:p>
        </w:tc>
        <w:tc>
          <w:tcPr>
            <w:tcW w:w="2977" w:type="dxa"/>
            <w:vAlign w:val="center"/>
          </w:tcPr>
          <w:p>
            <w:pPr>
              <w:jc w:val="center"/>
              <w:rPr>
                <w:rFonts w:ascii="仿宋" w:hAnsi="仿宋" w:eastAsia="仿宋"/>
                <w:b/>
                <w:bCs/>
                <w:sz w:val="24"/>
              </w:rPr>
            </w:pPr>
            <w:r>
              <w:rPr>
                <w:rFonts w:ascii="仿宋" w:hAnsi="仿宋" w:eastAsia="仿宋"/>
                <w:b/>
                <w:bCs/>
                <w:sz w:val="24"/>
              </w:rPr>
              <w:t>配置</w:t>
            </w:r>
          </w:p>
        </w:tc>
        <w:tc>
          <w:tcPr>
            <w:tcW w:w="1417" w:type="dxa"/>
            <w:vAlign w:val="center"/>
          </w:tcPr>
          <w:p>
            <w:pPr>
              <w:jc w:val="center"/>
              <w:rPr>
                <w:rFonts w:ascii="仿宋" w:hAnsi="仿宋" w:eastAsia="仿宋"/>
                <w:b/>
                <w:bCs/>
                <w:sz w:val="24"/>
              </w:rPr>
            </w:pPr>
            <w:r>
              <w:rPr>
                <w:rFonts w:ascii="仿宋" w:hAnsi="仿宋" w:eastAsia="仿宋"/>
                <w:b/>
                <w:bCs/>
                <w:sz w:val="24"/>
              </w:rPr>
              <w:t>单位</w:t>
            </w:r>
          </w:p>
        </w:tc>
        <w:tc>
          <w:tcPr>
            <w:tcW w:w="2835" w:type="dxa"/>
            <w:vAlign w:val="center"/>
          </w:tcPr>
          <w:p>
            <w:pPr>
              <w:jc w:val="center"/>
              <w:rPr>
                <w:rFonts w:ascii="仿宋" w:hAnsi="仿宋" w:eastAsia="仿宋"/>
                <w:b/>
                <w:bCs/>
                <w:sz w:val="24"/>
              </w:rPr>
            </w:pPr>
            <w:r>
              <w:rPr>
                <w:rFonts w:ascii="仿宋" w:hAnsi="仿宋" w:eastAsia="仿宋"/>
                <w:b/>
                <w:bCs/>
                <w:sz w:val="24"/>
              </w:rPr>
              <w:t>配置要求</w:t>
            </w:r>
          </w:p>
        </w:tc>
        <w:tc>
          <w:tcPr>
            <w:tcW w:w="3144" w:type="dxa"/>
            <w:vAlign w:val="center"/>
          </w:tcPr>
          <w:p>
            <w:pPr>
              <w:jc w:val="center"/>
              <w:rPr>
                <w:rFonts w:ascii="仿宋" w:hAnsi="仿宋" w:eastAsia="仿宋"/>
                <w:b/>
                <w:bCs/>
                <w:sz w:val="24"/>
              </w:rPr>
            </w:pPr>
            <w:r>
              <w:rPr>
                <w:rFonts w:ascii="仿宋" w:hAnsi="仿宋" w:eastAsia="仿宋"/>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704" w:type="dxa"/>
            <w:vMerge w:val="restart"/>
            <w:vAlign w:val="center"/>
          </w:tcPr>
          <w:p>
            <w:pPr>
              <w:jc w:val="center"/>
              <w:rPr>
                <w:rFonts w:ascii="仿宋" w:hAnsi="仿宋" w:eastAsia="仿宋"/>
                <w:szCs w:val="21"/>
              </w:rPr>
            </w:pPr>
            <w:r>
              <w:rPr>
                <w:rFonts w:ascii="仿宋" w:hAnsi="仿宋" w:eastAsia="仿宋"/>
                <w:szCs w:val="21"/>
              </w:rPr>
              <w:t>01</w:t>
            </w:r>
          </w:p>
        </w:tc>
        <w:tc>
          <w:tcPr>
            <w:tcW w:w="2835" w:type="dxa"/>
            <w:vMerge w:val="restart"/>
            <w:vAlign w:val="center"/>
          </w:tcPr>
          <w:p>
            <w:pPr>
              <w:jc w:val="left"/>
              <w:rPr>
                <w:rFonts w:ascii="仿宋" w:hAnsi="仿宋" w:eastAsia="仿宋"/>
                <w:szCs w:val="21"/>
              </w:rPr>
            </w:pPr>
            <w:r>
              <w:rPr>
                <w:rFonts w:hint="eastAsia" w:ascii="仿宋" w:hAnsi="仿宋" w:eastAsia="仿宋"/>
                <w:szCs w:val="21"/>
              </w:rPr>
              <w:t>实验室功能区域</w:t>
            </w:r>
          </w:p>
        </w:tc>
        <w:tc>
          <w:tcPr>
            <w:tcW w:w="2977" w:type="dxa"/>
            <w:vAlign w:val="center"/>
          </w:tcPr>
          <w:p>
            <w:pPr>
              <w:jc w:val="left"/>
              <w:rPr>
                <w:rFonts w:ascii="仿宋" w:hAnsi="仿宋" w:eastAsia="仿宋"/>
                <w:szCs w:val="21"/>
              </w:rPr>
            </w:pPr>
            <w:r>
              <w:rPr>
                <w:rFonts w:hint="eastAsia" w:ascii="仿宋" w:hAnsi="仿宋" w:eastAsia="仿宋"/>
                <w:szCs w:val="21"/>
              </w:rPr>
              <w:t>案件受理/预检室</w:t>
            </w:r>
          </w:p>
        </w:tc>
        <w:tc>
          <w:tcPr>
            <w:tcW w:w="1417" w:type="dxa"/>
            <w:vAlign w:val="center"/>
          </w:tcPr>
          <w:p>
            <w:pPr>
              <w:jc w:val="center"/>
              <w:rPr>
                <w:rFonts w:ascii="仿宋" w:hAnsi="仿宋" w:eastAsia="仿宋"/>
                <w:szCs w:val="21"/>
              </w:rPr>
            </w:pPr>
            <w:r>
              <w:rPr>
                <w:rFonts w:hint="eastAsia" w:ascii="仿宋" w:hAnsi="仿宋" w:eastAsia="仿宋"/>
                <w:szCs w:val="21"/>
              </w:rPr>
              <w:t>间</w:t>
            </w:r>
          </w:p>
        </w:tc>
        <w:tc>
          <w:tcPr>
            <w:tcW w:w="2835" w:type="dxa"/>
            <w:vAlign w:val="center"/>
          </w:tcPr>
          <w:p>
            <w:pPr>
              <w:jc w:val="center"/>
              <w:rPr>
                <w:rFonts w:ascii="仿宋" w:hAnsi="仿宋" w:eastAsia="仿宋"/>
                <w:szCs w:val="21"/>
              </w:rPr>
            </w:pPr>
            <w:r>
              <w:rPr>
                <w:rFonts w:hint="eastAsia" w:ascii="仿宋" w:hAnsi="仿宋" w:eastAsia="仿宋"/>
                <w:szCs w:val="21"/>
                <w:lang w:bidi="ar"/>
              </w:rPr>
              <w:t>必备</w:t>
            </w:r>
          </w:p>
        </w:tc>
        <w:tc>
          <w:tcPr>
            <w:tcW w:w="3144" w:type="dxa"/>
            <w:vAlign w:val="center"/>
          </w:tcPr>
          <w:p>
            <w:pPr>
              <w:jc w:val="center"/>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2977" w:type="dxa"/>
            <w:vAlign w:val="center"/>
          </w:tcPr>
          <w:p>
            <w:pPr>
              <w:jc w:val="left"/>
              <w:rPr>
                <w:rFonts w:ascii="仿宋" w:hAnsi="仿宋" w:eastAsia="仿宋"/>
                <w:szCs w:val="21"/>
              </w:rPr>
            </w:pPr>
            <w:r>
              <w:rPr>
                <w:rFonts w:hint="eastAsia" w:ascii="仿宋" w:hAnsi="仿宋" w:eastAsia="仿宋"/>
                <w:szCs w:val="21"/>
              </w:rPr>
              <w:t>样品保管区</w:t>
            </w:r>
          </w:p>
        </w:tc>
        <w:tc>
          <w:tcPr>
            <w:tcW w:w="1417" w:type="dxa"/>
            <w:vAlign w:val="center"/>
          </w:tcPr>
          <w:p>
            <w:pPr>
              <w:jc w:val="center"/>
              <w:rPr>
                <w:rFonts w:ascii="仿宋" w:hAnsi="仿宋" w:eastAsia="仿宋"/>
                <w:szCs w:val="21"/>
              </w:rPr>
            </w:pPr>
          </w:p>
        </w:tc>
        <w:tc>
          <w:tcPr>
            <w:tcW w:w="2835" w:type="dxa"/>
            <w:vAlign w:val="center"/>
          </w:tcPr>
          <w:p>
            <w:pPr>
              <w:jc w:val="center"/>
              <w:rPr>
                <w:rFonts w:ascii="仿宋" w:hAnsi="仿宋" w:eastAsia="仿宋"/>
                <w:szCs w:val="21"/>
              </w:rPr>
            </w:pPr>
            <w:r>
              <w:rPr>
                <w:rFonts w:hint="eastAsia" w:ascii="仿宋" w:hAnsi="仿宋" w:eastAsia="仿宋"/>
                <w:szCs w:val="21"/>
                <w:lang w:bidi="ar"/>
              </w:rPr>
              <w:t>必备</w:t>
            </w:r>
          </w:p>
        </w:tc>
        <w:tc>
          <w:tcPr>
            <w:tcW w:w="3144" w:type="dxa"/>
            <w:vAlign w:val="center"/>
          </w:tcPr>
          <w:p>
            <w:pPr>
              <w:jc w:val="center"/>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2977" w:type="dxa"/>
            <w:vAlign w:val="center"/>
          </w:tcPr>
          <w:p>
            <w:pPr>
              <w:jc w:val="left"/>
              <w:rPr>
                <w:rFonts w:ascii="仿宋" w:hAnsi="仿宋" w:eastAsia="仿宋"/>
                <w:szCs w:val="21"/>
              </w:rPr>
            </w:pPr>
            <w:r>
              <w:rPr>
                <w:rFonts w:hint="eastAsia" w:ascii="仿宋" w:hAnsi="仿宋" w:eastAsia="仿宋"/>
                <w:szCs w:val="21"/>
              </w:rPr>
              <w:t>检验鉴定分析室</w:t>
            </w:r>
          </w:p>
        </w:tc>
        <w:tc>
          <w:tcPr>
            <w:tcW w:w="1417" w:type="dxa"/>
            <w:vAlign w:val="center"/>
          </w:tcPr>
          <w:p>
            <w:pPr>
              <w:jc w:val="center"/>
              <w:rPr>
                <w:rFonts w:ascii="仿宋" w:hAnsi="仿宋" w:eastAsia="仿宋"/>
                <w:szCs w:val="21"/>
              </w:rPr>
            </w:pPr>
            <w:r>
              <w:rPr>
                <w:rFonts w:hint="eastAsia" w:ascii="仿宋" w:hAnsi="仿宋" w:eastAsia="仿宋"/>
                <w:szCs w:val="21"/>
                <w:lang w:bidi="ar"/>
              </w:rPr>
              <w:t>间</w:t>
            </w:r>
          </w:p>
        </w:tc>
        <w:tc>
          <w:tcPr>
            <w:tcW w:w="2835" w:type="dxa"/>
            <w:vAlign w:val="center"/>
          </w:tcPr>
          <w:p>
            <w:pPr>
              <w:jc w:val="center"/>
              <w:rPr>
                <w:rFonts w:ascii="仿宋" w:hAnsi="仿宋" w:eastAsia="仿宋"/>
                <w:szCs w:val="21"/>
              </w:rPr>
            </w:pPr>
            <w:r>
              <w:rPr>
                <w:rFonts w:hint="eastAsia" w:ascii="仿宋" w:hAnsi="仿宋" w:eastAsia="仿宋"/>
                <w:szCs w:val="21"/>
                <w:lang w:bidi="ar"/>
              </w:rPr>
              <w:t>必备</w:t>
            </w:r>
          </w:p>
        </w:tc>
        <w:tc>
          <w:tcPr>
            <w:tcW w:w="3144" w:type="dxa"/>
            <w:vAlign w:val="center"/>
          </w:tcPr>
          <w:p>
            <w:pPr>
              <w:jc w:val="center"/>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2977" w:type="dxa"/>
            <w:vAlign w:val="center"/>
          </w:tcPr>
          <w:p>
            <w:pPr>
              <w:jc w:val="left"/>
              <w:rPr>
                <w:rFonts w:ascii="仿宋" w:hAnsi="仿宋" w:eastAsia="仿宋"/>
                <w:szCs w:val="21"/>
              </w:rPr>
            </w:pPr>
            <w:r>
              <w:rPr>
                <w:rFonts w:hint="eastAsia" w:ascii="仿宋" w:hAnsi="仿宋" w:eastAsia="仿宋"/>
                <w:szCs w:val="21"/>
              </w:rPr>
              <w:t>档案保管室</w:t>
            </w:r>
          </w:p>
        </w:tc>
        <w:tc>
          <w:tcPr>
            <w:tcW w:w="1417" w:type="dxa"/>
            <w:vAlign w:val="center"/>
          </w:tcPr>
          <w:p>
            <w:pPr>
              <w:jc w:val="center"/>
              <w:rPr>
                <w:rFonts w:ascii="仿宋" w:hAnsi="仿宋" w:eastAsia="仿宋"/>
                <w:szCs w:val="21"/>
              </w:rPr>
            </w:pPr>
            <w:r>
              <w:rPr>
                <w:rFonts w:hint="eastAsia" w:ascii="仿宋" w:hAnsi="仿宋" w:eastAsia="仿宋"/>
                <w:szCs w:val="21"/>
                <w:lang w:bidi="ar"/>
              </w:rPr>
              <w:t>间</w:t>
            </w:r>
          </w:p>
        </w:tc>
        <w:tc>
          <w:tcPr>
            <w:tcW w:w="2835" w:type="dxa"/>
            <w:vAlign w:val="center"/>
          </w:tcPr>
          <w:p>
            <w:pPr>
              <w:jc w:val="center"/>
              <w:rPr>
                <w:rFonts w:ascii="仿宋" w:hAnsi="仿宋" w:eastAsia="仿宋"/>
                <w:szCs w:val="21"/>
              </w:rPr>
            </w:pPr>
            <w:r>
              <w:rPr>
                <w:rFonts w:hint="eastAsia" w:ascii="仿宋" w:hAnsi="仿宋" w:eastAsia="仿宋"/>
                <w:szCs w:val="21"/>
                <w:lang w:bidi="ar"/>
              </w:rPr>
              <w:t>必备</w:t>
            </w:r>
          </w:p>
        </w:tc>
        <w:tc>
          <w:tcPr>
            <w:tcW w:w="3144" w:type="dxa"/>
            <w:vAlign w:val="center"/>
          </w:tcPr>
          <w:p>
            <w:pPr>
              <w:jc w:val="center"/>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704" w:type="dxa"/>
            <w:vMerge w:val="restart"/>
            <w:vAlign w:val="center"/>
          </w:tcPr>
          <w:p>
            <w:pPr>
              <w:jc w:val="center"/>
              <w:rPr>
                <w:rFonts w:ascii="仿宋" w:hAnsi="仿宋" w:eastAsia="仿宋"/>
                <w:szCs w:val="21"/>
              </w:rPr>
            </w:pPr>
            <w:r>
              <w:rPr>
                <w:rFonts w:hint="eastAsia" w:ascii="仿宋" w:hAnsi="仿宋" w:eastAsia="仿宋"/>
                <w:szCs w:val="21"/>
              </w:rPr>
              <w:t>02</w:t>
            </w:r>
          </w:p>
        </w:tc>
        <w:tc>
          <w:tcPr>
            <w:tcW w:w="2835" w:type="dxa"/>
            <w:vMerge w:val="restart"/>
            <w:vAlign w:val="center"/>
          </w:tcPr>
          <w:p>
            <w:pPr>
              <w:jc w:val="left"/>
              <w:rPr>
                <w:rFonts w:ascii="仿宋" w:hAnsi="仿宋" w:eastAsia="仿宋"/>
                <w:szCs w:val="21"/>
              </w:rPr>
            </w:pPr>
            <w:r>
              <w:rPr>
                <w:rFonts w:hint="eastAsia" w:ascii="仿宋" w:hAnsi="仿宋" w:eastAsia="仿宋"/>
                <w:szCs w:val="21"/>
              </w:rPr>
              <w:t>基本保障设备</w:t>
            </w:r>
          </w:p>
        </w:tc>
        <w:tc>
          <w:tcPr>
            <w:tcW w:w="2977" w:type="dxa"/>
            <w:vAlign w:val="center"/>
          </w:tcPr>
          <w:p>
            <w:pPr>
              <w:jc w:val="left"/>
              <w:rPr>
                <w:rFonts w:ascii="仿宋" w:hAnsi="仿宋" w:eastAsia="仿宋"/>
                <w:szCs w:val="21"/>
              </w:rPr>
            </w:pPr>
            <w:r>
              <w:rPr>
                <w:rFonts w:hint="eastAsia" w:ascii="仿宋" w:hAnsi="仿宋" w:eastAsia="仿宋"/>
                <w:szCs w:val="21"/>
              </w:rPr>
              <w:t>样品储存柜/架</w:t>
            </w:r>
          </w:p>
        </w:tc>
        <w:tc>
          <w:tcPr>
            <w:tcW w:w="1417" w:type="dxa"/>
            <w:vAlign w:val="center"/>
          </w:tcPr>
          <w:p>
            <w:pPr>
              <w:jc w:val="center"/>
              <w:rPr>
                <w:rFonts w:ascii="仿宋" w:hAnsi="仿宋" w:eastAsia="仿宋"/>
                <w:szCs w:val="21"/>
              </w:rPr>
            </w:pPr>
            <w:r>
              <w:rPr>
                <w:rFonts w:ascii="仿宋" w:hAnsi="仿宋" w:eastAsia="仿宋"/>
                <w:szCs w:val="21"/>
              </w:rPr>
              <w:t>台</w:t>
            </w:r>
          </w:p>
        </w:tc>
        <w:tc>
          <w:tcPr>
            <w:tcW w:w="2835" w:type="dxa"/>
            <w:vAlign w:val="center"/>
          </w:tcPr>
          <w:p>
            <w:pPr>
              <w:jc w:val="center"/>
              <w:rPr>
                <w:rFonts w:ascii="仿宋" w:hAnsi="仿宋" w:eastAsia="仿宋"/>
                <w:szCs w:val="21"/>
              </w:rPr>
            </w:pPr>
            <w:r>
              <w:rPr>
                <w:rFonts w:ascii="仿宋" w:hAnsi="仿宋" w:eastAsia="仿宋"/>
                <w:szCs w:val="21"/>
              </w:rPr>
              <w:t>必备</w:t>
            </w:r>
          </w:p>
        </w:tc>
        <w:tc>
          <w:tcPr>
            <w:tcW w:w="3144" w:type="dxa"/>
            <w:vAlign w:val="center"/>
          </w:tcPr>
          <w:p>
            <w:pPr>
              <w:jc w:val="left"/>
              <w:rPr>
                <w:rFonts w:ascii="仿宋" w:hAnsi="仿宋" w:eastAsia="仿宋"/>
                <w:szCs w:val="21"/>
              </w:rPr>
            </w:pPr>
            <w:r>
              <w:rPr>
                <w:rFonts w:hint="eastAsia" w:ascii="仿宋" w:hAnsi="仿宋" w:eastAsia="仿宋"/>
                <w:szCs w:val="21"/>
              </w:rPr>
              <w:t>具备防火、防磁、防静电功能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2977" w:type="dxa"/>
            <w:vAlign w:val="center"/>
          </w:tcPr>
          <w:p>
            <w:pPr>
              <w:jc w:val="left"/>
              <w:rPr>
                <w:rFonts w:ascii="仿宋" w:hAnsi="仿宋" w:eastAsia="仿宋"/>
                <w:szCs w:val="21"/>
              </w:rPr>
            </w:pPr>
            <w:r>
              <w:rPr>
                <w:rFonts w:hint="eastAsia" w:ascii="仿宋" w:hAnsi="仿宋" w:eastAsia="仿宋"/>
                <w:szCs w:val="21"/>
              </w:rPr>
              <w:t>监控摄像</w:t>
            </w:r>
          </w:p>
        </w:tc>
        <w:tc>
          <w:tcPr>
            <w:tcW w:w="1417" w:type="dxa"/>
            <w:vAlign w:val="center"/>
          </w:tcPr>
          <w:p>
            <w:pPr>
              <w:jc w:val="center"/>
              <w:rPr>
                <w:rFonts w:ascii="仿宋" w:hAnsi="仿宋" w:eastAsia="仿宋"/>
                <w:szCs w:val="21"/>
              </w:rPr>
            </w:pPr>
            <w:r>
              <w:rPr>
                <w:rFonts w:hint="eastAsia" w:ascii="仿宋" w:hAnsi="仿宋" w:eastAsia="仿宋"/>
                <w:szCs w:val="21"/>
              </w:rPr>
              <w:t>套</w:t>
            </w:r>
          </w:p>
        </w:tc>
        <w:tc>
          <w:tcPr>
            <w:tcW w:w="2835" w:type="dxa"/>
            <w:vAlign w:val="center"/>
          </w:tcPr>
          <w:p>
            <w:pPr>
              <w:jc w:val="center"/>
              <w:rPr>
                <w:rFonts w:ascii="仿宋" w:hAnsi="仿宋" w:eastAsia="仿宋"/>
                <w:szCs w:val="21"/>
              </w:rPr>
            </w:pPr>
            <w:r>
              <w:rPr>
                <w:rFonts w:ascii="仿宋" w:hAnsi="仿宋" w:eastAsia="仿宋"/>
                <w:szCs w:val="21"/>
              </w:rPr>
              <w:t>必备</w:t>
            </w:r>
          </w:p>
        </w:tc>
        <w:tc>
          <w:tcPr>
            <w:tcW w:w="3144" w:type="dxa"/>
            <w:vAlign w:val="center"/>
          </w:tcPr>
          <w:p>
            <w:pPr>
              <w:jc w:val="left"/>
              <w:rPr>
                <w:rFonts w:ascii="仿宋" w:hAnsi="仿宋" w:eastAsia="仿宋"/>
                <w:b/>
                <w:szCs w:val="21"/>
              </w:rPr>
            </w:pPr>
            <w:r>
              <w:rPr>
                <w:rFonts w:hint="eastAsia" w:ascii="仿宋" w:hAnsi="仿宋" w:eastAsia="仿宋"/>
                <w:szCs w:val="21"/>
              </w:rPr>
              <w:t>对案件受理、鉴定工作场地、检材保管场地等进行录像监控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2977" w:type="dxa"/>
            <w:vAlign w:val="center"/>
          </w:tcPr>
          <w:p>
            <w:pPr>
              <w:jc w:val="left"/>
              <w:rPr>
                <w:rFonts w:ascii="仿宋" w:hAnsi="仿宋" w:eastAsia="仿宋"/>
                <w:szCs w:val="21"/>
              </w:rPr>
            </w:pPr>
            <w:r>
              <w:rPr>
                <w:rFonts w:hint="eastAsia" w:ascii="仿宋" w:hAnsi="仿宋" w:eastAsia="仿宋"/>
                <w:szCs w:val="21"/>
              </w:rPr>
              <w:t>档案柜</w:t>
            </w:r>
          </w:p>
        </w:tc>
        <w:tc>
          <w:tcPr>
            <w:tcW w:w="1417" w:type="dxa"/>
            <w:vAlign w:val="center"/>
          </w:tcPr>
          <w:p>
            <w:pPr>
              <w:jc w:val="center"/>
              <w:rPr>
                <w:rFonts w:ascii="仿宋" w:hAnsi="仿宋" w:eastAsia="仿宋"/>
                <w:szCs w:val="21"/>
              </w:rPr>
            </w:pPr>
            <w:r>
              <w:rPr>
                <w:rFonts w:ascii="仿宋" w:hAnsi="仿宋" w:eastAsia="仿宋"/>
                <w:szCs w:val="21"/>
              </w:rPr>
              <w:t>台</w:t>
            </w:r>
          </w:p>
        </w:tc>
        <w:tc>
          <w:tcPr>
            <w:tcW w:w="2835" w:type="dxa"/>
            <w:vAlign w:val="center"/>
          </w:tcPr>
          <w:p>
            <w:pPr>
              <w:jc w:val="center"/>
              <w:rPr>
                <w:rFonts w:ascii="仿宋" w:hAnsi="仿宋" w:eastAsia="仿宋"/>
                <w:szCs w:val="21"/>
              </w:rPr>
            </w:pPr>
            <w:r>
              <w:rPr>
                <w:rFonts w:ascii="仿宋" w:hAnsi="仿宋" w:eastAsia="仿宋"/>
                <w:szCs w:val="21"/>
              </w:rPr>
              <w:t>必备</w:t>
            </w:r>
          </w:p>
        </w:tc>
        <w:tc>
          <w:tcPr>
            <w:tcW w:w="3144" w:type="dxa"/>
            <w:vAlign w:val="center"/>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2977" w:type="dxa"/>
            <w:vAlign w:val="center"/>
          </w:tcPr>
          <w:p>
            <w:pPr>
              <w:jc w:val="left"/>
              <w:rPr>
                <w:rFonts w:ascii="仿宋" w:hAnsi="仿宋" w:eastAsia="仿宋"/>
                <w:szCs w:val="21"/>
              </w:rPr>
            </w:pPr>
            <w:r>
              <w:rPr>
                <w:rFonts w:hint="eastAsia" w:ascii="仿宋" w:hAnsi="仿宋" w:eastAsia="仿宋"/>
                <w:szCs w:val="21"/>
              </w:rPr>
              <w:t>打印机/复印机/扫描仪</w:t>
            </w:r>
          </w:p>
        </w:tc>
        <w:tc>
          <w:tcPr>
            <w:tcW w:w="1417" w:type="dxa"/>
            <w:vAlign w:val="center"/>
          </w:tcPr>
          <w:p>
            <w:pPr>
              <w:jc w:val="center"/>
              <w:rPr>
                <w:rFonts w:ascii="仿宋" w:hAnsi="仿宋" w:eastAsia="仿宋"/>
                <w:szCs w:val="21"/>
              </w:rPr>
            </w:pPr>
            <w:r>
              <w:rPr>
                <w:rFonts w:hint="eastAsia" w:ascii="仿宋" w:hAnsi="仿宋" w:eastAsia="仿宋"/>
                <w:szCs w:val="21"/>
              </w:rPr>
              <w:t>台</w:t>
            </w:r>
          </w:p>
        </w:tc>
        <w:tc>
          <w:tcPr>
            <w:tcW w:w="2835" w:type="dxa"/>
            <w:vAlign w:val="center"/>
          </w:tcPr>
          <w:p>
            <w:pPr>
              <w:jc w:val="center"/>
              <w:rPr>
                <w:rFonts w:ascii="仿宋" w:hAnsi="仿宋" w:eastAsia="仿宋"/>
                <w:szCs w:val="21"/>
              </w:rPr>
            </w:pPr>
            <w:r>
              <w:rPr>
                <w:rFonts w:ascii="仿宋" w:hAnsi="仿宋" w:eastAsia="仿宋"/>
                <w:szCs w:val="21"/>
              </w:rPr>
              <w:t>必备</w:t>
            </w:r>
          </w:p>
        </w:tc>
        <w:tc>
          <w:tcPr>
            <w:tcW w:w="3144" w:type="dxa"/>
            <w:vAlign w:val="center"/>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2977" w:type="dxa"/>
            <w:vAlign w:val="center"/>
          </w:tcPr>
          <w:p>
            <w:pPr>
              <w:jc w:val="left"/>
              <w:rPr>
                <w:rFonts w:ascii="仿宋" w:hAnsi="仿宋" w:eastAsia="仿宋"/>
                <w:szCs w:val="21"/>
              </w:rPr>
            </w:pPr>
            <w:r>
              <w:rPr>
                <w:rFonts w:hint="eastAsia" w:ascii="仿宋" w:hAnsi="仿宋" w:eastAsia="仿宋"/>
                <w:szCs w:val="21"/>
              </w:rPr>
              <w:t>碎纸机</w:t>
            </w:r>
          </w:p>
        </w:tc>
        <w:tc>
          <w:tcPr>
            <w:tcW w:w="1417" w:type="dxa"/>
            <w:vAlign w:val="center"/>
          </w:tcPr>
          <w:p>
            <w:pPr>
              <w:jc w:val="center"/>
              <w:rPr>
                <w:rFonts w:ascii="仿宋" w:hAnsi="仿宋" w:eastAsia="仿宋"/>
                <w:szCs w:val="21"/>
              </w:rPr>
            </w:pPr>
            <w:r>
              <w:rPr>
                <w:rFonts w:ascii="仿宋" w:hAnsi="仿宋" w:eastAsia="仿宋"/>
                <w:szCs w:val="21"/>
              </w:rPr>
              <w:t>台</w:t>
            </w:r>
          </w:p>
        </w:tc>
        <w:tc>
          <w:tcPr>
            <w:tcW w:w="2835" w:type="dxa"/>
            <w:vAlign w:val="center"/>
          </w:tcPr>
          <w:p>
            <w:pPr>
              <w:jc w:val="center"/>
              <w:rPr>
                <w:rFonts w:ascii="仿宋" w:hAnsi="仿宋" w:eastAsia="仿宋"/>
                <w:szCs w:val="21"/>
              </w:rPr>
            </w:pPr>
            <w:r>
              <w:rPr>
                <w:rFonts w:ascii="仿宋" w:hAnsi="仿宋" w:eastAsia="仿宋"/>
                <w:szCs w:val="21"/>
              </w:rPr>
              <w:t>必备</w:t>
            </w:r>
          </w:p>
        </w:tc>
        <w:tc>
          <w:tcPr>
            <w:tcW w:w="3144" w:type="dxa"/>
            <w:vAlign w:val="center"/>
          </w:tcPr>
          <w:p>
            <w:pPr>
              <w:jc w:val="center"/>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2977" w:type="dxa"/>
            <w:vAlign w:val="center"/>
          </w:tcPr>
          <w:p>
            <w:pPr>
              <w:jc w:val="left"/>
              <w:rPr>
                <w:rFonts w:ascii="仿宋" w:hAnsi="仿宋" w:eastAsia="仿宋"/>
                <w:szCs w:val="21"/>
              </w:rPr>
            </w:pPr>
            <w:r>
              <w:rPr>
                <w:rFonts w:hint="eastAsia" w:ascii="仿宋" w:hAnsi="仿宋" w:eastAsia="仿宋"/>
                <w:szCs w:val="21"/>
              </w:rPr>
              <w:t>光盘刻录机</w:t>
            </w:r>
          </w:p>
        </w:tc>
        <w:tc>
          <w:tcPr>
            <w:tcW w:w="1417" w:type="dxa"/>
            <w:vAlign w:val="center"/>
          </w:tcPr>
          <w:p>
            <w:pPr>
              <w:jc w:val="center"/>
              <w:rPr>
                <w:rFonts w:ascii="仿宋" w:hAnsi="仿宋" w:eastAsia="仿宋"/>
                <w:szCs w:val="21"/>
              </w:rPr>
            </w:pPr>
            <w:r>
              <w:rPr>
                <w:rFonts w:ascii="仿宋" w:hAnsi="仿宋" w:eastAsia="仿宋"/>
                <w:szCs w:val="21"/>
              </w:rPr>
              <w:t>台</w:t>
            </w:r>
          </w:p>
        </w:tc>
        <w:tc>
          <w:tcPr>
            <w:tcW w:w="2835" w:type="dxa"/>
            <w:vAlign w:val="center"/>
          </w:tcPr>
          <w:p>
            <w:pPr>
              <w:jc w:val="center"/>
              <w:rPr>
                <w:rFonts w:ascii="仿宋" w:hAnsi="仿宋" w:eastAsia="仿宋"/>
                <w:szCs w:val="21"/>
              </w:rPr>
            </w:pPr>
            <w:r>
              <w:rPr>
                <w:rFonts w:ascii="仿宋" w:hAnsi="仿宋" w:eastAsia="仿宋"/>
                <w:szCs w:val="21"/>
              </w:rPr>
              <w:t>必备</w:t>
            </w:r>
          </w:p>
        </w:tc>
        <w:tc>
          <w:tcPr>
            <w:tcW w:w="3144" w:type="dxa"/>
            <w:vAlign w:val="center"/>
          </w:tcPr>
          <w:p>
            <w:pPr>
              <w:jc w:val="left"/>
              <w:rPr>
                <w:rFonts w:ascii="仿宋" w:hAnsi="仿宋" w:eastAsia="仿宋"/>
                <w:b/>
                <w:szCs w:val="21"/>
              </w:rPr>
            </w:pPr>
            <w:r>
              <w:rPr>
                <w:rFonts w:hint="eastAsia" w:ascii="仿宋" w:hAnsi="仿宋" w:eastAsia="仿宋"/>
                <w:szCs w:val="21"/>
              </w:rPr>
              <w:t>用于制作证据光盘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2977" w:type="dxa"/>
            <w:vAlign w:val="center"/>
          </w:tcPr>
          <w:p>
            <w:pPr>
              <w:jc w:val="left"/>
              <w:rPr>
                <w:rFonts w:ascii="仿宋" w:hAnsi="仿宋" w:eastAsia="仿宋"/>
                <w:szCs w:val="21"/>
              </w:rPr>
            </w:pPr>
            <w:r>
              <w:rPr>
                <w:rFonts w:hint="eastAsia" w:ascii="仿宋" w:hAnsi="仿宋" w:eastAsia="仿宋"/>
                <w:szCs w:val="21"/>
              </w:rPr>
              <w:t>防病毒软件</w:t>
            </w:r>
          </w:p>
        </w:tc>
        <w:tc>
          <w:tcPr>
            <w:tcW w:w="1417" w:type="dxa"/>
            <w:vAlign w:val="center"/>
          </w:tcPr>
          <w:p>
            <w:pPr>
              <w:jc w:val="center"/>
              <w:rPr>
                <w:rFonts w:ascii="仿宋" w:hAnsi="仿宋" w:eastAsia="仿宋"/>
                <w:szCs w:val="21"/>
              </w:rPr>
            </w:pPr>
            <w:r>
              <w:rPr>
                <w:rFonts w:ascii="仿宋" w:hAnsi="仿宋" w:eastAsia="仿宋"/>
                <w:szCs w:val="21"/>
              </w:rPr>
              <w:t>套</w:t>
            </w:r>
          </w:p>
        </w:tc>
        <w:tc>
          <w:tcPr>
            <w:tcW w:w="2835" w:type="dxa"/>
            <w:vAlign w:val="center"/>
          </w:tcPr>
          <w:p>
            <w:pPr>
              <w:jc w:val="center"/>
              <w:rPr>
                <w:rFonts w:ascii="仿宋" w:hAnsi="仿宋" w:eastAsia="仿宋"/>
                <w:szCs w:val="21"/>
              </w:rPr>
            </w:pPr>
            <w:r>
              <w:rPr>
                <w:rFonts w:ascii="仿宋" w:hAnsi="仿宋" w:eastAsia="仿宋"/>
                <w:szCs w:val="21"/>
              </w:rPr>
              <w:t>必备</w:t>
            </w:r>
          </w:p>
        </w:tc>
        <w:tc>
          <w:tcPr>
            <w:tcW w:w="3144" w:type="dxa"/>
            <w:vAlign w:val="center"/>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2977" w:type="dxa"/>
            <w:vAlign w:val="center"/>
          </w:tcPr>
          <w:p>
            <w:pPr>
              <w:jc w:val="left"/>
              <w:rPr>
                <w:rFonts w:ascii="仿宋" w:hAnsi="仿宋" w:eastAsia="仿宋"/>
                <w:szCs w:val="21"/>
              </w:rPr>
            </w:pPr>
            <w:r>
              <w:rPr>
                <w:rFonts w:hint="eastAsia" w:ascii="仿宋" w:hAnsi="仿宋" w:eastAsia="仿宋"/>
                <w:szCs w:val="21"/>
              </w:rPr>
              <w:t>UPS不间断电源</w:t>
            </w:r>
          </w:p>
        </w:tc>
        <w:tc>
          <w:tcPr>
            <w:tcW w:w="1417" w:type="dxa"/>
            <w:vAlign w:val="center"/>
          </w:tcPr>
          <w:p>
            <w:pPr>
              <w:jc w:val="center"/>
              <w:rPr>
                <w:rFonts w:ascii="仿宋" w:hAnsi="仿宋" w:eastAsia="仿宋"/>
                <w:szCs w:val="21"/>
              </w:rPr>
            </w:pPr>
            <w:r>
              <w:rPr>
                <w:rFonts w:ascii="仿宋" w:hAnsi="仿宋" w:eastAsia="仿宋"/>
                <w:szCs w:val="21"/>
              </w:rPr>
              <w:t>台</w:t>
            </w:r>
          </w:p>
        </w:tc>
        <w:tc>
          <w:tcPr>
            <w:tcW w:w="2835" w:type="dxa"/>
            <w:vAlign w:val="center"/>
          </w:tcPr>
          <w:p>
            <w:pPr>
              <w:jc w:val="center"/>
              <w:rPr>
                <w:rFonts w:ascii="仿宋" w:hAnsi="仿宋" w:eastAsia="仿宋"/>
                <w:szCs w:val="21"/>
              </w:rPr>
            </w:pPr>
            <w:r>
              <w:rPr>
                <w:rFonts w:hint="eastAsia" w:ascii="仿宋" w:hAnsi="仿宋" w:eastAsia="仿宋"/>
                <w:szCs w:val="21"/>
              </w:rPr>
              <w:t>选配</w:t>
            </w:r>
          </w:p>
        </w:tc>
        <w:tc>
          <w:tcPr>
            <w:tcW w:w="3144" w:type="dxa"/>
            <w:vAlign w:val="center"/>
          </w:tcPr>
          <w:p>
            <w:pPr>
              <w:jc w:val="left"/>
              <w:rPr>
                <w:rFonts w:ascii="仿宋" w:hAnsi="仿宋" w:eastAsia="仿宋"/>
                <w:szCs w:val="21"/>
              </w:rPr>
            </w:pPr>
            <w:r>
              <w:rPr>
                <w:rFonts w:hint="eastAsia" w:ascii="仿宋" w:hAnsi="仿宋" w:eastAsia="仿宋"/>
                <w:szCs w:val="21"/>
              </w:rPr>
              <w:t>提供不间断供电保护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2977" w:type="dxa"/>
          </w:tcPr>
          <w:p>
            <w:pPr>
              <w:jc w:val="left"/>
              <w:rPr>
                <w:rFonts w:ascii="仿宋" w:hAnsi="仿宋" w:eastAsia="仿宋"/>
                <w:szCs w:val="21"/>
              </w:rPr>
            </w:pPr>
            <w:r>
              <w:rPr>
                <w:rFonts w:hint="eastAsia" w:ascii="仿宋" w:hAnsi="仿宋" w:eastAsia="仿宋"/>
                <w:szCs w:val="21"/>
              </w:rPr>
              <w:t>物证封存袋</w:t>
            </w:r>
          </w:p>
        </w:tc>
        <w:tc>
          <w:tcPr>
            <w:tcW w:w="1417" w:type="dxa"/>
          </w:tcPr>
          <w:p>
            <w:pPr>
              <w:jc w:val="center"/>
              <w:rPr>
                <w:rFonts w:ascii="仿宋" w:hAnsi="仿宋" w:eastAsia="仿宋"/>
                <w:szCs w:val="21"/>
              </w:rPr>
            </w:pPr>
            <w:r>
              <w:rPr>
                <w:rFonts w:hint="eastAsia" w:ascii="仿宋" w:hAnsi="仿宋" w:eastAsia="仿宋"/>
                <w:szCs w:val="21"/>
              </w:rPr>
              <w:t>个</w:t>
            </w:r>
          </w:p>
        </w:tc>
        <w:tc>
          <w:tcPr>
            <w:tcW w:w="2835" w:type="dxa"/>
            <w:vAlign w:val="center"/>
          </w:tcPr>
          <w:p>
            <w:pPr>
              <w:jc w:val="center"/>
              <w:rPr>
                <w:rFonts w:ascii="仿宋" w:hAnsi="仿宋" w:eastAsia="仿宋"/>
                <w:szCs w:val="21"/>
              </w:rPr>
            </w:pPr>
            <w:r>
              <w:rPr>
                <w:rFonts w:hint="eastAsia" w:ascii="仿宋" w:hAnsi="仿宋" w:eastAsia="仿宋"/>
                <w:szCs w:val="21"/>
              </w:rPr>
              <w:t>选配</w:t>
            </w:r>
          </w:p>
        </w:tc>
        <w:tc>
          <w:tcPr>
            <w:tcW w:w="3144" w:type="dxa"/>
          </w:tcPr>
          <w:p>
            <w:pPr>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vAlign w:val="center"/>
          </w:tcPr>
          <w:p>
            <w:pPr>
              <w:jc w:val="center"/>
              <w:rPr>
                <w:rFonts w:ascii="仿宋" w:hAnsi="仿宋" w:eastAsia="仿宋"/>
                <w:szCs w:val="21"/>
              </w:rPr>
            </w:pPr>
            <w:r>
              <w:rPr>
                <w:rFonts w:ascii="仿宋" w:hAnsi="仿宋" w:eastAsia="仿宋"/>
                <w:szCs w:val="21"/>
              </w:rPr>
              <w:t>0</w:t>
            </w:r>
            <w:r>
              <w:rPr>
                <w:rFonts w:hint="eastAsia" w:ascii="仿宋" w:hAnsi="仿宋" w:eastAsia="仿宋"/>
                <w:szCs w:val="21"/>
              </w:rPr>
              <w:t>3</w:t>
            </w:r>
          </w:p>
        </w:tc>
        <w:tc>
          <w:tcPr>
            <w:tcW w:w="2835" w:type="dxa"/>
            <w:vMerge w:val="restart"/>
            <w:vAlign w:val="center"/>
          </w:tcPr>
          <w:p>
            <w:pPr>
              <w:jc w:val="left"/>
              <w:rPr>
                <w:rFonts w:ascii="仿宋" w:hAnsi="仿宋" w:eastAsia="仿宋"/>
                <w:szCs w:val="21"/>
              </w:rPr>
            </w:pPr>
            <w:r>
              <w:rPr>
                <w:rFonts w:hint="eastAsia" w:ascii="仿宋" w:hAnsi="仿宋" w:eastAsia="仿宋"/>
                <w:szCs w:val="21"/>
              </w:rPr>
              <w:t>基本检验设备</w:t>
            </w:r>
          </w:p>
        </w:tc>
        <w:tc>
          <w:tcPr>
            <w:tcW w:w="2977" w:type="dxa"/>
            <w:vAlign w:val="center"/>
          </w:tcPr>
          <w:p>
            <w:pPr>
              <w:jc w:val="left"/>
              <w:rPr>
                <w:rFonts w:ascii="仿宋" w:hAnsi="仿宋" w:eastAsia="仿宋"/>
                <w:szCs w:val="21"/>
              </w:rPr>
            </w:pPr>
            <w:r>
              <w:rPr>
                <w:rFonts w:hint="eastAsia" w:ascii="仿宋" w:hAnsi="仿宋" w:eastAsia="仿宋"/>
                <w:szCs w:val="21"/>
              </w:rPr>
              <w:t>图像检验专用工作站</w:t>
            </w:r>
          </w:p>
        </w:tc>
        <w:tc>
          <w:tcPr>
            <w:tcW w:w="1417" w:type="dxa"/>
            <w:vAlign w:val="center"/>
          </w:tcPr>
          <w:p>
            <w:pPr>
              <w:jc w:val="center"/>
              <w:rPr>
                <w:rFonts w:ascii="仿宋" w:hAnsi="仿宋" w:eastAsia="仿宋"/>
                <w:szCs w:val="21"/>
              </w:rPr>
            </w:pPr>
            <w:r>
              <w:rPr>
                <w:rFonts w:ascii="仿宋" w:hAnsi="仿宋" w:eastAsia="仿宋"/>
                <w:szCs w:val="21"/>
              </w:rPr>
              <w:t>套</w:t>
            </w:r>
          </w:p>
        </w:tc>
        <w:tc>
          <w:tcPr>
            <w:tcW w:w="2835" w:type="dxa"/>
            <w:vAlign w:val="center"/>
          </w:tcPr>
          <w:p>
            <w:pPr>
              <w:jc w:val="center"/>
              <w:rPr>
                <w:rFonts w:ascii="仿宋" w:hAnsi="仿宋" w:eastAsia="仿宋"/>
                <w:szCs w:val="21"/>
              </w:rPr>
            </w:pPr>
            <w:r>
              <w:rPr>
                <w:rFonts w:ascii="仿宋" w:hAnsi="仿宋" w:eastAsia="仿宋"/>
                <w:szCs w:val="21"/>
              </w:rPr>
              <w:t>必备</w:t>
            </w:r>
          </w:p>
        </w:tc>
        <w:tc>
          <w:tcPr>
            <w:tcW w:w="3144" w:type="dxa"/>
            <w:vAlign w:val="center"/>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2977" w:type="dxa"/>
            <w:vAlign w:val="center"/>
          </w:tcPr>
          <w:p>
            <w:pPr>
              <w:jc w:val="left"/>
              <w:rPr>
                <w:rFonts w:ascii="仿宋" w:hAnsi="仿宋" w:eastAsia="仿宋"/>
                <w:szCs w:val="21"/>
              </w:rPr>
            </w:pPr>
            <w:r>
              <w:rPr>
                <w:rFonts w:hint="eastAsia" w:ascii="仿宋" w:hAnsi="仿宋" w:eastAsia="仿宋"/>
                <w:szCs w:val="21"/>
              </w:rPr>
              <w:t>数码摄像机</w:t>
            </w:r>
          </w:p>
        </w:tc>
        <w:tc>
          <w:tcPr>
            <w:tcW w:w="1417" w:type="dxa"/>
            <w:vAlign w:val="center"/>
          </w:tcPr>
          <w:p>
            <w:pPr>
              <w:jc w:val="center"/>
              <w:rPr>
                <w:rFonts w:ascii="仿宋" w:hAnsi="仿宋" w:eastAsia="仿宋"/>
                <w:szCs w:val="21"/>
              </w:rPr>
            </w:pPr>
            <w:r>
              <w:rPr>
                <w:rFonts w:ascii="仿宋" w:hAnsi="仿宋" w:eastAsia="仿宋"/>
                <w:szCs w:val="21"/>
              </w:rPr>
              <w:t>台</w:t>
            </w:r>
          </w:p>
        </w:tc>
        <w:tc>
          <w:tcPr>
            <w:tcW w:w="2835" w:type="dxa"/>
            <w:vAlign w:val="center"/>
          </w:tcPr>
          <w:p>
            <w:pPr>
              <w:jc w:val="center"/>
              <w:rPr>
                <w:rFonts w:ascii="仿宋" w:hAnsi="仿宋" w:eastAsia="仿宋"/>
                <w:szCs w:val="21"/>
              </w:rPr>
            </w:pPr>
            <w:r>
              <w:rPr>
                <w:rFonts w:ascii="仿宋" w:hAnsi="仿宋" w:eastAsia="仿宋"/>
                <w:szCs w:val="21"/>
              </w:rPr>
              <w:t>必备</w:t>
            </w:r>
          </w:p>
        </w:tc>
        <w:tc>
          <w:tcPr>
            <w:tcW w:w="3144" w:type="dxa"/>
            <w:vAlign w:val="center"/>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2977" w:type="dxa"/>
            <w:vAlign w:val="center"/>
          </w:tcPr>
          <w:p>
            <w:pPr>
              <w:jc w:val="left"/>
              <w:rPr>
                <w:rFonts w:ascii="仿宋" w:hAnsi="仿宋" w:eastAsia="仿宋"/>
                <w:szCs w:val="21"/>
              </w:rPr>
            </w:pPr>
            <w:r>
              <w:rPr>
                <w:rFonts w:hint="eastAsia" w:ascii="仿宋" w:hAnsi="仿宋" w:eastAsia="仿宋"/>
                <w:szCs w:val="21"/>
              </w:rPr>
              <w:t>数码照相机</w:t>
            </w:r>
          </w:p>
        </w:tc>
        <w:tc>
          <w:tcPr>
            <w:tcW w:w="1417" w:type="dxa"/>
            <w:vAlign w:val="center"/>
          </w:tcPr>
          <w:p>
            <w:pPr>
              <w:jc w:val="center"/>
              <w:rPr>
                <w:rFonts w:ascii="仿宋" w:hAnsi="仿宋" w:eastAsia="仿宋"/>
                <w:szCs w:val="21"/>
              </w:rPr>
            </w:pPr>
            <w:r>
              <w:rPr>
                <w:rFonts w:ascii="仿宋" w:hAnsi="仿宋" w:eastAsia="仿宋"/>
                <w:szCs w:val="21"/>
              </w:rPr>
              <w:t>台</w:t>
            </w:r>
          </w:p>
        </w:tc>
        <w:tc>
          <w:tcPr>
            <w:tcW w:w="2835" w:type="dxa"/>
            <w:vAlign w:val="center"/>
          </w:tcPr>
          <w:p>
            <w:pPr>
              <w:jc w:val="center"/>
              <w:rPr>
                <w:rFonts w:ascii="仿宋" w:hAnsi="仿宋" w:eastAsia="仿宋"/>
                <w:szCs w:val="21"/>
              </w:rPr>
            </w:pPr>
            <w:r>
              <w:rPr>
                <w:rFonts w:ascii="仿宋" w:hAnsi="仿宋" w:eastAsia="仿宋"/>
                <w:szCs w:val="21"/>
              </w:rPr>
              <w:t>必备</w:t>
            </w:r>
          </w:p>
        </w:tc>
        <w:tc>
          <w:tcPr>
            <w:tcW w:w="3144" w:type="dxa"/>
            <w:vAlign w:val="center"/>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2977" w:type="dxa"/>
            <w:vAlign w:val="center"/>
          </w:tcPr>
          <w:p>
            <w:pPr>
              <w:jc w:val="left"/>
              <w:rPr>
                <w:rFonts w:ascii="仿宋" w:hAnsi="仿宋" w:eastAsia="仿宋"/>
                <w:szCs w:val="21"/>
              </w:rPr>
            </w:pPr>
            <w:r>
              <w:rPr>
                <w:rFonts w:hint="eastAsia" w:ascii="仿宋" w:hAnsi="仿宋" w:eastAsia="仿宋"/>
                <w:szCs w:val="21"/>
              </w:rPr>
              <w:t>物证翻拍仪</w:t>
            </w:r>
          </w:p>
        </w:tc>
        <w:tc>
          <w:tcPr>
            <w:tcW w:w="1417" w:type="dxa"/>
            <w:vAlign w:val="center"/>
          </w:tcPr>
          <w:p>
            <w:pPr>
              <w:jc w:val="center"/>
              <w:rPr>
                <w:rFonts w:ascii="仿宋" w:hAnsi="仿宋" w:eastAsia="仿宋"/>
                <w:szCs w:val="21"/>
              </w:rPr>
            </w:pPr>
            <w:r>
              <w:rPr>
                <w:rFonts w:hint="eastAsia" w:ascii="仿宋" w:hAnsi="仿宋" w:eastAsia="仿宋"/>
                <w:szCs w:val="21"/>
              </w:rPr>
              <w:t>台</w:t>
            </w:r>
          </w:p>
        </w:tc>
        <w:tc>
          <w:tcPr>
            <w:tcW w:w="2835" w:type="dxa"/>
            <w:vAlign w:val="center"/>
          </w:tcPr>
          <w:p>
            <w:pPr>
              <w:jc w:val="center"/>
              <w:rPr>
                <w:rFonts w:ascii="仿宋" w:hAnsi="仿宋" w:eastAsia="仿宋"/>
                <w:szCs w:val="21"/>
              </w:rPr>
            </w:pPr>
            <w:r>
              <w:rPr>
                <w:rFonts w:ascii="仿宋" w:hAnsi="仿宋" w:eastAsia="仿宋"/>
                <w:szCs w:val="21"/>
              </w:rPr>
              <w:t>必备</w:t>
            </w:r>
          </w:p>
        </w:tc>
        <w:tc>
          <w:tcPr>
            <w:tcW w:w="3144" w:type="dxa"/>
            <w:vAlign w:val="center"/>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2977" w:type="dxa"/>
            <w:vAlign w:val="center"/>
          </w:tcPr>
          <w:p>
            <w:pPr>
              <w:jc w:val="left"/>
              <w:rPr>
                <w:rFonts w:ascii="仿宋" w:hAnsi="仿宋" w:eastAsia="仿宋"/>
                <w:szCs w:val="21"/>
              </w:rPr>
            </w:pPr>
            <w:r>
              <w:rPr>
                <w:rFonts w:hint="eastAsia" w:ascii="仿宋" w:hAnsi="仿宋" w:eastAsia="仿宋"/>
                <w:szCs w:val="21"/>
              </w:rPr>
              <w:t>元数据分析工具</w:t>
            </w:r>
          </w:p>
        </w:tc>
        <w:tc>
          <w:tcPr>
            <w:tcW w:w="1417" w:type="dxa"/>
            <w:vAlign w:val="center"/>
          </w:tcPr>
          <w:p>
            <w:pPr>
              <w:jc w:val="center"/>
              <w:rPr>
                <w:rFonts w:ascii="仿宋" w:hAnsi="仿宋" w:eastAsia="仿宋"/>
                <w:szCs w:val="21"/>
              </w:rPr>
            </w:pPr>
            <w:r>
              <w:rPr>
                <w:rFonts w:hint="eastAsia" w:ascii="仿宋" w:hAnsi="仿宋" w:eastAsia="仿宋"/>
                <w:szCs w:val="21"/>
              </w:rPr>
              <w:t>套</w:t>
            </w:r>
          </w:p>
        </w:tc>
        <w:tc>
          <w:tcPr>
            <w:tcW w:w="2835" w:type="dxa"/>
            <w:vAlign w:val="center"/>
          </w:tcPr>
          <w:p>
            <w:pPr>
              <w:jc w:val="center"/>
              <w:rPr>
                <w:rFonts w:ascii="仿宋" w:hAnsi="仿宋" w:eastAsia="仿宋"/>
                <w:szCs w:val="21"/>
              </w:rPr>
            </w:pPr>
            <w:r>
              <w:rPr>
                <w:rFonts w:ascii="仿宋" w:hAnsi="仿宋" w:eastAsia="仿宋"/>
                <w:szCs w:val="21"/>
              </w:rPr>
              <w:t>必备</w:t>
            </w:r>
          </w:p>
        </w:tc>
        <w:tc>
          <w:tcPr>
            <w:tcW w:w="3144" w:type="dxa"/>
            <w:vAlign w:val="center"/>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2977" w:type="dxa"/>
            <w:vAlign w:val="center"/>
          </w:tcPr>
          <w:p>
            <w:pPr>
              <w:jc w:val="left"/>
              <w:rPr>
                <w:rFonts w:ascii="仿宋" w:hAnsi="仿宋" w:eastAsia="仿宋"/>
                <w:szCs w:val="21"/>
              </w:rPr>
            </w:pPr>
            <w:r>
              <w:rPr>
                <w:rFonts w:hint="eastAsia" w:ascii="仿宋" w:hAnsi="仿宋" w:eastAsia="仿宋"/>
                <w:szCs w:val="21"/>
              </w:rPr>
              <w:t>图像格式转换工具</w:t>
            </w:r>
          </w:p>
        </w:tc>
        <w:tc>
          <w:tcPr>
            <w:tcW w:w="1417" w:type="dxa"/>
            <w:vAlign w:val="center"/>
          </w:tcPr>
          <w:p>
            <w:pPr>
              <w:jc w:val="center"/>
              <w:rPr>
                <w:rFonts w:ascii="仿宋" w:hAnsi="仿宋" w:eastAsia="仿宋"/>
                <w:szCs w:val="21"/>
              </w:rPr>
            </w:pPr>
            <w:r>
              <w:rPr>
                <w:rFonts w:hint="eastAsia" w:ascii="仿宋" w:hAnsi="仿宋" w:eastAsia="仿宋"/>
                <w:szCs w:val="21"/>
              </w:rPr>
              <w:t>套</w:t>
            </w:r>
          </w:p>
        </w:tc>
        <w:tc>
          <w:tcPr>
            <w:tcW w:w="2835" w:type="dxa"/>
            <w:vAlign w:val="center"/>
          </w:tcPr>
          <w:p>
            <w:pPr>
              <w:jc w:val="center"/>
              <w:rPr>
                <w:rFonts w:ascii="仿宋" w:hAnsi="仿宋" w:eastAsia="仿宋"/>
                <w:szCs w:val="21"/>
              </w:rPr>
            </w:pPr>
            <w:r>
              <w:rPr>
                <w:rFonts w:ascii="仿宋" w:hAnsi="仿宋" w:eastAsia="仿宋"/>
                <w:szCs w:val="21"/>
              </w:rPr>
              <w:t>必备</w:t>
            </w:r>
          </w:p>
        </w:tc>
        <w:tc>
          <w:tcPr>
            <w:tcW w:w="3144" w:type="dxa"/>
            <w:vAlign w:val="center"/>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2977" w:type="dxa"/>
            <w:vAlign w:val="center"/>
          </w:tcPr>
          <w:p>
            <w:pPr>
              <w:jc w:val="left"/>
              <w:rPr>
                <w:rFonts w:ascii="仿宋" w:hAnsi="仿宋" w:eastAsia="仿宋"/>
                <w:szCs w:val="21"/>
              </w:rPr>
            </w:pPr>
            <w:r>
              <w:rPr>
                <w:rFonts w:hint="eastAsia" w:ascii="仿宋" w:hAnsi="仿宋" w:eastAsia="仿宋"/>
                <w:szCs w:val="21"/>
              </w:rPr>
              <w:t>图像多功能播放软件</w:t>
            </w:r>
          </w:p>
        </w:tc>
        <w:tc>
          <w:tcPr>
            <w:tcW w:w="1417" w:type="dxa"/>
            <w:vAlign w:val="center"/>
          </w:tcPr>
          <w:p>
            <w:pPr>
              <w:jc w:val="center"/>
              <w:rPr>
                <w:rFonts w:ascii="仿宋" w:hAnsi="仿宋" w:eastAsia="仿宋"/>
                <w:szCs w:val="21"/>
              </w:rPr>
            </w:pPr>
            <w:r>
              <w:rPr>
                <w:rFonts w:hint="eastAsia" w:ascii="仿宋" w:hAnsi="仿宋" w:eastAsia="仿宋"/>
                <w:szCs w:val="21"/>
              </w:rPr>
              <w:t>套</w:t>
            </w:r>
          </w:p>
        </w:tc>
        <w:tc>
          <w:tcPr>
            <w:tcW w:w="2835" w:type="dxa"/>
            <w:vAlign w:val="center"/>
          </w:tcPr>
          <w:p>
            <w:pPr>
              <w:jc w:val="center"/>
              <w:rPr>
                <w:rFonts w:ascii="仿宋" w:hAnsi="仿宋" w:eastAsia="仿宋"/>
                <w:szCs w:val="21"/>
              </w:rPr>
            </w:pPr>
            <w:r>
              <w:rPr>
                <w:rFonts w:ascii="仿宋" w:hAnsi="仿宋" w:eastAsia="仿宋"/>
                <w:szCs w:val="21"/>
              </w:rPr>
              <w:t>必备</w:t>
            </w:r>
          </w:p>
        </w:tc>
        <w:tc>
          <w:tcPr>
            <w:tcW w:w="3144" w:type="dxa"/>
            <w:vAlign w:val="center"/>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2977" w:type="dxa"/>
            <w:vAlign w:val="center"/>
          </w:tcPr>
          <w:p>
            <w:pPr>
              <w:rPr>
                <w:rFonts w:ascii="仿宋" w:hAnsi="仿宋" w:eastAsia="仿宋"/>
                <w:szCs w:val="21"/>
              </w:rPr>
            </w:pPr>
            <w:r>
              <w:rPr>
                <w:rFonts w:hint="eastAsia" w:ascii="仿宋" w:hAnsi="仿宋" w:eastAsia="仿宋"/>
                <w:szCs w:val="21"/>
              </w:rPr>
              <w:t>综合性图像编辑软件</w:t>
            </w:r>
          </w:p>
        </w:tc>
        <w:tc>
          <w:tcPr>
            <w:tcW w:w="1417" w:type="dxa"/>
            <w:vAlign w:val="center"/>
          </w:tcPr>
          <w:p>
            <w:pPr>
              <w:jc w:val="center"/>
              <w:rPr>
                <w:rFonts w:ascii="仿宋" w:hAnsi="仿宋" w:eastAsia="仿宋"/>
                <w:szCs w:val="21"/>
              </w:rPr>
            </w:pPr>
            <w:r>
              <w:rPr>
                <w:rFonts w:hint="eastAsia" w:ascii="仿宋" w:hAnsi="仿宋" w:eastAsia="仿宋"/>
                <w:szCs w:val="21"/>
              </w:rPr>
              <w:t>套</w:t>
            </w:r>
          </w:p>
        </w:tc>
        <w:tc>
          <w:tcPr>
            <w:tcW w:w="2835" w:type="dxa"/>
            <w:vAlign w:val="center"/>
          </w:tcPr>
          <w:p>
            <w:pPr>
              <w:jc w:val="center"/>
              <w:rPr>
                <w:rFonts w:ascii="仿宋" w:hAnsi="仿宋" w:eastAsia="仿宋"/>
                <w:szCs w:val="21"/>
              </w:rPr>
            </w:pPr>
            <w:r>
              <w:rPr>
                <w:rFonts w:hint="eastAsia" w:ascii="仿宋" w:hAnsi="仿宋" w:eastAsia="仿宋"/>
                <w:szCs w:val="21"/>
              </w:rPr>
              <w:t>必备</w:t>
            </w:r>
          </w:p>
        </w:tc>
        <w:tc>
          <w:tcPr>
            <w:tcW w:w="3144" w:type="dxa"/>
            <w:vAlign w:val="center"/>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2977" w:type="dxa"/>
            <w:vAlign w:val="center"/>
          </w:tcPr>
          <w:p>
            <w:pPr>
              <w:jc w:val="left"/>
              <w:rPr>
                <w:rFonts w:ascii="仿宋" w:hAnsi="仿宋" w:eastAsia="仿宋"/>
                <w:szCs w:val="21"/>
              </w:rPr>
            </w:pPr>
            <w:r>
              <w:rPr>
                <w:rFonts w:hint="eastAsia" w:ascii="仿宋" w:hAnsi="仿宋" w:eastAsia="仿宋"/>
                <w:szCs w:val="21"/>
              </w:rPr>
              <w:t>校验码计算工具</w:t>
            </w:r>
          </w:p>
        </w:tc>
        <w:tc>
          <w:tcPr>
            <w:tcW w:w="1417" w:type="dxa"/>
            <w:vAlign w:val="center"/>
          </w:tcPr>
          <w:p>
            <w:pPr>
              <w:jc w:val="center"/>
              <w:rPr>
                <w:rFonts w:ascii="仿宋" w:hAnsi="仿宋" w:eastAsia="仿宋"/>
                <w:szCs w:val="21"/>
              </w:rPr>
            </w:pPr>
            <w:r>
              <w:rPr>
                <w:rFonts w:hint="eastAsia" w:ascii="仿宋" w:hAnsi="仿宋" w:eastAsia="仿宋"/>
                <w:szCs w:val="21"/>
              </w:rPr>
              <w:t>套</w:t>
            </w:r>
          </w:p>
        </w:tc>
        <w:tc>
          <w:tcPr>
            <w:tcW w:w="2835" w:type="dxa"/>
            <w:vAlign w:val="center"/>
          </w:tcPr>
          <w:p>
            <w:pPr>
              <w:jc w:val="center"/>
              <w:rPr>
                <w:rFonts w:ascii="仿宋" w:hAnsi="仿宋" w:eastAsia="仿宋"/>
                <w:szCs w:val="21"/>
              </w:rPr>
            </w:pPr>
            <w:r>
              <w:rPr>
                <w:rFonts w:ascii="仿宋" w:hAnsi="仿宋" w:eastAsia="仿宋"/>
                <w:szCs w:val="21"/>
              </w:rPr>
              <w:t>必备</w:t>
            </w:r>
          </w:p>
        </w:tc>
        <w:tc>
          <w:tcPr>
            <w:tcW w:w="3144" w:type="dxa"/>
            <w:vAlign w:val="center"/>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2977" w:type="dxa"/>
            <w:vAlign w:val="center"/>
          </w:tcPr>
          <w:p>
            <w:pPr>
              <w:jc w:val="left"/>
              <w:rPr>
                <w:rFonts w:ascii="仿宋" w:hAnsi="仿宋" w:eastAsia="仿宋"/>
                <w:szCs w:val="21"/>
              </w:rPr>
            </w:pPr>
            <w:r>
              <w:rPr>
                <w:rFonts w:hint="eastAsia" w:ascii="仿宋" w:hAnsi="仿宋" w:eastAsia="仿宋"/>
                <w:szCs w:val="21"/>
              </w:rPr>
              <w:t>屏幕录像软件</w:t>
            </w:r>
          </w:p>
        </w:tc>
        <w:tc>
          <w:tcPr>
            <w:tcW w:w="1417" w:type="dxa"/>
            <w:vAlign w:val="center"/>
          </w:tcPr>
          <w:p>
            <w:pPr>
              <w:jc w:val="center"/>
              <w:rPr>
                <w:rFonts w:ascii="仿宋" w:hAnsi="仿宋" w:eastAsia="仿宋"/>
                <w:szCs w:val="21"/>
              </w:rPr>
            </w:pPr>
            <w:r>
              <w:rPr>
                <w:rFonts w:hint="eastAsia" w:ascii="仿宋" w:hAnsi="仿宋" w:eastAsia="仿宋"/>
                <w:szCs w:val="21"/>
              </w:rPr>
              <w:t>套</w:t>
            </w:r>
          </w:p>
        </w:tc>
        <w:tc>
          <w:tcPr>
            <w:tcW w:w="2835" w:type="dxa"/>
            <w:vAlign w:val="center"/>
          </w:tcPr>
          <w:p>
            <w:pPr>
              <w:jc w:val="center"/>
              <w:rPr>
                <w:rFonts w:ascii="仿宋" w:hAnsi="仿宋" w:eastAsia="仿宋"/>
                <w:szCs w:val="21"/>
              </w:rPr>
            </w:pPr>
            <w:r>
              <w:rPr>
                <w:rFonts w:ascii="仿宋" w:hAnsi="仿宋" w:eastAsia="仿宋"/>
                <w:szCs w:val="21"/>
              </w:rPr>
              <w:t>必备</w:t>
            </w:r>
          </w:p>
        </w:tc>
        <w:tc>
          <w:tcPr>
            <w:tcW w:w="3144" w:type="dxa"/>
            <w:vAlign w:val="center"/>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2977" w:type="dxa"/>
            <w:vAlign w:val="center"/>
          </w:tcPr>
          <w:p>
            <w:pPr>
              <w:jc w:val="left"/>
              <w:rPr>
                <w:rFonts w:ascii="仿宋" w:hAnsi="仿宋" w:eastAsia="仿宋"/>
                <w:szCs w:val="21"/>
              </w:rPr>
            </w:pPr>
            <w:r>
              <w:rPr>
                <w:rFonts w:hint="eastAsia" w:ascii="仿宋" w:hAnsi="仿宋" w:eastAsia="仿宋"/>
                <w:szCs w:val="21"/>
              </w:rPr>
              <w:t>多功能读卡器</w:t>
            </w:r>
          </w:p>
        </w:tc>
        <w:tc>
          <w:tcPr>
            <w:tcW w:w="1417" w:type="dxa"/>
            <w:vAlign w:val="center"/>
          </w:tcPr>
          <w:p>
            <w:pPr>
              <w:jc w:val="center"/>
              <w:rPr>
                <w:rFonts w:ascii="仿宋" w:hAnsi="仿宋" w:eastAsia="仿宋"/>
                <w:szCs w:val="21"/>
              </w:rPr>
            </w:pPr>
            <w:r>
              <w:rPr>
                <w:rFonts w:hint="eastAsia" w:ascii="仿宋" w:hAnsi="仿宋" w:eastAsia="仿宋"/>
                <w:szCs w:val="21"/>
              </w:rPr>
              <w:t>台</w:t>
            </w:r>
          </w:p>
        </w:tc>
        <w:tc>
          <w:tcPr>
            <w:tcW w:w="2835" w:type="dxa"/>
            <w:vAlign w:val="center"/>
          </w:tcPr>
          <w:p>
            <w:pPr>
              <w:jc w:val="center"/>
              <w:rPr>
                <w:rFonts w:ascii="仿宋" w:hAnsi="仿宋" w:eastAsia="仿宋"/>
                <w:szCs w:val="21"/>
              </w:rPr>
            </w:pPr>
            <w:r>
              <w:rPr>
                <w:rFonts w:ascii="仿宋" w:hAnsi="仿宋" w:eastAsia="仿宋"/>
                <w:szCs w:val="21"/>
              </w:rPr>
              <w:t>必备</w:t>
            </w:r>
          </w:p>
        </w:tc>
        <w:tc>
          <w:tcPr>
            <w:tcW w:w="3144" w:type="dxa"/>
            <w:vAlign w:val="center"/>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2977" w:type="dxa"/>
            <w:vAlign w:val="center"/>
          </w:tcPr>
          <w:p>
            <w:pPr>
              <w:jc w:val="left"/>
              <w:rPr>
                <w:rFonts w:ascii="仿宋" w:hAnsi="仿宋" w:eastAsia="仿宋"/>
                <w:szCs w:val="21"/>
              </w:rPr>
            </w:pPr>
            <w:r>
              <w:rPr>
                <w:rFonts w:hint="eastAsia" w:ascii="仿宋" w:hAnsi="仿宋" w:eastAsia="仿宋"/>
                <w:szCs w:val="21"/>
              </w:rPr>
              <w:t>专业显示器及显示器校色仪</w:t>
            </w:r>
          </w:p>
        </w:tc>
        <w:tc>
          <w:tcPr>
            <w:tcW w:w="1417" w:type="dxa"/>
            <w:vAlign w:val="center"/>
          </w:tcPr>
          <w:p>
            <w:pPr>
              <w:jc w:val="center"/>
              <w:rPr>
                <w:rFonts w:ascii="仿宋" w:hAnsi="仿宋" w:eastAsia="仿宋"/>
                <w:szCs w:val="21"/>
              </w:rPr>
            </w:pPr>
            <w:r>
              <w:rPr>
                <w:rFonts w:hint="eastAsia" w:ascii="仿宋" w:hAnsi="仿宋" w:eastAsia="仿宋"/>
                <w:szCs w:val="21"/>
              </w:rPr>
              <w:t>套</w:t>
            </w:r>
          </w:p>
        </w:tc>
        <w:tc>
          <w:tcPr>
            <w:tcW w:w="2835" w:type="dxa"/>
            <w:vAlign w:val="center"/>
          </w:tcPr>
          <w:p>
            <w:pPr>
              <w:jc w:val="center"/>
              <w:rPr>
                <w:rFonts w:ascii="仿宋" w:hAnsi="仿宋" w:eastAsia="仿宋"/>
                <w:szCs w:val="21"/>
              </w:rPr>
            </w:pPr>
            <w:r>
              <w:rPr>
                <w:rFonts w:hint="eastAsia" w:ascii="仿宋" w:hAnsi="仿宋" w:eastAsia="仿宋"/>
                <w:szCs w:val="21"/>
              </w:rPr>
              <w:t>选配</w:t>
            </w:r>
          </w:p>
        </w:tc>
        <w:tc>
          <w:tcPr>
            <w:tcW w:w="3144" w:type="dxa"/>
            <w:vAlign w:val="center"/>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2977" w:type="dxa"/>
            <w:vAlign w:val="center"/>
          </w:tcPr>
          <w:p>
            <w:pPr>
              <w:jc w:val="left"/>
              <w:rPr>
                <w:rFonts w:ascii="仿宋" w:hAnsi="仿宋" w:eastAsia="仿宋"/>
                <w:szCs w:val="21"/>
              </w:rPr>
            </w:pPr>
            <w:r>
              <w:rPr>
                <w:rFonts w:hint="eastAsia" w:ascii="仿宋" w:hAnsi="仿宋" w:eastAsia="仿宋"/>
                <w:szCs w:val="21"/>
              </w:rPr>
              <w:t>电子数据存储介质只读设备</w:t>
            </w:r>
          </w:p>
        </w:tc>
        <w:tc>
          <w:tcPr>
            <w:tcW w:w="1417" w:type="dxa"/>
          </w:tcPr>
          <w:p>
            <w:pPr>
              <w:jc w:val="center"/>
              <w:rPr>
                <w:rFonts w:ascii="仿宋" w:hAnsi="仿宋" w:eastAsia="仿宋"/>
                <w:szCs w:val="21"/>
              </w:rPr>
            </w:pPr>
            <w:r>
              <w:rPr>
                <w:rFonts w:hint="eastAsia" w:ascii="仿宋" w:hAnsi="仿宋" w:eastAsia="仿宋"/>
                <w:szCs w:val="21"/>
              </w:rPr>
              <w:t>套</w:t>
            </w:r>
          </w:p>
        </w:tc>
        <w:tc>
          <w:tcPr>
            <w:tcW w:w="2835" w:type="dxa"/>
            <w:vAlign w:val="center"/>
          </w:tcPr>
          <w:p>
            <w:pPr>
              <w:jc w:val="center"/>
              <w:rPr>
                <w:rFonts w:ascii="仿宋" w:hAnsi="仿宋" w:eastAsia="仿宋"/>
                <w:szCs w:val="21"/>
              </w:rPr>
            </w:pPr>
            <w:r>
              <w:rPr>
                <w:rFonts w:hint="eastAsia" w:ascii="仿宋" w:hAnsi="仿宋" w:eastAsia="仿宋"/>
                <w:szCs w:val="21"/>
              </w:rPr>
              <w:t>选配</w:t>
            </w:r>
          </w:p>
        </w:tc>
        <w:tc>
          <w:tcPr>
            <w:tcW w:w="3144" w:type="dxa"/>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2977" w:type="dxa"/>
            <w:vAlign w:val="center"/>
          </w:tcPr>
          <w:p>
            <w:pPr>
              <w:jc w:val="left"/>
              <w:rPr>
                <w:rFonts w:ascii="仿宋" w:hAnsi="仿宋" w:eastAsia="仿宋"/>
                <w:szCs w:val="21"/>
              </w:rPr>
            </w:pPr>
            <w:r>
              <w:rPr>
                <w:rFonts w:hint="eastAsia" w:ascii="仿宋" w:hAnsi="仿宋" w:eastAsia="仿宋"/>
                <w:szCs w:val="21"/>
              </w:rPr>
              <w:t>电子数据存储介质复制设备</w:t>
            </w:r>
          </w:p>
        </w:tc>
        <w:tc>
          <w:tcPr>
            <w:tcW w:w="1417" w:type="dxa"/>
            <w:vAlign w:val="center"/>
          </w:tcPr>
          <w:p>
            <w:pPr>
              <w:jc w:val="center"/>
              <w:rPr>
                <w:rFonts w:ascii="仿宋" w:hAnsi="仿宋" w:eastAsia="仿宋"/>
                <w:szCs w:val="21"/>
              </w:rPr>
            </w:pPr>
            <w:r>
              <w:rPr>
                <w:rFonts w:hint="eastAsia" w:ascii="仿宋" w:hAnsi="仿宋" w:eastAsia="仿宋"/>
                <w:szCs w:val="21"/>
              </w:rPr>
              <w:t>套</w:t>
            </w:r>
          </w:p>
        </w:tc>
        <w:tc>
          <w:tcPr>
            <w:tcW w:w="2835" w:type="dxa"/>
            <w:vAlign w:val="center"/>
          </w:tcPr>
          <w:p>
            <w:pPr>
              <w:jc w:val="center"/>
              <w:rPr>
                <w:rFonts w:ascii="仿宋" w:hAnsi="仿宋" w:eastAsia="仿宋"/>
                <w:szCs w:val="21"/>
              </w:rPr>
            </w:pPr>
            <w:r>
              <w:rPr>
                <w:rFonts w:hint="eastAsia" w:ascii="仿宋" w:hAnsi="仿宋" w:eastAsia="仿宋"/>
                <w:szCs w:val="21"/>
              </w:rPr>
              <w:t>选配</w:t>
            </w:r>
          </w:p>
        </w:tc>
        <w:tc>
          <w:tcPr>
            <w:tcW w:w="3144" w:type="dxa"/>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2977" w:type="dxa"/>
            <w:vAlign w:val="center"/>
          </w:tcPr>
          <w:p>
            <w:pPr>
              <w:jc w:val="left"/>
              <w:rPr>
                <w:rFonts w:ascii="仿宋" w:hAnsi="仿宋" w:eastAsia="仿宋"/>
                <w:szCs w:val="21"/>
              </w:rPr>
            </w:pPr>
            <w:r>
              <w:rPr>
                <w:rFonts w:hint="eastAsia" w:ascii="仿宋" w:hAnsi="仿宋" w:eastAsia="仿宋"/>
                <w:szCs w:val="21"/>
              </w:rPr>
              <w:t>电子数据存储介质转接接口</w:t>
            </w:r>
          </w:p>
        </w:tc>
        <w:tc>
          <w:tcPr>
            <w:tcW w:w="1417" w:type="dxa"/>
          </w:tcPr>
          <w:p>
            <w:pPr>
              <w:jc w:val="center"/>
              <w:rPr>
                <w:rFonts w:ascii="仿宋" w:hAnsi="仿宋" w:eastAsia="仿宋"/>
                <w:szCs w:val="21"/>
              </w:rPr>
            </w:pPr>
            <w:r>
              <w:rPr>
                <w:rFonts w:hint="eastAsia" w:ascii="仿宋" w:hAnsi="仿宋" w:eastAsia="仿宋"/>
                <w:szCs w:val="21"/>
              </w:rPr>
              <w:t>套</w:t>
            </w:r>
          </w:p>
        </w:tc>
        <w:tc>
          <w:tcPr>
            <w:tcW w:w="2835" w:type="dxa"/>
          </w:tcPr>
          <w:p>
            <w:pPr>
              <w:jc w:val="center"/>
              <w:rPr>
                <w:rFonts w:ascii="仿宋" w:hAnsi="仿宋" w:eastAsia="仿宋" w:cs="仿宋"/>
              </w:rPr>
            </w:pPr>
            <w:r>
              <w:rPr>
                <w:rFonts w:hint="eastAsia" w:ascii="仿宋" w:hAnsi="仿宋" w:eastAsia="仿宋"/>
                <w:szCs w:val="21"/>
              </w:rPr>
              <w:t>选配</w:t>
            </w:r>
          </w:p>
        </w:tc>
        <w:tc>
          <w:tcPr>
            <w:tcW w:w="3144" w:type="dxa"/>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2977" w:type="dxa"/>
            <w:vAlign w:val="center"/>
          </w:tcPr>
          <w:p>
            <w:pPr>
              <w:jc w:val="left"/>
              <w:rPr>
                <w:rFonts w:ascii="仿宋" w:hAnsi="仿宋" w:eastAsia="仿宋"/>
                <w:szCs w:val="21"/>
              </w:rPr>
            </w:pPr>
            <w:r>
              <w:rPr>
                <w:rFonts w:hint="eastAsia" w:ascii="仿宋" w:hAnsi="仿宋" w:eastAsia="仿宋"/>
                <w:szCs w:val="21"/>
              </w:rPr>
              <w:t>常见接口数据线</w:t>
            </w:r>
          </w:p>
        </w:tc>
        <w:tc>
          <w:tcPr>
            <w:tcW w:w="1417" w:type="dxa"/>
          </w:tcPr>
          <w:p>
            <w:pPr>
              <w:jc w:val="center"/>
              <w:rPr>
                <w:rFonts w:ascii="仿宋" w:hAnsi="仿宋" w:eastAsia="仿宋"/>
                <w:szCs w:val="21"/>
              </w:rPr>
            </w:pPr>
            <w:r>
              <w:rPr>
                <w:rFonts w:hint="eastAsia" w:ascii="仿宋" w:hAnsi="仿宋" w:eastAsia="仿宋"/>
                <w:szCs w:val="21"/>
              </w:rPr>
              <w:t>套</w:t>
            </w:r>
          </w:p>
        </w:tc>
        <w:tc>
          <w:tcPr>
            <w:tcW w:w="2835" w:type="dxa"/>
          </w:tcPr>
          <w:p>
            <w:pPr>
              <w:jc w:val="center"/>
              <w:rPr>
                <w:rFonts w:ascii="仿宋" w:hAnsi="仿宋" w:eastAsia="仿宋" w:cs="仿宋"/>
              </w:rPr>
            </w:pPr>
            <w:r>
              <w:rPr>
                <w:rFonts w:hint="eastAsia" w:ascii="仿宋" w:hAnsi="仿宋" w:eastAsia="仿宋"/>
                <w:szCs w:val="21"/>
              </w:rPr>
              <w:t>选配</w:t>
            </w:r>
          </w:p>
        </w:tc>
        <w:tc>
          <w:tcPr>
            <w:tcW w:w="3144" w:type="dxa"/>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2977" w:type="dxa"/>
            <w:vAlign w:val="center"/>
          </w:tcPr>
          <w:p>
            <w:pPr>
              <w:jc w:val="left"/>
              <w:rPr>
                <w:rFonts w:ascii="仿宋" w:hAnsi="仿宋" w:eastAsia="仿宋"/>
                <w:szCs w:val="21"/>
              </w:rPr>
            </w:pPr>
            <w:r>
              <w:rPr>
                <w:rFonts w:hint="eastAsia" w:ascii="仿宋" w:hAnsi="仿宋" w:eastAsia="仿宋"/>
                <w:szCs w:val="21"/>
              </w:rPr>
              <w:t>电子数据恢复软件</w:t>
            </w:r>
          </w:p>
        </w:tc>
        <w:tc>
          <w:tcPr>
            <w:tcW w:w="1417" w:type="dxa"/>
          </w:tcPr>
          <w:p>
            <w:pPr>
              <w:jc w:val="center"/>
              <w:rPr>
                <w:rFonts w:ascii="仿宋" w:hAnsi="仿宋" w:eastAsia="仿宋"/>
                <w:szCs w:val="21"/>
              </w:rPr>
            </w:pPr>
            <w:r>
              <w:rPr>
                <w:rFonts w:hint="eastAsia" w:ascii="仿宋" w:hAnsi="仿宋" w:eastAsia="仿宋"/>
                <w:szCs w:val="21"/>
              </w:rPr>
              <w:t>套</w:t>
            </w:r>
          </w:p>
        </w:tc>
        <w:tc>
          <w:tcPr>
            <w:tcW w:w="2835" w:type="dxa"/>
          </w:tcPr>
          <w:p>
            <w:pPr>
              <w:jc w:val="center"/>
              <w:rPr>
                <w:rFonts w:ascii="仿宋" w:hAnsi="仿宋" w:eastAsia="仿宋"/>
                <w:szCs w:val="21"/>
              </w:rPr>
            </w:pPr>
            <w:r>
              <w:rPr>
                <w:rFonts w:hint="eastAsia" w:ascii="仿宋" w:hAnsi="仿宋" w:eastAsia="仿宋"/>
                <w:szCs w:val="21"/>
              </w:rPr>
              <w:t>选配</w:t>
            </w:r>
          </w:p>
        </w:tc>
        <w:tc>
          <w:tcPr>
            <w:tcW w:w="3144" w:type="dxa"/>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2977" w:type="dxa"/>
            <w:vAlign w:val="center"/>
          </w:tcPr>
          <w:p>
            <w:pPr>
              <w:rPr>
                <w:rFonts w:ascii="仿宋" w:hAnsi="仿宋" w:eastAsia="仿宋"/>
                <w:szCs w:val="21"/>
              </w:rPr>
            </w:pPr>
            <w:r>
              <w:rPr>
                <w:rFonts w:hint="eastAsia" w:ascii="仿宋" w:hAnsi="仿宋" w:eastAsia="仿宋"/>
                <w:szCs w:val="21"/>
              </w:rPr>
              <w:t>手机数据提取工具</w:t>
            </w:r>
          </w:p>
        </w:tc>
        <w:tc>
          <w:tcPr>
            <w:tcW w:w="1417" w:type="dxa"/>
            <w:vAlign w:val="center"/>
          </w:tcPr>
          <w:p>
            <w:pPr>
              <w:jc w:val="center"/>
              <w:rPr>
                <w:rFonts w:ascii="仿宋" w:hAnsi="仿宋" w:eastAsia="仿宋"/>
                <w:szCs w:val="21"/>
              </w:rPr>
            </w:pPr>
            <w:r>
              <w:rPr>
                <w:rFonts w:hint="eastAsia" w:ascii="仿宋" w:hAnsi="仿宋" w:eastAsia="仿宋"/>
                <w:szCs w:val="21"/>
              </w:rPr>
              <w:t>套</w:t>
            </w:r>
          </w:p>
        </w:tc>
        <w:tc>
          <w:tcPr>
            <w:tcW w:w="2835" w:type="dxa"/>
            <w:vAlign w:val="center"/>
          </w:tcPr>
          <w:p>
            <w:pPr>
              <w:jc w:val="center"/>
              <w:rPr>
                <w:rFonts w:ascii="仿宋" w:hAnsi="仿宋" w:eastAsia="仿宋"/>
                <w:szCs w:val="21"/>
              </w:rPr>
            </w:pPr>
            <w:r>
              <w:rPr>
                <w:rFonts w:hint="eastAsia" w:ascii="仿宋" w:hAnsi="仿宋" w:eastAsia="仿宋"/>
                <w:szCs w:val="21"/>
              </w:rPr>
              <w:t>选配</w:t>
            </w:r>
          </w:p>
        </w:tc>
        <w:tc>
          <w:tcPr>
            <w:tcW w:w="3144" w:type="dxa"/>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2977" w:type="dxa"/>
          </w:tcPr>
          <w:p>
            <w:pPr>
              <w:rPr>
                <w:rFonts w:ascii="仿宋" w:hAnsi="仿宋" w:eastAsia="仿宋"/>
                <w:szCs w:val="21"/>
              </w:rPr>
            </w:pPr>
            <w:r>
              <w:rPr>
                <w:rFonts w:hint="eastAsia" w:ascii="仿宋" w:hAnsi="仿宋" w:eastAsia="仿宋"/>
                <w:szCs w:val="21"/>
              </w:rPr>
              <w:t>电磁信号屏蔽工具</w:t>
            </w:r>
          </w:p>
        </w:tc>
        <w:tc>
          <w:tcPr>
            <w:tcW w:w="1417" w:type="dxa"/>
          </w:tcPr>
          <w:p>
            <w:pPr>
              <w:jc w:val="center"/>
              <w:rPr>
                <w:rFonts w:ascii="仿宋" w:hAnsi="仿宋" w:eastAsia="仿宋"/>
                <w:szCs w:val="21"/>
              </w:rPr>
            </w:pPr>
            <w:r>
              <w:rPr>
                <w:rFonts w:hint="eastAsia" w:ascii="仿宋" w:hAnsi="仿宋" w:eastAsia="仿宋"/>
                <w:szCs w:val="21"/>
              </w:rPr>
              <w:t>套</w:t>
            </w:r>
          </w:p>
        </w:tc>
        <w:tc>
          <w:tcPr>
            <w:tcW w:w="2835" w:type="dxa"/>
          </w:tcPr>
          <w:p>
            <w:pPr>
              <w:jc w:val="center"/>
              <w:rPr>
                <w:rFonts w:ascii="仿宋" w:hAnsi="仿宋" w:eastAsia="仿宋" w:cs="仿宋"/>
              </w:rPr>
            </w:pPr>
            <w:r>
              <w:rPr>
                <w:rFonts w:hint="eastAsia" w:ascii="仿宋" w:hAnsi="仿宋" w:eastAsia="仿宋"/>
                <w:szCs w:val="21"/>
              </w:rPr>
              <w:t>选配</w:t>
            </w:r>
          </w:p>
        </w:tc>
        <w:tc>
          <w:tcPr>
            <w:tcW w:w="3144" w:type="dxa"/>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仿宋" w:hAnsi="仿宋" w:eastAsia="仿宋"/>
                <w:szCs w:val="21"/>
              </w:rPr>
            </w:pPr>
            <w:r>
              <w:rPr>
                <w:rFonts w:ascii="仿宋" w:hAnsi="仿宋" w:eastAsia="仿宋"/>
                <w:szCs w:val="21"/>
              </w:rPr>
              <w:t>0</w:t>
            </w:r>
            <w:r>
              <w:rPr>
                <w:rFonts w:hint="eastAsia" w:ascii="仿宋" w:hAnsi="仿宋" w:eastAsia="仿宋"/>
                <w:szCs w:val="21"/>
              </w:rPr>
              <w:t>4</w:t>
            </w:r>
          </w:p>
        </w:tc>
        <w:tc>
          <w:tcPr>
            <w:tcW w:w="2835" w:type="dxa"/>
            <w:vAlign w:val="center"/>
          </w:tcPr>
          <w:p>
            <w:pPr>
              <w:jc w:val="left"/>
              <w:rPr>
                <w:rFonts w:ascii="仿宋" w:hAnsi="仿宋" w:eastAsia="仿宋"/>
                <w:szCs w:val="21"/>
              </w:rPr>
            </w:pPr>
            <w:r>
              <w:rPr>
                <w:rFonts w:hint="eastAsia" w:ascii="仿宋" w:hAnsi="仿宋" w:eastAsia="仿宋"/>
                <w:szCs w:val="21"/>
              </w:rPr>
              <w:t>图像处理</w:t>
            </w:r>
          </w:p>
        </w:tc>
        <w:tc>
          <w:tcPr>
            <w:tcW w:w="2977" w:type="dxa"/>
          </w:tcPr>
          <w:p>
            <w:pPr>
              <w:jc w:val="left"/>
              <w:rPr>
                <w:rFonts w:ascii="仿宋" w:hAnsi="仿宋" w:eastAsia="仿宋"/>
                <w:szCs w:val="21"/>
              </w:rPr>
            </w:pPr>
            <w:r>
              <w:rPr>
                <w:rFonts w:hint="eastAsia" w:ascii="仿宋" w:hAnsi="仿宋" w:eastAsia="仿宋"/>
                <w:szCs w:val="21"/>
              </w:rPr>
              <w:t>图像处理及分析系统</w:t>
            </w:r>
          </w:p>
        </w:tc>
        <w:tc>
          <w:tcPr>
            <w:tcW w:w="1417" w:type="dxa"/>
          </w:tcPr>
          <w:p>
            <w:pPr>
              <w:jc w:val="center"/>
              <w:rPr>
                <w:rFonts w:ascii="仿宋" w:hAnsi="仿宋" w:eastAsia="仿宋"/>
                <w:szCs w:val="21"/>
              </w:rPr>
            </w:pPr>
            <w:r>
              <w:rPr>
                <w:rFonts w:hint="eastAsia" w:ascii="仿宋" w:hAnsi="仿宋" w:eastAsia="仿宋"/>
                <w:szCs w:val="21"/>
              </w:rPr>
              <w:t>套</w:t>
            </w:r>
          </w:p>
        </w:tc>
        <w:tc>
          <w:tcPr>
            <w:tcW w:w="2835" w:type="dxa"/>
            <w:vAlign w:val="center"/>
          </w:tcPr>
          <w:p>
            <w:pPr>
              <w:jc w:val="center"/>
              <w:rPr>
                <w:rFonts w:ascii="仿宋" w:hAnsi="仿宋" w:eastAsia="仿宋"/>
                <w:szCs w:val="21"/>
              </w:rPr>
            </w:pPr>
            <w:r>
              <w:rPr>
                <w:rFonts w:ascii="仿宋" w:hAnsi="仿宋" w:eastAsia="仿宋"/>
                <w:szCs w:val="21"/>
              </w:rPr>
              <w:t>必</w:t>
            </w:r>
            <w:r>
              <w:rPr>
                <w:rFonts w:hint="eastAsia" w:ascii="仿宋" w:hAnsi="仿宋" w:eastAsia="仿宋"/>
                <w:szCs w:val="21"/>
              </w:rPr>
              <w:t>备</w:t>
            </w:r>
          </w:p>
        </w:tc>
        <w:tc>
          <w:tcPr>
            <w:tcW w:w="3144" w:type="dxa"/>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704" w:type="dxa"/>
            <w:vMerge w:val="restart"/>
            <w:vAlign w:val="center"/>
          </w:tcPr>
          <w:p>
            <w:pPr>
              <w:jc w:val="center"/>
              <w:rPr>
                <w:rFonts w:ascii="仿宋" w:hAnsi="仿宋" w:eastAsia="仿宋"/>
                <w:szCs w:val="21"/>
              </w:rPr>
            </w:pPr>
            <w:r>
              <w:rPr>
                <w:rFonts w:hint="eastAsia" w:ascii="仿宋" w:hAnsi="仿宋" w:eastAsia="仿宋"/>
                <w:szCs w:val="21"/>
              </w:rPr>
              <w:t>05</w:t>
            </w:r>
          </w:p>
        </w:tc>
        <w:tc>
          <w:tcPr>
            <w:tcW w:w="2835" w:type="dxa"/>
            <w:vMerge w:val="restart"/>
            <w:vAlign w:val="center"/>
          </w:tcPr>
          <w:p>
            <w:pPr>
              <w:jc w:val="left"/>
              <w:rPr>
                <w:rFonts w:ascii="仿宋" w:hAnsi="仿宋" w:eastAsia="仿宋"/>
                <w:szCs w:val="21"/>
              </w:rPr>
            </w:pPr>
            <w:r>
              <w:rPr>
                <w:rFonts w:hint="eastAsia" w:ascii="仿宋" w:hAnsi="仿宋" w:eastAsia="仿宋"/>
                <w:szCs w:val="21"/>
              </w:rPr>
              <w:t>图像真实性鉴定</w:t>
            </w:r>
          </w:p>
        </w:tc>
        <w:tc>
          <w:tcPr>
            <w:tcW w:w="2977" w:type="dxa"/>
          </w:tcPr>
          <w:p>
            <w:pPr>
              <w:jc w:val="left"/>
              <w:rPr>
                <w:rFonts w:ascii="仿宋" w:hAnsi="仿宋" w:eastAsia="仿宋"/>
                <w:szCs w:val="21"/>
              </w:rPr>
            </w:pPr>
            <w:r>
              <w:rPr>
                <w:rFonts w:hint="eastAsia" w:ascii="仿宋" w:hAnsi="仿宋" w:eastAsia="仿宋"/>
                <w:szCs w:val="21"/>
              </w:rPr>
              <w:t>图像处理及分析系统</w:t>
            </w:r>
          </w:p>
        </w:tc>
        <w:tc>
          <w:tcPr>
            <w:tcW w:w="1417" w:type="dxa"/>
          </w:tcPr>
          <w:p>
            <w:pPr>
              <w:jc w:val="center"/>
              <w:rPr>
                <w:rFonts w:ascii="仿宋" w:hAnsi="仿宋" w:eastAsia="仿宋"/>
                <w:szCs w:val="21"/>
              </w:rPr>
            </w:pPr>
            <w:r>
              <w:rPr>
                <w:rFonts w:hint="eastAsia" w:ascii="仿宋" w:hAnsi="仿宋" w:eastAsia="仿宋"/>
                <w:szCs w:val="21"/>
              </w:rPr>
              <w:t>套</w:t>
            </w:r>
          </w:p>
        </w:tc>
        <w:tc>
          <w:tcPr>
            <w:tcW w:w="2835" w:type="dxa"/>
            <w:vAlign w:val="center"/>
          </w:tcPr>
          <w:p>
            <w:pPr>
              <w:jc w:val="center"/>
              <w:rPr>
                <w:rFonts w:ascii="仿宋" w:hAnsi="仿宋" w:eastAsia="仿宋"/>
                <w:szCs w:val="21"/>
              </w:rPr>
            </w:pPr>
            <w:r>
              <w:rPr>
                <w:rFonts w:ascii="仿宋" w:hAnsi="仿宋" w:eastAsia="仿宋"/>
                <w:szCs w:val="21"/>
              </w:rPr>
              <w:t>必</w:t>
            </w:r>
            <w:r>
              <w:rPr>
                <w:rFonts w:hint="eastAsia" w:ascii="仿宋" w:hAnsi="仿宋" w:eastAsia="仿宋"/>
                <w:szCs w:val="21"/>
              </w:rPr>
              <w:t>备</w:t>
            </w:r>
          </w:p>
        </w:tc>
        <w:tc>
          <w:tcPr>
            <w:tcW w:w="3144" w:type="dxa"/>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2977" w:type="dxa"/>
            <w:vAlign w:val="center"/>
          </w:tcPr>
          <w:p>
            <w:pPr>
              <w:jc w:val="left"/>
              <w:rPr>
                <w:rFonts w:ascii="仿宋" w:hAnsi="仿宋" w:eastAsia="仿宋"/>
                <w:szCs w:val="21"/>
              </w:rPr>
            </w:pPr>
            <w:r>
              <w:rPr>
                <w:rFonts w:hint="eastAsia" w:ascii="仿宋" w:hAnsi="仿宋" w:eastAsia="仿宋"/>
                <w:szCs w:val="21"/>
              </w:rPr>
              <w:t>图像真实性鉴定系统</w:t>
            </w:r>
          </w:p>
        </w:tc>
        <w:tc>
          <w:tcPr>
            <w:tcW w:w="1417" w:type="dxa"/>
            <w:vAlign w:val="center"/>
          </w:tcPr>
          <w:p>
            <w:pPr>
              <w:jc w:val="center"/>
              <w:rPr>
                <w:rFonts w:ascii="仿宋" w:hAnsi="仿宋" w:eastAsia="仿宋"/>
                <w:szCs w:val="21"/>
              </w:rPr>
            </w:pPr>
            <w:r>
              <w:rPr>
                <w:rFonts w:hint="eastAsia" w:ascii="仿宋" w:hAnsi="仿宋" w:eastAsia="仿宋"/>
                <w:szCs w:val="21"/>
              </w:rPr>
              <w:t>套</w:t>
            </w:r>
          </w:p>
        </w:tc>
        <w:tc>
          <w:tcPr>
            <w:tcW w:w="2835" w:type="dxa"/>
          </w:tcPr>
          <w:p>
            <w:pPr>
              <w:jc w:val="center"/>
              <w:rPr>
                <w:rFonts w:ascii="仿宋" w:hAnsi="仿宋" w:eastAsia="仿宋"/>
                <w:szCs w:val="21"/>
              </w:rPr>
            </w:pPr>
            <w:r>
              <w:rPr>
                <w:rFonts w:ascii="仿宋" w:hAnsi="仿宋" w:eastAsia="仿宋"/>
                <w:szCs w:val="21"/>
              </w:rPr>
              <w:t>必</w:t>
            </w:r>
            <w:r>
              <w:rPr>
                <w:rFonts w:hint="eastAsia" w:ascii="仿宋" w:hAnsi="仿宋" w:eastAsia="仿宋"/>
                <w:szCs w:val="21"/>
              </w:rPr>
              <w:t>备</w:t>
            </w:r>
          </w:p>
        </w:tc>
        <w:tc>
          <w:tcPr>
            <w:tcW w:w="3144" w:type="dxa"/>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704" w:type="dxa"/>
            <w:vMerge w:val="restart"/>
            <w:vAlign w:val="center"/>
          </w:tcPr>
          <w:p>
            <w:pPr>
              <w:jc w:val="center"/>
              <w:rPr>
                <w:rFonts w:ascii="仿宋" w:hAnsi="仿宋" w:eastAsia="仿宋"/>
                <w:szCs w:val="21"/>
              </w:rPr>
            </w:pPr>
            <w:r>
              <w:rPr>
                <w:rFonts w:hint="eastAsia" w:ascii="仿宋" w:hAnsi="仿宋" w:eastAsia="仿宋"/>
                <w:szCs w:val="21"/>
              </w:rPr>
              <w:t>06</w:t>
            </w:r>
          </w:p>
        </w:tc>
        <w:tc>
          <w:tcPr>
            <w:tcW w:w="2835" w:type="dxa"/>
            <w:vMerge w:val="restart"/>
            <w:vAlign w:val="center"/>
          </w:tcPr>
          <w:p>
            <w:pPr>
              <w:jc w:val="left"/>
              <w:rPr>
                <w:rFonts w:ascii="仿宋" w:hAnsi="仿宋" w:eastAsia="仿宋"/>
                <w:szCs w:val="21"/>
              </w:rPr>
            </w:pPr>
            <w:r>
              <w:rPr>
                <w:rFonts w:hint="eastAsia" w:ascii="仿宋" w:hAnsi="仿宋" w:eastAsia="仿宋"/>
                <w:szCs w:val="21"/>
              </w:rPr>
              <w:t>图像同一性鉴定</w:t>
            </w:r>
          </w:p>
        </w:tc>
        <w:tc>
          <w:tcPr>
            <w:tcW w:w="2977" w:type="dxa"/>
          </w:tcPr>
          <w:p>
            <w:pPr>
              <w:jc w:val="left"/>
              <w:rPr>
                <w:rFonts w:ascii="仿宋" w:hAnsi="仿宋" w:eastAsia="仿宋"/>
                <w:szCs w:val="21"/>
              </w:rPr>
            </w:pPr>
            <w:r>
              <w:rPr>
                <w:rFonts w:hint="eastAsia" w:ascii="仿宋" w:hAnsi="仿宋" w:eastAsia="仿宋"/>
                <w:szCs w:val="21"/>
              </w:rPr>
              <w:t>图像处理及分析系统</w:t>
            </w:r>
          </w:p>
        </w:tc>
        <w:tc>
          <w:tcPr>
            <w:tcW w:w="1417" w:type="dxa"/>
          </w:tcPr>
          <w:p>
            <w:pPr>
              <w:jc w:val="center"/>
              <w:rPr>
                <w:rFonts w:ascii="仿宋" w:hAnsi="仿宋" w:eastAsia="仿宋"/>
                <w:szCs w:val="21"/>
              </w:rPr>
            </w:pPr>
            <w:r>
              <w:rPr>
                <w:rFonts w:hint="eastAsia" w:ascii="仿宋" w:hAnsi="仿宋" w:eastAsia="仿宋"/>
                <w:szCs w:val="21"/>
              </w:rPr>
              <w:t>套</w:t>
            </w:r>
          </w:p>
        </w:tc>
        <w:tc>
          <w:tcPr>
            <w:tcW w:w="2835" w:type="dxa"/>
            <w:vAlign w:val="center"/>
          </w:tcPr>
          <w:p>
            <w:pPr>
              <w:jc w:val="center"/>
              <w:rPr>
                <w:rFonts w:ascii="仿宋" w:hAnsi="仿宋" w:eastAsia="仿宋"/>
                <w:szCs w:val="21"/>
              </w:rPr>
            </w:pPr>
            <w:r>
              <w:rPr>
                <w:rFonts w:ascii="仿宋" w:hAnsi="仿宋" w:eastAsia="仿宋"/>
                <w:szCs w:val="21"/>
              </w:rPr>
              <w:t>必</w:t>
            </w:r>
            <w:r>
              <w:rPr>
                <w:rFonts w:hint="eastAsia" w:ascii="仿宋" w:hAnsi="仿宋" w:eastAsia="仿宋"/>
                <w:szCs w:val="21"/>
              </w:rPr>
              <w:t>备</w:t>
            </w:r>
          </w:p>
        </w:tc>
        <w:tc>
          <w:tcPr>
            <w:tcW w:w="3144" w:type="dxa"/>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2977" w:type="dxa"/>
          </w:tcPr>
          <w:p>
            <w:pPr>
              <w:jc w:val="left"/>
              <w:rPr>
                <w:rFonts w:ascii="仿宋" w:hAnsi="仿宋" w:eastAsia="仿宋"/>
                <w:szCs w:val="21"/>
              </w:rPr>
            </w:pPr>
            <w:r>
              <w:rPr>
                <w:rFonts w:hint="eastAsia" w:ascii="仿宋" w:hAnsi="仿宋" w:eastAsia="仿宋"/>
                <w:szCs w:val="21"/>
              </w:rPr>
              <w:t>人像鉴定系统</w:t>
            </w:r>
          </w:p>
        </w:tc>
        <w:tc>
          <w:tcPr>
            <w:tcW w:w="1417" w:type="dxa"/>
          </w:tcPr>
          <w:p>
            <w:pPr>
              <w:jc w:val="center"/>
              <w:rPr>
                <w:rFonts w:ascii="仿宋" w:hAnsi="仿宋" w:eastAsia="仿宋"/>
                <w:szCs w:val="21"/>
              </w:rPr>
            </w:pPr>
            <w:r>
              <w:rPr>
                <w:rFonts w:hint="eastAsia" w:ascii="仿宋" w:hAnsi="仿宋" w:eastAsia="仿宋"/>
                <w:szCs w:val="21"/>
              </w:rPr>
              <w:t>套</w:t>
            </w:r>
          </w:p>
        </w:tc>
        <w:tc>
          <w:tcPr>
            <w:tcW w:w="2835" w:type="dxa"/>
          </w:tcPr>
          <w:p>
            <w:pPr>
              <w:jc w:val="center"/>
              <w:rPr>
                <w:rFonts w:ascii="仿宋" w:hAnsi="仿宋" w:eastAsia="仿宋"/>
                <w:szCs w:val="21"/>
              </w:rPr>
            </w:pPr>
            <w:r>
              <w:rPr>
                <w:rFonts w:ascii="仿宋" w:hAnsi="仿宋" w:eastAsia="仿宋"/>
                <w:szCs w:val="21"/>
              </w:rPr>
              <w:t>必</w:t>
            </w:r>
            <w:r>
              <w:rPr>
                <w:rFonts w:hint="eastAsia" w:ascii="仿宋" w:hAnsi="仿宋" w:eastAsia="仿宋"/>
                <w:szCs w:val="21"/>
              </w:rPr>
              <w:t>备</w:t>
            </w:r>
          </w:p>
        </w:tc>
        <w:tc>
          <w:tcPr>
            <w:tcW w:w="3144" w:type="dxa"/>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2977" w:type="dxa"/>
          </w:tcPr>
          <w:p>
            <w:pPr>
              <w:rPr>
                <w:rFonts w:ascii="仿宋" w:hAnsi="仿宋" w:eastAsia="仿宋"/>
                <w:szCs w:val="21"/>
              </w:rPr>
            </w:pPr>
            <w:r>
              <w:rPr>
                <w:rFonts w:hint="eastAsia" w:ascii="仿宋" w:hAnsi="仿宋" w:eastAsia="仿宋"/>
                <w:szCs w:val="21"/>
              </w:rPr>
              <w:t>三维人像成像和分析系统</w:t>
            </w:r>
          </w:p>
        </w:tc>
        <w:tc>
          <w:tcPr>
            <w:tcW w:w="1417" w:type="dxa"/>
            <w:vAlign w:val="center"/>
          </w:tcPr>
          <w:p>
            <w:pPr>
              <w:jc w:val="center"/>
              <w:rPr>
                <w:rFonts w:ascii="仿宋" w:hAnsi="仿宋" w:eastAsia="仿宋"/>
                <w:szCs w:val="21"/>
              </w:rPr>
            </w:pPr>
            <w:r>
              <w:rPr>
                <w:rFonts w:hint="eastAsia" w:ascii="仿宋" w:hAnsi="仿宋" w:eastAsia="仿宋"/>
                <w:szCs w:val="21"/>
              </w:rPr>
              <w:t>套</w:t>
            </w:r>
          </w:p>
        </w:tc>
        <w:tc>
          <w:tcPr>
            <w:tcW w:w="2835" w:type="dxa"/>
            <w:vAlign w:val="center"/>
          </w:tcPr>
          <w:p>
            <w:pPr>
              <w:jc w:val="center"/>
              <w:rPr>
                <w:rFonts w:ascii="仿宋" w:hAnsi="仿宋" w:eastAsia="仿宋"/>
                <w:szCs w:val="21"/>
              </w:rPr>
            </w:pPr>
            <w:r>
              <w:rPr>
                <w:rFonts w:hint="eastAsia" w:ascii="仿宋" w:hAnsi="仿宋" w:eastAsia="仿宋"/>
                <w:szCs w:val="21"/>
              </w:rPr>
              <w:t>选配</w:t>
            </w:r>
          </w:p>
        </w:tc>
        <w:tc>
          <w:tcPr>
            <w:tcW w:w="3144" w:type="dxa"/>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2977" w:type="dxa"/>
            <w:vAlign w:val="center"/>
          </w:tcPr>
          <w:p>
            <w:pPr>
              <w:rPr>
                <w:rFonts w:ascii="仿宋" w:hAnsi="仿宋" w:eastAsia="仿宋"/>
                <w:szCs w:val="21"/>
              </w:rPr>
            </w:pPr>
            <w:r>
              <w:rPr>
                <w:rFonts w:hint="eastAsia" w:ascii="仿宋" w:hAnsi="仿宋" w:eastAsia="仿宋"/>
                <w:szCs w:val="21"/>
              </w:rPr>
              <w:t>人脸属性重建系统</w:t>
            </w:r>
          </w:p>
        </w:tc>
        <w:tc>
          <w:tcPr>
            <w:tcW w:w="1417" w:type="dxa"/>
            <w:vAlign w:val="center"/>
          </w:tcPr>
          <w:p>
            <w:pPr>
              <w:jc w:val="center"/>
              <w:rPr>
                <w:rFonts w:ascii="仿宋" w:hAnsi="仿宋" w:eastAsia="仿宋"/>
                <w:szCs w:val="21"/>
              </w:rPr>
            </w:pPr>
            <w:r>
              <w:rPr>
                <w:rFonts w:hint="eastAsia" w:ascii="仿宋" w:hAnsi="仿宋" w:eastAsia="仿宋"/>
                <w:szCs w:val="21"/>
              </w:rPr>
              <w:t>套</w:t>
            </w:r>
          </w:p>
        </w:tc>
        <w:tc>
          <w:tcPr>
            <w:tcW w:w="2835" w:type="dxa"/>
            <w:vAlign w:val="center"/>
          </w:tcPr>
          <w:p>
            <w:pPr>
              <w:jc w:val="center"/>
              <w:rPr>
                <w:rFonts w:ascii="仿宋" w:hAnsi="仿宋" w:eastAsia="仿宋"/>
                <w:szCs w:val="21"/>
              </w:rPr>
            </w:pPr>
            <w:r>
              <w:rPr>
                <w:rFonts w:hint="eastAsia" w:ascii="仿宋" w:hAnsi="仿宋" w:eastAsia="仿宋"/>
                <w:szCs w:val="21"/>
              </w:rPr>
              <w:t>选配</w:t>
            </w:r>
          </w:p>
        </w:tc>
        <w:tc>
          <w:tcPr>
            <w:tcW w:w="3144" w:type="dxa"/>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2977" w:type="dxa"/>
          </w:tcPr>
          <w:p>
            <w:pPr>
              <w:rPr>
                <w:rFonts w:ascii="仿宋" w:hAnsi="仿宋" w:eastAsia="仿宋"/>
                <w:szCs w:val="21"/>
              </w:rPr>
            </w:pPr>
            <w:r>
              <w:rPr>
                <w:rFonts w:hint="eastAsia" w:ascii="仿宋" w:hAnsi="仿宋" w:eastAsia="仿宋"/>
                <w:szCs w:val="21"/>
              </w:rPr>
              <w:t>人脸相似性比对分析系统</w:t>
            </w:r>
          </w:p>
        </w:tc>
        <w:tc>
          <w:tcPr>
            <w:tcW w:w="1417" w:type="dxa"/>
          </w:tcPr>
          <w:p>
            <w:pPr>
              <w:jc w:val="center"/>
              <w:rPr>
                <w:rFonts w:ascii="仿宋" w:hAnsi="仿宋" w:eastAsia="仿宋"/>
                <w:szCs w:val="21"/>
              </w:rPr>
            </w:pPr>
            <w:r>
              <w:rPr>
                <w:rFonts w:hint="eastAsia" w:ascii="仿宋" w:hAnsi="仿宋" w:eastAsia="仿宋"/>
                <w:szCs w:val="21"/>
              </w:rPr>
              <w:t>套</w:t>
            </w:r>
          </w:p>
        </w:tc>
        <w:tc>
          <w:tcPr>
            <w:tcW w:w="2835" w:type="dxa"/>
          </w:tcPr>
          <w:p>
            <w:pPr>
              <w:jc w:val="center"/>
              <w:rPr>
                <w:rFonts w:ascii="仿宋" w:hAnsi="仿宋" w:eastAsia="仿宋"/>
                <w:szCs w:val="21"/>
              </w:rPr>
            </w:pPr>
            <w:r>
              <w:rPr>
                <w:rFonts w:hint="eastAsia" w:ascii="仿宋" w:hAnsi="仿宋" w:eastAsia="仿宋"/>
                <w:szCs w:val="21"/>
              </w:rPr>
              <w:t>选配</w:t>
            </w:r>
          </w:p>
        </w:tc>
        <w:tc>
          <w:tcPr>
            <w:tcW w:w="3144" w:type="dxa"/>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4" w:type="dxa"/>
            <w:vMerge w:val="restart"/>
            <w:vAlign w:val="center"/>
          </w:tcPr>
          <w:p>
            <w:pPr>
              <w:jc w:val="center"/>
              <w:rPr>
                <w:rFonts w:ascii="仿宋" w:hAnsi="仿宋" w:eastAsia="仿宋"/>
                <w:szCs w:val="21"/>
              </w:rPr>
            </w:pPr>
            <w:r>
              <w:rPr>
                <w:rFonts w:hint="eastAsia" w:ascii="仿宋" w:hAnsi="仿宋" w:eastAsia="仿宋"/>
                <w:szCs w:val="21"/>
              </w:rPr>
              <w:t>07</w:t>
            </w:r>
          </w:p>
        </w:tc>
        <w:tc>
          <w:tcPr>
            <w:tcW w:w="2835" w:type="dxa"/>
            <w:vMerge w:val="restart"/>
            <w:vAlign w:val="center"/>
          </w:tcPr>
          <w:p>
            <w:pPr>
              <w:jc w:val="left"/>
              <w:rPr>
                <w:rFonts w:ascii="仿宋" w:hAnsi="仿宋" w:eastAsia="仿宋"/>
                <w:szCs w:val="21"/>
              </w:rPr>
            </w:pPr>
            <w:r>
              <w:rPr>
                <w:rFonts w:hint="eastAsia" w:ascii="仿宋" w:hAnsi="仿宋" w:eastAsia="仿宋"/>
                <w:szCs w:val="21"/>
              </w:rPr>
              <w:t>图像内容分析</w:t>
            </w:r>
          </w:p>
        </w:tc>
        <w:tc>
          <w:tcPr>
            <w:tcW w:w="7229" w:type="dxa"/>
            <w:gridSpan w:val="3"/>
          </w:tcPr>
          <w:p>
            <w:pPr>
              <w:jc w:val="left"/>
              <w:rPr>
                <w:rFonts w:ascii="仿宋" w:hAnsi="仿宋" w:eastAsia="仿宋"/>
                <w:szCs w:val="21"/>
              </w:rPr>
            </w:pPr>
            <w:r>
              <w:rPr>
                <w:rFonts w:hint="eastAsia" w:ascii="仿宋" w:hAnsi="仿宋" w:eastAsia="仿宋"/>
                <w:szCs w:val="21"/>
              </w:rPr>
              <w:t>应满足图像处理、图像同一性鉴定项目的配置要求</w:t>
            </w:r>
          </w:p>
        </w:tc>
        <w:tc>
          <w:tcPr>
            <w:tcW w:w="3144" w:type="dxa"/>
            <w:vMerge w:val="restart"/>
          </w:tcPr>
          <w:p>
            <w:pPr>
              <w:rPr>
                <w:rFonts w:ascii="仿宋" w:hAnsi="仿宋" w:eastAsia="仿宋"/>
                <w:szCs w:val="21"/>
              </w:rPr>
            </w:pPr>
            <w:r>
              <w:rPr>
                <w:rFonts w:hint="eastAsia" w:ascii="仿宋" w:hAnsi="仿宋" w:eastAsia="仿宋"/>
                <w:szCs w:val="21"/>
              </w:rPr>
              <w:t>鉴定机构应具备图像处理和图像同一性鉴定项目的资质。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704" w:type="dxa"/>
            <w:vMerge w:val="continue"/>
            <w:vAlign w:val="center"/>
          </w:tcPr>
          <w:p>
            <w:pPr>
              <w:jc w:val="center"/>
            </w:pPr>
          </w:p>
        </w:tc>
        <w:tc>
          <w:tcPr>
            <w:tcW w:w="2835" w:type="dxa"/>
            <w:vMerge w:val="continue"/>
            <w:vAlign w:val="center"/>
          </w:tcPr>
          <w:p>
            <w:pPr>
              <w:jc w:val="center"/>
            </w:pPr>
          </w:p>
        </w:tc>
        <w:tc>
          <w:tcPr>
            <w:tcW w:w="2977" w:type="dxa"/>
          </w:tcPr>
          <w:p>
            <w:pPr>
              <w:jc w:val="left"/>
              <w:rPr>
                <w:rFonts w:ascii="仿宋" w:hAnsi="仿宋" w:eastAsia="仿宋"/>
                <w:szCs w:val="21"/>
              </w:rPr>
            </w:pPr>
            <w:r>
              <w:rPr>
                <w:rFonts w:hint="eastAsia" w:ascii="仿宋" w:hAnsi="仿宋" w:eastAsia="仿宋"/>
                <w:szCs w:val="21"/>
              </w:rPr>
              <w:t>录像过程分析系统</w:t>
            </w:r>
          </w:p>
        </w:tc>
        <w:tc>
          <w:tcPr>
            <w:tcW w:w="1417" w:type="dxa"/>
          </w:tcPr>
          <w:p>
            <w:pPr>
              <w:jc w:val="center"/>
              <w:rPr>
                <w:rFonts w:ascii="仿宋" w:hAnsi="仿宋" w:eastAsia="仿宋"/>
                <w:szCs w:val="21"/>
              </w:rPr>
            </w:pPr>
            <w:r>
              <w:rPr>
                <w:rFonts w:hint="eastAsia" w:ascii="仿宋" w:hAnsi="仿宋" w:eastAsia="仿宋"/>
                <w:szCs w:val="21"/>
              </w:rPr>
              <w:t>套</w:t>
            </w:r>
          </w:p>
        </w:tc>
        <w:tc>
          <w:tcPr>
            <w:tcW w:w="2835" w:type="dxa"/>
          </w:tcPr>
          <w:p>
            <w:pPr>
              <w:jc w:val="center"/>
              <w:rPr>
                <w:rFonts w:ascii="仿宋" w:hAnsi="仿宋" w:eastAsia="仿宋"/>
                <w:szCs w:val="21"/>
              </w:rPr>
            </w:pPr>
            <w:r>
              <w:rPr>
                <w:rFonts w:hint="eastAsia" w:ascii="仿宋" w:hAnsi="仿宋" w:eastAsia="仿宋"/>
                <w:szCs w:val="21"/>
              </w:rPr>
              <w:t>选配</w:t>
            </w:r>
          </w:p>
        </w:tc>
        <w:tc>
          <w:tcPr>
            <w:tcW w:w="3144" w:type="dxa"/>
            <w:vMerge w:val="continue"/>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704" w:type="dxa"/>
            <w:vMerge w:val="restart"/>
            <w:vAlign w:val="center"/>
          </w:tcPr>
          <w:p>
            <w:pPr>
              <w:jc w:val="center"/>
              <w:rPr>
                <w:rFonts w:ascii="仿宋" w:hAnsi="仿宋" w:eastAsia="仿宋"/>
                <w:szCs w:val="21"/>
              </w:rPr>
            </w:pPr>
            <w:r>
              <w:rPr>
                <w:rFonts w:hint="eastAsia" w:ascii="仿宋" w:hAnsi="仿宋" w:eastAsia="仿宋"/>
                <w:szCs w:val="21"/>
              </w:rPr>
              <w:t>08</w:t>
            </w:r>
          </w:p>
        </w:tc>
        <w:tc>
          <w:tcPr>
            <w:tcW w:w="2835" w:type="dxa"/>
            <w:vMerge w:val="restart"/>
            <w:vAlign w:val="center"/>
          </w:tcPr>
          <w:p>
            <w:pPr>
              <w:jc w:val="left"/>
              <w:rPr>
                <w:rFonts w:ascii="仿宋" w:hAnsi="仿宋" w:eastAsia="仿宋"/>
                <w:szCs w:val="21"/>
              </w:rPr>
            </w:pPr>
            <w:r>
              <w:rPr>
                <w:rFonts w:hint="eastAsia" w:ascii="仿宋" w:hAnsi="仿宋" w:eastAsia="仿宋"/>
                <w:szCs w:val="21"/>
              </w:rPr>
              <w:t>图像作品相似性鉴定</w:t>
            </w:r>
          </w:p>
        </w:tc>
        <w:tc>
          <w:tcPr>
            <w:tcW w:w="7229" w:type="dxa"/>
            <w:gridSpan w:val="3"/>
          </w:tcPr>
          <w:p>
            <w:pPr>
              <w:rPr>
                <w:rFonts w:ascii="仿宋" w:hAnsi="仿宋" w:eastAsia="仿宋"/>
                <w:szCs w:val="21"/>
              </w:rPr>
            </w:pPr>
            <w:r>
              <w:rPr>
                <w:rFonts w:hint="eastAsia" w:ascii="仿宋" w:hAnsi="仿宋" w:eastAsia="仿宋"/>
                <w:szCs w:val="21"/>
              </w:rPr>
              <w:t>应满足图像同一性鉴定、图像内容分析项目的配置要求</w:t>
            </w:r>
          </w:p>
        </w:tc>
        <w:tc>
          <w:tcPr>
            <w:tcW w:w="3144" w:type="dxa"/>
            <w:vMerge w:val="restart"/>
          </w:tcPr>
          <w:p>
            <w:pPr>
              <w:rPr>
                <w:rFonts w:ascii="仿宋" w:hAnsi="仿宋" w:eastAsia="仿宋"/>
                <w:szCs w:val="21"/>
              </w:rPr>
            </w:pPr>
            <w:r>
              <w:rPr>
                <w:rFonts w:hint="eastAsia" w:ascii="仿宋" w:hAnsi="仿宋" w:eastAsia="仿宋"/>
                <w:szCs w:val="21"/>
              </w:rPr>
              <w:t>鉴定机构应具备图像同一性鉴定、图像内容分析项目的资质。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2977" w:type="dxa"/>
          </w:tcPr>
          <w:p>
            <w:pPr>
              <w:rPr>
                <w:rFonts w:ascii="仿宋" w:hAnsi="仿宋" w:eastAsia="仿宋"/>
                <w:szCs w:val="21"/>
              </w:rPr>
            </w:pPr>
            <w:r>
              <w:rPr>
                <w:rFonts w:hint="eastAsia" w:ascii="仿宋" w:hAnsi="仿宋" w:eastAsia="仿宋"/>
                <w:szCs w:val="21"/>
              </w:rPr>
              <w:t>图像相似性比对分析系统</w:t>
            </w:r>
          </w:p>
        </w:tc>
        <w:tc>
          <w:tcPr>
            <w:tcW w:w="1417" w:type="dxa"/>
          </w:tcPr>
          <w:p>
            <w:pPr>
              <w:jc w:val="center"/>
              <w:rPr>
                <w:rFonts w:ascii="仿宋" w:hAnsi="仿宋" w:eastAsia="仿宋"/>
                <w:szCs w:val="21"/>
              </w:rPr>
            </w:pPr>
            <w:r>
              <w:rPr>
                <w:rFonts w:hint="eastAsia" w:ascii="仿宋" w:hAnsi="仿宋" w:eastAsia="仿宋"/>
                <w:szCs w:val="21"/>
              </w:rPr>
              <w:t>套</w:t>
            </w:r>
          </w:p>
        </w:tc>
        <w:tc>
          <w:tcPr>
            <w:tcW w:w="2835" w:type="dxa"/>
          </w:tcPr>
          <w:p>
            <w:pPr>
              <w:jc w:val="center"/>
              <w:rPr>
                <w:rFonts w:ascii="仿宋" w:hAnsi="仿宋" w:eastAsia="仿宋"/>
                <w:szCs w:val="21"/>
              </w:rPr>
            </w:pPr>
            <w:r>
              <w:rPr>
                <w:rFonts w:ascii="仿宋" w:hAnsi="仿宋" w:eastAsia="仿宋"/>
                <w:szCs w:val="21"/>
              </w:rPr>
              <w:t>必</w:t>
            </w:r>
            <w:r>
              <w:rPr>
                <w:rFonts w:hint="eastAsia" w:ascii="仿宋" w:hAnsi="仿宋" w:eastAsia="仿宋"/>
                <w:szCs w:val="21"/>
              </w:rPr>
              <w:t>备</w:t>
            </w:r>
          </w:p>
        </w:tc>
        <w:tc>
          <w:tcPr>
            <w:tcW w:w="3144" w:type="dxa"/>
            <w:vMerge w:val="continue"/>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704" w:type="dxa"/>
            <w:vMerge w:val="restart"/>
            <w:vAlign w:val="center"/>
          </w:tcPr>
          <w:p>
            <w:pPr>
              <w:jc w:val="center"/>
              <w:rPr>
                <w:rFonts w:ascii="仿宋" w:hAnsi="仿宋" w:eastAsia="仿宋"/>
                <w:szCs w:val="21"/>
              </w:rPr>
            </w:pPr>
            <w:r>
              <w:rPr>
                <w:rFonts w:hint="eastAsia" w:ascii="仿宋" w:hAnsi="仿宋" w:eastAsia="仿宋"/>
                <w:szCs w:val="21"/>
              </w:rPr>
              <w:t>09</w:t>
            </w:r>
          </w:p>
        </w:tc>
        <w:tc>
          <w:tcPr>
            <w:tcW w:w="2835" w:type="dxa"/>
            <w:vMerge w:val="restart"/>
            <w:vAlign w:val="center"/>
          </w:tcPr>
          <w:p>
            <w:pPr>
              <w:jc w:val="left"/>
              <w:rPr>
                <w:rFonts w:ascii="仿宋" w:hAnsi="仿宋" w:eastAsia="仿宋"/>
                <w:szCs w:val="21"/>
              </w:rPr>
            </w:pPr>
            <w:r>
              <w:rPr>
                <w:rFonts w:hint="eastAsia" w:ascii="仿宋" w:hAnsi="仿宋" w:eastAsia="仿宋"/>
                <w:szCs w:val="21"/>
              </w:rPr>
              <w:t>特种照相检验</w:t>
            </w:r>
          </w:p>
        </w:tc>
        <w:tc>
          <w:tcPr>
            <w:tcW w:w="2977" w:type="dxa"/>
          </w:tcPr>
          <w:p>
            <w:pPr>
              <w:jc w:val="left"/>
              <w:rPr>
                <w:rFonts w:ascii="仿宋" w:hAnsi="仿宋" w:eastAsia="仿宋"/>
                <w:szCs w:val="21"/>
              </w:rPr>
            </w:pPr>
            <w:r>
              <w:rPr>
                <w:rFonts w:hint="eastAsia" w:ascii="仿宋" w:hAnsi="仿宋" w:eastAsia="仿宋"/>
                <w:szCs w:val="21"/>
              </w:rPr>
              <w:t>图像处理及分析系统</w:t>
            </w:r>
          </w:p>
        </w:tc>
        <w:tc>
          <w:tcPr>
            <w:tcW w:w="1417" w:type="dxa"/>
          </w:tcPr>
          <w:p>
            <w:pPr>
              <w:jc w:val="center"/>
              <w:rPr>
                <w:rFonts w:ascii="仿宋" w:hAnsi="仿宋" w:eastAsia="仿宋"/>
                <w:szCs w:val="21"/>
              </w:rPr>
            </w:pPr>
            <w:r>
              <w:rPr>
                <w:rFonts w:hint="eastAsia" w:ascii="仿宋" w:hAnsi="仿宋" w:eastAsia="仿宋"/>
                <w:szCs w:val="21"/>
              </w:rPr>
              <w:t>套</w:t>
            </w:r>
          </w:p>
        </w:tc>
        <w:tc>
          <w:tcPr>
            <w:tcW w:w="2835" w:type="dxa"/>
            <w:vAlign w:val="center"/>
          </w:tcPr>
          <w:p>
            <w:pPr>
              <w:jc w:val="center"/>
              <w:rPr>
                <w:rFonts w:ascii="仿宋" w:hAnsi="仿宋" w:eastAsia="仿宋"/>
                <w:szCs w:val="21"/>
              </w:rPr>
            </w:pPr>
            <w:r>
              <w:rPr>
                <w:rFonts w:ascii="仿宋" w:hAnsi="仿宋" w:eastAsia="仿宋"/>
                <w:szCs w:val="21"/>
              </w:rPr>
              <w:t>必</w:t>
            </w:r>
            <w:r>
              <w:rPr>
                <w:rFonts w:hint="eastAsia" w:ascii="仿宋" w:hAnsi="仿宋" w:eastAsia="仿宋"/>
                <w:szCs w:val="21"/>
              </w:rPr>
              <w:t>备</w:t>
            </w:r>
          </w:p>
        </w:tc>
        <w:tc>
          <w:tcPr>
            <w:tcW w:w="3144" w:type="dxa"/>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2977" w:type="dxa"/>
            <w:vAlign w:val="center"/>
          </w:tcPr>
          <w:p>
            <w:pPr>
              <w:rPr>
                <w:rFonts w:ascii="仿宋" w:hAnsi="仿宋" w:eastAsia="仿宋"/>
                <w:szCs w:val="21"/>
              </w:rPr>
            </w:pPr>
            <w:r>
              <w:rPr>
                <w:rFonts w:hint="eastAsia" w:ascii="仿宋" w:hAnsi="仿宋" w:eastAsia="仿宋"/>
                <w:szCs w:val="21"/>
              </w:rPr>
              <w:t>红外照相设备</w:t>
            </w:r>
          </w:p>
        </w:tc>
        <w:tc>
          <w:tcPr>
            <w:tcW w:w="1417" w:type="dxa"/>
            <w:vAlign w:val="center"/>
          </w:tcPr>
          <w:p>
            <w:pPr>
              <w:jc w:val="center"/>
              <w:rPr>
                <w:rFonts w:ascii="仿宋" w:hAnsi="仿宋" w:eastAsia="仿宋"/>
                <w:szCs w:val="21"/>
              </w:rPr>
            </w:pPr>
            <w:r>
              <w:rPr>
                <w:rFonts w:hint="eastAsia" w:ascii="仿宋" w:hAnsi="仿宋" w:eastAsia="仿宋"/>
                <w:szCs w:val="21"/>
              </w:rPr>
              <w:t>套</w:t>
            </w:r>
          </w:p>
        </w:tc>
        <w:tc>
          <w:tcPr>
            <w:tcW w:w="2835" w:type="dxa"/>
            <w:vAlign w:val="center"/>
          </w:tcPr>
          <w:p>
            <w:pPr>
              <w:jc w:val="center"/>
              <w:rPr>
                <w:rFonts w:ascii="仿宋" w:hAnsi="仿宋" w:eastAsia="仿宋" w:cs="仿宋"/>
              </w:rPr>
            </w:pPr>
            <w:r>
              <w:rPr>
                <w:rFonts w:ascii="仿宋" w:hAnsi="仿宋" w:eastAsia="仿宋"/>
                <w:szCs w:val="21"/>
              </w:rPr>
              <w:t>必</w:t>
            </w:r>
            <w:r>
              <w:rPr>
                <w:rFonts w:hint="eastAsia" w:ascii="仿宋" w:hAnsi="仿宋" w:eastAsia="仿宋"/>
                <w:szCs w:val="21"/>
              </w:rPr>
              <w:t>备</w:t>
            </w:r>
          </w:p>
        </w:tc>
        <w:tc>
          <w:tcPr>
            <w:tcW w:w="3144" w:type="dxa"/>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2977" w:type="dxa"/>
            <w:vAlign w:val="center"/>
          </w:tcPr>
          <w:p>
            <w:pPr>
              <w:rPr>
                <w:rFonts w:ascii="仿宋" w:hAnsi="仿宋" w:eastAsia="仿宋"/>
                <w:szCs w:val="21"/>
              </w:rPr>
            </w:pPr>
            <w:r>
              <w:rPr>
                <w:rFonts w:hint="eastAsia" w:ascii="仿宋" w:hAnsi="仿宋" w:eastAsia="仿宋"/>
                <w:szCs w:val="21"/>
              </w:rPr>
              <w:t>紫外照相设备</w:t>
            </w:r>
          </w:p>
        </w:tc>
        <w:tc>
          <w:tcPr>
            <w:tcW w:w="1417" w:type="dxa"/>
            <w:vAlign w:val="center"/>
          </w:tcPr>
          <w:p>
            <w:pPr>
              <w:jc w:val="center"/>
              <w:rPr>
                <w:rFonts w:ascii="仿宋" w:hAnsi="仿宋" w:eastAsia="仿宋"/>
                <w:szCs w:val="21"/>
              </w:rPr>
            </w:pPr>
            <w:r>
              <w:rPr>
                <w:rFonts w:hint="eastAsia" w:ascii="仿宋" w:hAnsi="仿宋" w:eastAsia="仿宋"/>
                <w:szCs w:val="21"/>
              </w:rPr>
              <w:t>套</w:t>
            </w:r>
          </w:p>
        </w:tc>
        <w:tc>
          <w:tcPr>
            <w:tcW w:w="2835" w:type="dxa"/>
            <w:vAlign w:val="center"/>
          </w:tcPr>
          <w:p>
            <w:pPr>
              <w:jc w:val="center"/>
              <w:rPr>
                <w:rFonts w:ascii="仿宋" w:hAnsi="仿宋" w:eastAsia="仿宋"/>
                <w:szCs w:val="21"/>
              </w:rPr>
            </w:pPr>
            <w:r>
              <w:rPr>
                <w:rFonts w:ascii="仿宋" w:hAnsi="仿宋" w:eastAsia="仿宋"/>
                <w:szCs w:val="21"/>
              </w:rPr>
              <w:t>必</w:t>
            </w:r>
            <w:r>
              <w:rPr>
                <w:rFonts w:hint="eastAsia" w:ascii="仿宋" w:hAnsi="仿宋" w:eastAsia="仿宋"/>
                <w:szCs w:val="21"/>
              </w:rPr>
              <w:t>备</w:t>
            </w:r>
          </w:p>
        </w:tc>
        <w:tc>
          <w:tcPr>
            <w:tcW w:w="3144" w:type="dxa"/>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2977" w:type="dxa"/>
            <w:vAlign w:val="center"/>
          </w:tcPr>
          <w:p>
            <w:pPr>
              <w:rPr>
                <w:rFonts w:ascii="仿宋" w:hAnsi="仿宋" w:eastAsia="仿宋"/>
                <w:szCs w:val="21"/>
              </w:rPr>
            </w:pPr>
            <w:r>
              <w:rPr>
                <w:rFonts w:hint="eastAsia" w:ascii="仿宋" w:hAnsi="仿宋" w:eastAsia="仿宋"/>
                <w:szCs w:val="21"/>
              </w:rPr>
              <w:t>视频（荧光）光谱仪</w:t>
            </w:r>
          </w:p>
        </w:tc>
        <w:tc>
          <w:tcPr>
            <w:tcW w:w="1417" w:type="dxa"/>
            <w:vAlign w:val="center"/>
          </w:tcPr>
          <w:p>
            <w:pPr>
              <w:jc w:val="center"/>
              <w:rPr>
                <w:rFonts w:ascii="仿宋" w:hAnsi="仿宋" w:eastAsia="仿宋"/>
                <w:szCs w:val="21"/>
              </w:rPr>
            </w:pPr>
            <w:r>
              <w:rPr>
                <w:rFonts w:hint="eastAsia" w:ascii="仿宋" w:hAnsi="仿宋" w:eastAsia="仿宋"/>
                <w:szCs w:val="21"/>
              </w:rPr>
              <w:t>套</w:t>
            </w:r>
          </w:p>
        </w:tc>
        <w:tc>
          <w:tcPr>
            <w:tcW w:w="2835" w:type="dxa"/>
            <w:vAlign w:val="center"/>
          </w:tcPr>
          <w:p>
            <w:pPr>
              <w:jc w:val="center"/>
              <w:rPr>
                <w:rFonts w:ascii="仿宋" w:hAnsi="仿宋" w:eastAsia="仿宋"/>
                <w:szCs w:val="21"/>
              </w:rPr>
            </w:pPr>
            <w:r>
              <w:rPr>
                <w:rFonts w:ascii="仿宋" w:hAnsi="仿宋" w:eastAsia="仿宋"/>
                <w:szCs w:val="21"/>
              </w:rPr>
              <w:t>必</w:t>
            </w:r>
            <w:r>
              <w:rPr>
                <w:rFonts w:hint="eastAsia" w:ascii="仿宋" w:hAnsi="仿宋" w:eastAsia="仿宋"/>
                <w:szCs w:val="21"/>
              </w:rPr>
              <w:t>备</w:t>
            </w:r>
          </w:p>
        </w:tc>
        <w:tc>
          <w:tcPr>
            <w:tcW w:w="3144" w:type="dxa"/>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704" w:type="dxa"/>
            <w:vMerge w:val="continue"/>
            <w:vAlign w:val="center"/>
          </w:tcPr>
          <w:p>
            <w:pPr>
              <w:jc w:val="center"/>
              <w:rPr>
                <w:rFonts w:ascii="仿宋" w:hAnsi="仿宋" w:eastAsia="仿宋"/>
                <w:szCs w:val="21"/>
              </w:rPr>
            </w:pPr>
          </w:p>
        </w:tc>
        <w:tc>
          <w:tcPr>
            <w:tcW w:w="2835" w:type="dxa"/>
            <w:vMerge w:val="continue"/>
            <w:vAlign w:val="center"/>
          </w:tcPr>
          <w:p>
            <w:pPr>
              <w:jc w:val="left"/>
              <w:rPr>
                <w:rFonts w:ascii="仿宋" w:hAnsi="仿宋" w:eastAsia="仿宋"/>
                <w:szCs w:val="21"/>
              </w:rPr>
            </w:pPr>
          </w:p>
        </w:tc>
        <w:tc>
          <w:tcPr>
            <w:tcW w:w="2977" w:type="dxa"/>
            <w:vAlign w:val="center"/>
          </w:tcPr>
          <w:p>
            <w:pPr>
              <w:rPr>
                <w:rFonts w:ascii="仿宋" w:hAnsi="仿宋" w:eastAsia="仿宋"/>
                <w:szCs w:val="21"/>
              </w:rPr>
            </w:pPr>
            <w:r>
              <w:rPr>
                <w:rFonts w:hint="eastAsia" w:ascii="仿宋" w:hAnsi="仿宋" w:eastAsia="仿宋"/>
                <w:szCs w:val="21"/>
              </w:rPr>
              <w:t>光谱成像仪</w:t>
            </w:r>
          </w:p>
        </w:tc>
        <w:tc>
          <w:tcPr>
            <w:tcW w:w="1417" w:type="dxa"/>
            <w:vAlign w:val="center"/>
          </w:tcPr>
          <w:p>
            <w:pPr>
              <w:jc w:val="center"/>
              <w:rPr>
                <w:rFonts w:ascii="仿宋" w:hAnsi="仿宋" w:eastAsia="仿宋"/>
                <w:szCs w:val="21"/>
              </w:rPr>
            </w:pPr>
            <w:r>
              <w:rPr>
                <w:rFonts w:hint="eastAsia" w:ascii="仿宋" w:hAnsi="仿宋" w:eastAsia="仿宋"/>
                <w:szCs w:val="21"/>
              </w:rPr>
              <w:t>套</w:t>
            </w:r>
          </w:p>
        </w:tc>
        <w:tc>
          <w:tcPr>
            <w:tcW w:w="2835" w:type="dxa"/>
            <w:vAlign w:val="center"/>
          </w:tcPr>
          <w:p>
            <w:pPr>
              <w:jc w:val="center"/>
              <w:rPr>
                <w:rFonts w:ascii="仿宋" w:hAnsi="仿宋" w:eastAsia="仿宋"/>
                <w:szCs w:val="21"/>
              </w:rPr>
            </w:pPr>
            <w:r>
              <w:rPr>
                <w:rFonts w:ascii="仿宋" w:hAnsi="仿宋" w:eastAsia="仿宋"/>
                <w:szCs w:val="21"/>
              </w:rPr>
              <w:t>必</w:t>
            </w:r>
            <w:r>
              <w:rPr>
                <w:rFonts w:hint="eastAsia" w:ascii="仿宋" w:hAnsi="仿宋" w:eastAsia="仿宋"/>
                <w:szCs w:val="21"/>
              </w:rPr>
              <w:t>备</w:t>
            </w:r>
          </w:p>
        </w:tc>
        <w:tc>
          <w:tcPr>
            <w:tcW w:w="3144" w:type="dxa"/>
          </w:tcPr>
          <w:p>
            <w:pPr>
              <w:rPr>
                <w:rFonts w:ascii="仿宋" w:hAnsi="仿宋" w:eastAsia="仿宋"/>
                <w:szCs w:val="21"/>
              </w:rPr>
            </w:pPr>
          </w:p>
        </w:tc>
      </w:tr>
    </w:tbl>
    <w:p>
      <w:pPr>
        <w:rPr>
          <w:rFonts w:ascii="仿宋" w:hAnsi="仿宋" w:eastAsia="仿宋"/>
        </w:rPr>
      </w:pPr>
    </w:p>
    <w:p>
      <w:pPr>
        <w:rPr>
          <w:rFonts w:ascii="仿宋" w:hAnsi="仿宋" w:eastAsia="仿宋"/>
        </w:rPr>
        <w:sectPr>
          <w:pgSz w:w="16838" w:h="11906" w:orient="landscape"/>
          <w:pgMar w:top="1803" w:right="1440" w:bottom="1803" w:left="1440" w:header="851" w:footer="992" w:gutter="0"/>
          <w:paperSrc/>
          <w:cols w:space="0" w:num="1"/>
          <w:rtlGutter w:val="0"/>
          <w:docGrid w:type="lines" w:linePitch="312" w:charSpace="0"/>
        </w:sectPr>
      </w:pPr>
    </w:p>
    <w:p>
      <w:pPr>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3</w:t>
      </w:r>
    </w:p>
    <w:p>
      <w:pPr>
        <w:pStyle w:val="2"/>
        <w:spacing w:before="0" w:after="0" w:line="360" w:lineRule="auto"/>
        <w:jc w:val="center"/>
        <w:rPr>
          <w:rFonts w:ascii="宋体" w:hAnsi="宋体" w:eastAsia="宋体" w:cs="方正小标宋简体"/>
          <w:b w:val="0"/>
          <w:bCs w:val="0"/>
          <w:sz w:val="36"/>
          <w:szCs w:val="36"/>
        </w:rPr>
      </w:pPr>
      <w:r>
        <w:rPr>
          <w:rFonts w:hint="eastAsia" w:ascii="宋体" w:hAnsi="宋体" w:eastAsia="宋体" w:cs="方正小标宋简体"/>
          <w:b w:val="0"/>
          <w:bCs w:val="0"/>
          <w:sz w:val="36"/>
          <w:szCs w:val="36"/>
        </w:rPr>
        <w:t>电子数据鉴定登记评审评分要求</w:t>
      </w:r>
    </w:p>
    <w:p>
      <w:pPr>
        <w:jc w:val="center"/>
        <w:rPr>
          <w:rFonts w:ascii="仿宋" w:hAnsi="仿宋" w:eastAsia="仿宋" w:cs="方正小标宋简体"/>
          <w:b/>
          <w:bCs/>
          <w:sz w:val="32"/>
          <w:szCs w:val="32"/>
        </w:rPr>
      </w:pPr>
      <w:r>
        <w:rPr>
          <w:rFonts w:hint="eastAsia" w:ascii="仿宋" w:hAnsi="仿宋" w:eastAsia="仿宋" w:cs="方正小标宋简体"/>
          <w:b/>
          <w:sz w:val="32"/>
          <w:szCs w:val="32"/>
        </w:rPr>
        <w:t>（一）电子数据鉴定人员专业能力要求</w:t>
      </w:r>
    </w:p>
    <w:tbl>
      <w:tblPr>
        <w:tblStyle w:val="11"/>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1088"/>
        <w:gridCol w:w="1882"/>
        <w:gridCol w:w="4804"/>
        <w:gridCol w:w="5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2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Cs w:val="21"/>
              </w:rPr>
            </w:pPr>
            <w:r>
              <w:rPr>
                <w:rFonts w:hint="eastAsia" w:ascii="仿宋" w:hAnsi="仿宋" w:eastAsia="仿宋"/>
                <w:b/>
                <w:szCs w:val="21"/>
              </w:rPr>
              <w:t>序号</w:t>
            </w:r>
          </w:p>
        </w:tc>
        <w:tc>
          <w:tcPr>
            <w:tcW w:w="108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Cs w:val="21"/>
              </w:rPr>
            </w:pPr>
            <w:r>
              <w:rPr>
                <w:rFonts w:hint="eastAsia" w:ascii="仿宋" w:hAnsi="仿宋" w:eastAsia="仿宋"/>
                <w:b/>
                <w:szCs w:val="21"/>
              </w:rPr>
              <w:t>专业领域</w:t>
            </w:r>
          </w:p>
        </w:tc>
        <w:tc>
          <w:tcPr>
            <w:tcW w:w="188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Cs w:val="21"/>
              </w:rPr>
            </w:pPr>
            <w:r>
              <w:rPr>
                <w:rFonts w:hint="eastAsia" w:ascii="仿宋" w:hAnsi="仿宋" w:eastAsia="仿宋"/>
                <w:b/>
                <w:szCs w:val="21"/>
              </w:rPr>
              <w:t>分领域及项目</w:t>
            </w:r>
          </w:p>
        </w:tc>
        <w:tc>
          <w:tcPr>
            <w:tcW w:w="480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Cs w:val="21"/>
              </w:rPr>
            </w:pPr>
            <w:r>
              <w:rPr>
                <w:rFonts w:hint="eastAsia" w:ascii="仿宋" w:hAnsi="仿宋" w:eastAsia="仿宋"/>
                <w:b/>
                <w:szCs w:val="21"/>
              </w:rPr>
              <w:t>人员专业要求</w:t>
            </w:r>
          </w:p>
          <w:p>
            <w:pPr>
              <w:jc w:val="center"/>
              <w:rPr>
                <w:rFonts w:ascii="仿宋" w:hAnsi="仿宋" w:eastAsia="仿宋"/>
                <w:b/>
                <w:szCs w:val="21"/>
              </w:rPr>
            </w:pPr>
            <w:r>
              <w:rPr>
                <w:rFonts w:hint="eastAsia" w:ascii="仿宋" w:hAnsi="仿宋" w:eastAsia="仿宋"/>
                <w:b/>
                <w:szCs w:val="21"/>
              </w:rPr>
              <w:t>（学历资质或职称专业）</w:t>
            </w:r>
          </w:p>
        </w:tc>
        <w:tc>
          <w:tcPr>
            <w:tcW w:w="574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Cs w:val="21"/>
              </w:rPr>
            </w:pPr>
            <w:r>
              <w:rPr>
                <w:rFonts w:hint="eastAsia" w:ascii="仿宋" w:hAnsi="仿宋" w:eastAsia="仿宋"/>
                <w:b/>
                <w:szCs w:val="21"/>
              </w:rPr>
              <w:t>专业</w:t>
            </w:r>
            <w:r>
              <w:rPr>
                <w:rFonts w:ascii="仿宋" w:hAnsi="仿宋" w:eastAsia="仿宋"/>
                <w:b/>
                <w:szCs w:val="21"/>
              </w:rPr>
              <w:t>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7" w:hRule="atLeast"/>
        </w:trPr>
        <w:tc>
          <w:tcPr>
            <w:tcW w:w="427" w:type="dxa"/>
            <w:vAlign w:val="center"/>
          </w:tcPr>
          <w:p>
            <w:pPr>
              <w:rPr>
                <w:rFonts w:ascii="仿宋" w:hAnsi="仿宋" w:eastAsia="仿宋"/>
                <w:szCs w:val="21"/>
              </w:rPr>
            </w:pPr>
            <w:r>
              <w:rPr>
                <w:rFonts w:hint="eastAsia" w:ascii="仿宋" w:hAnsi="仿宋" w:eastAsia="仿宋"/>
                <w:szCs w:val="21"/>
              </w:rPr>
              <w:t>1</w:t>
            </w:r>
          </w:p>
        </w:tc>
        <w:tc>
          <w:tcPr>
            <w:tcW w:w="1088" w:type="dxa"/>
            <w:vAlign w:val="center"/>
          </w:tcPr>
          <w:p>
            <w:pPr>
              <w:rPr>
                <w:rFonts w:ascii="仿宋" w:hAnsi="仿宋" w:eastAsia="仿宋"/>
                <w:szCs w:val="21"/>
              </w:rPr>
            </w:pPr>
            <w:r>
              <w:rPr>
                <w:rFonts w:hint="eastAsia" w:ascii="仿宋" w:hAnsi="仿宋" w:eastAsia="仿宋"/>
                <w:szCs w:val="21"/>
              </w:rPr>
              <w:t>电子数据鉴定</w:t>
            </w:r>
          </w:p>
        </w:tc>
        <w:tc>
          <w:tcPr>
            <w:tcW w:w="1882" w:type="dxa"/>
            <w:vAlign w:val="center"/>
          </w:tcPr>
          <w:p>
            <w:pPr>
              <w:rPr>
                <w:rFonts w:ascii="仿宋" w:hAnsi="仿宋" w:eastAsia="仿宋"/>
                <w:szCs w:val="21"/>
              </w:rPr>
            </w:pPr>
            <w:r>
              <w:rPr>
                <w:rFonts w:hint="eastAsia" w:ascii="仿宋" w:hAnsi="仿宋" w:eastAsia="仿宋"/>
                <w:szCs w:val="21"/>
              </w:rPr>
              <w:t>0301电子数据存在性鉴定</w:t>
            </w:r>
          </w:p>
          <w:p>
            <w:pPr>
              <w:rPr>
                <w:rFonts w:ascii="仿宋" w:hAnsi="仿宋" w:eastAsia="仿宋"/>
                <w:szCs w:val="21"/>
              </w:rPr>
            </w:pPr>
          </w:p>
          <w:p>
            <w:pPr>
              <w:rPr>
                <w:rFonts w:ascii="仿宋" w:hAnsi="仿宋" w:eastAsia="仿宋"/>
                <w:szCs w:val="21"/>
              </w:rPr>
            </w:pPr>
            <w:r>
              <w:rPr>
                <w:rFonts w:hint="eastAsia" w:ascii="仿宋" w:hAnsi="仿宋" w:eastAsia="仿宋"/>
                <w:szCs w:val="21"/>
              </w:rPr>
              <w:t>0302电子数据真实性鉴定</w:t>
            </w:r>
          </w:p>
          <w:p>
            <w:pPr>
              <w:rPr>
                <w:rFonts w:ascii="仿宋" w:hAnsi="仿宋" w:eastAsia="仿宋"/>
                <w:szCs w:val="21"/>
              </w:rPr>
            </w:pPr>
          </w:p>
          <w:p>
            <w:pPr>
              <w:rPr>
                <w:rFonts w:ascii="仿宋" w:hAnsi="仿宋" w:eastAsia="仿宋"/>
                <w:szCs w:val="21"/>
              </w:rPr>
            </w:pPr>
            <w:r>
              <w:rPr>
                <w:rFonts w:hint="eastAsia" w:ascii="仿宋" w:hAnsi="仿宋" w:eastAsia="仿宋"/>
                <w:szCs w:val="21"/>
              </w:rPr>
              <w:t>0303电子数据功能性鉴定</w:t>
            </w:r>
          </w:p>
          <w:p>
            <w:pPr>
              <w:rPr>
                <w:rFonts w:ascii="仿宋" w:hAnsi="仿宋" w:eastAsia="仿宋"/>
                <w:szCs w:val="21"/>
              </w:rPr>
            </w:pPr>
          </w:p>
          <w:p>
            <w:pPr>
              <w:rPr>
                <w:rFonts w:ascii="仿宋" w:hAnsi="仿宋" w:eastAsia="仿宋"/>
                <w:szCs w:val="21"/>
              </w:rPr>
            </w:pPr>
            <w:r>
              <w:rPr>
                <w:rFonts w:hint="eastAsia" w:ascii="仿宋" w:hAnsi="仿宋" w:eastAsia="仿宋"/>
                <w:szCs w:val="21"/>
              </w:rPr>
              <w:t>0304电子数据相似性鉴定</w:t>
            </w:r>
          </w:p>
          <w:p>
            <w:pPr>
              <w:rPr>
                <w:rFonts w:ascii="仿宋" w:hAnsi="仿宋" w:eastAsia="仿宋"/>
                <w:szCs w:val="21"/>
              </w:rPr>
            </w:pPr>
          </w:p>
        </w:tc>
        <w:tc>
          <w:tcPr>
            <w:tcW w:w="4804" w:type="dxa"/>
            <w:vAlign w:val="center"/>
          </w:tcPr>
          <w:p>
            <w:pPr>
              <w:rPr>
                <w:rFonts w:ascii="仿宋" w:hAnsi="仿宋" w:eastAsia="仿宋"/>
                <w:szCs w:val="21"/>
              </w:rPr>
            </w:pPr>
            <w:r>
              <w:rPr>
                <w:rFonts w:hint="eastAsia" w:ascii="仿宋" w:hAnsi="仿宋" w:eastAsia="仿宋"/>
                <w:szCs w:val="21"/>
              </w:rPr>
              <w:t>申请人应满足如下条件之一：</w:t>
            </w:r>
          </w:p>
          <w:p>
            <w:pPr>
              <w:rPr>
                <w:rFonts w:ascii="仿宋" w:hAnsi="仿宋" w:eastAsia="仿宋"/>
                <w:szCs w:val="21"/>
              </w:rPr>
            </w:pPr>
            <w:r>
              <w:rPr>
                <w:rFonts w:hint="eastAsia" w:ascii="仿宋" w:hAnsi="仿宋" w:eastAsia="仿宋"/>
                <w:szCs w:val="21"/>
              </w:rPr>
              <w:t>具有电子数据鉴定相关专业的高级专业技术职称；具有电子数据鉴定相关专业的中级专业技术职称并从事电子数据鉴定工作五年以上；或者具有高等院校电子数据鉴定相关专业本科以上学历，从事相关工作五年以上（相关专业博士研究生及博士后阶段计入）；或者已取得电子数据鉴定资质并有相关鉴定工作经历五年以上；或者具备电子数据鉴定专业工作十年以上经历和较强的专业技能。</w:t>
            </w:r>
          </w:p>
          <w:p>
            <w:pPr>
              <w:pStyle w:val="9"/>
              <w:rPr>
                <w:rFonts w:ascii="仿宋" w:hAnsi="仿宋" w:eastAsia="仿宋"/>
                <w:sz w:val="21"/>
                <w:szCs w:val="21"/>
              </w:rPr>
            </w:pPr>
          </w:p>
          <w:p>
            <w:pPr>
              <w:pStyle w:val="9"/>
              <w:rPr>
                <w:rFonts w:ascii="仿宋" w:hAnsi="仿宋" w:eastAsia="仿宋"/>
                <w:sz w:val="21"/>
                <w:szCs w:val="21"/>
              </w:rPr>
            </w:pPr>
            <w:r>
              <w:rPr>
                <w:rFonts w:hint="eastAsia" w:ascii="仿宋" w:hAnsi="仿宋" w:eastAsia="仿宋"/>
                <w:sz w:val="21"/>
                <w:szCs w:val="21"/>
              </w:rPr>
              <w:t>电子数据鉴定相关专业：</w:t>
            </w:r>
          </w:p>
          <w:p>
            <w:pPr>
              <w:pStyle w:val="9"/>
              <w:numPr>
                <w:ilvl w:val="0"/>
                <w:numId w:val="17"/>
              </w:numPr>
              <w:spacing w:before="62" w:beforeLines="20"/>
              <w:ind w:left="363" w:hanging="363"/>
              <w:rPr>
                <w:rFonts w:ascii="仿宋" w:hAnsi="仿宋" w:eastAsia="仿宋"/>
                <w:sz w:val="21"/>
                <w:szCs w:val="21"/>
              </w:rPr>
            </w:pPr>
            <w:r>
              <w:rPr>
                <w:rFonts w:hint="eastAsia" w:ascii="仿宋" w:hAnsi="仿宋" w:eastAsia="仿宋"/>
                <w:sz w:val="21"/>
                <w:szCs w:val="21"/>
              </w:rPr>
              <w:t>电子信息类</w:t>
            </w:r>
          </w:p>
          <w:p>
            <w:pPr>
              <w:pStyle w:val="9"/>
              <w:numPr>
                <w:ilvl w:val="0"/>
                <w:numId w:val="17"/>
              </w:numPr>
              <w:spacing w:before="100" w:beforeAutospacing="1" w:after="100" w:afterAutospacing="1"/>
              <w:rPr>
                <w:rFonts w:ascii="仿宋" w:hAnsi="仿宋" w:eastAsia="仿宋"/>
                <w:sz w:val="21"/>
                <w:szCs w:val="21"/>
              </w:rPr>
            </w:pPr>
            <w:r>
              <w:rPr>
                <w:rFonts w:hint="eastAsia" w:ascii="仿宋" w:hAnsi="仿宋" w:eastAsia="仿宋"/>
                <w:sz w:val="21"/>
                <w:szCs w:val="21"/>
              </w:rPr>
              <w:t xml:space="preserve">自动化类    </w:t>
            </w:r>
          </w:p>
          <w:p>
            <w:pPr>
              <w:pStyle w:val="9"/>
              <w:numPr>
                <w:ilvl w:val="0"/>
                <w:numId w:val="17"/>
              </w:numPr>
              <w:spacing w:before="100" w:beforeAutospacing="1" w:after="100" w:afterAutospacing="1"/>
              <w:rPr>
                <w:rFonts w:ascii="仿宋" w:hAnsi="仿宋" w:eastAsia="仿宋"/>
                <w:sz w:val="21"/>
                <w:szCs w:val="21"/>
              </w:rPr>
            </w:pPr>
            <w:r>
              <w:rPr>
                <w:rFonts w:hint="eastAsia" w:ascii="仿宋" w:hAnsi="仿宋" w:eastAsia="仿宋"/>
                <w:sz w:val="21"/>
                <w:szCs w:val="21"/>
              </w:rPr>
              <w:t>计算机类</w:t>
            </w:r>
          </w:p>
          <w:p>
            <w:pPr>
              <w:pStyle w:val="9"/>
              <w:numPr>
                <w:ilvl w:val="0"/>
                <w:numId w:val="17"/>
              </w:numPr>
              <w:spacing w:before="100" w:beforeAutospacing="1" w:after="100" w:afterAutospacing="1"/>
              <w:rPr>
                <w:rFonts w:ascii="仿宋" w:eastAsia="仿宋"/>
                <w:sz w:val="21"/>
                <w:szCs w:val="21"/>
              </w:rPr>
            </w:pPr>
            <w:r>
              <w:rPr>
                <w:rFonts w:hint="eastAsia" w:ascii="仿宋" w:hAnsi="仿宋" w:eastAsia="仿宋"/>
                <w:sz w:val="21"/>
                <w:szCs w:val="21"/>
              </w:rPr>
              <w:t>司法鉴定物证技术电子数据鉴定相关方向</w:t>
            </w:r>
          </w:p>
          <w:p>
            <w:pPr>
              <w:pStyle w:val="9"/>
              <w:numPr>
                <w:ilvl w:val="0"/>
                <w:numId w:val="17"/>
              </w:numPr>
              <w:spacing w:before="100" w:beforeAutospacing="1" w:after="100" w:afterAutospacing="1"/>
              <w:rPr>
                <w:rFonts w:ascii="仿宋" w:hAnsi="仿宋" w:eastAsia="仿宋"/>
                <w:sz w:val="21"/>
                <w:szCs w:val="21"/>
              </w:rPr>
            </w:pPr>
            <w:r>
              <w:rPr>
                <w:rFonts w:hint="eastAsia" w:ascii="仿宋" w:hAnsi="仿宋" w:eastAsia="仿宋"/>
                <w:sz w:val="21"/>
                <w:szCs w:val="21"/>
              </w:rPr>
              <w:t>公安技术中网络安全执法技术方向</w:t>
            </w:r>
          </w:p>
          <w:p>
            <w:pPr>
              <w:pStyle w:val="9"/>
              <w:numPr>
                <w:ilvl w:val="0"/>
                <w:numId w:val="17"/>
              </w:numPr>
              <w:spacing w:before="100" w:beforeAutospacing="1" w:after="100" w:afterAutospacing="1"/>
              <w:rPr>
                <w:rFonts w:ascii="仿宋" w:eastAsia="仿宋"/>
                <w:sz w:val="21"/>
                <w:szCs w:val="21"/>
              </w:rPr>
            </w:pPr>
            <w:r>
              <w:rPr>
                <w:rFonts w:hint="eastAsia" w:ascii="仿宋" w:eastAsia="仿宋"/>
                <w:sz w:val="21"/>
                <w:szCs w:val="21"/>
              </w:rPr>
              <w:t>刑事技术电子物证检验、鉴定相关方向</w:t>
            </w:r>
          </w:p>
        </w:tc>
        <w:tc>
          <w:tcPr>
            <w:tcW w:w="5747" w:type="dxa"/>
            <w:vAlign w:val="center"/>
          </w:tcPr>
          <w:p>
            <w:pPr>
              <w:rPr>
                <w:rFonts w:ascii="仿宋" w:hAnsi="仿宋" w:eastAsia="仿宋"/>
                <w:szCs w:val="21"/>
              </w:rPr>
            </w:pPr>
            <w:r>
              <w:rPr>
                <w:rFonts w:hint="eastAsia" w:ascii="仿宋" w:hAnsi="仿宋" w:eastAsia="仿宋"/>
                <w:szCs w:val="21"/>
              </w:rPr>
              <w:t>具备根据相关标准对各类电子数据进行处理、分析和判断的能力。具体包括：</w:t>
            </w:r>
          </w:p>
          <w:p>
            <w:pPr>
              <w:rPr>
                <w:rFonts w:ascii="仿宋" w:hAnsi="仿宋" w:eastAsia="仿宋"/>
                <w:szCs w:val="21"/>
              </w:rPr>
            </w:pPr>
            <w:r>
              <w:rPr>
                <w:rFonts w:hint="eastAsia" w:ascii="仿宋" w:hAnsi="仿宋" w:eastAsia="仿宋"/>
                <w:szCs w:val="21"/>
              </w:rPr>
              <w:t>（1）熟悉司法鉴定及电子数据鉴定相关的法律法规；</w:t>
            </w:r>
          </w:p>
          <w:p>
            <w:pPr>
              <w:rPr>
                <w:rFonts w:ascii="仿宋" w:hAnsi="仿宋" w:eastAsia="仿宋"/>
                <w:szCs w:val="21"/>
              </w:rPr>
            </w:pPr>
            <w:r>
              <w:rPr>
                <w:rFonts w:hint="eastAsia" w:ascii="仿宋" w:hAnsi="仿宋" w:eastAsia="仿宋"/>
                <w:szCs w:val="21"/>
              </w:rPr>
              <w:t>（2）熟悉电子数据鉴定相关的基础知识、理论和技术；</w:t>
            </w:r>
          </w:p>
          <w:p>
            <w:pPr>
              <w:rPr>
                <w:rFonts w:ascii="仿宋" w:hAnsi="仿宋" w:eastAsia="仿宋"/>
                <w:szCs w:val="21"/>
              </w:rPr>
            </w:pPr>
            <w:r>
              <w:rPr>
                <w:rFonts w:hint="eastAsia" w:ascii="仿宋" w:hAnsi="仿宋" w:eastAsia="仿宋"/>
                <w:szCs w:val="21"/>
              </w:rPr>
              <w:t>（3）熟悉电子数据鉴定相关的国家标准、行业标准、技术规范；</w:t>
            </w:r>
          </w:p>
          <w:p>
            <w:pPr>
              <w:rPr>
                <w:rFonts w:ascii="仿宋" w:hAnsi="仿宋" w:eastAsia="仿宋"/>
                <w:szCs w:val="21"/>
              </w:rPr>
            </w:pPr>
            <w:r>
              <w:rPr>
                <w:rFonts w:hint="eastAsia" w:ascii="仿宋" w:hAnsi="仿宋" w:eastAsia="仿宋"/>
                <w:szCs w:val="21"/>
              </w:rPr>
              <w:t>（4）熟悉电子数据鉴定设备的原理、维护保养，能够熟练操作电子数据鉴定设备以及相关的电子数据分析软件；</w:t>
            </w:r>
          </w:p>
          <w:p>
            <w:pPr>
              <w:rPr>
                <w:rFonts w:ascii="仿宋" w:hAnsi="仿宋" w:eastAsia="仿宋"/>
                <w:szCs w:val="21"/>
              </w:rPr>
            </w:pPr>
            <w:r>
              <w:rPr>
                <w:rFonts w:hint="eastAsia" w:ascii="仿宋" w:hAnsi="仿宋" w:eastAsia="仿宋"/>
                <w:szCs w:val="21"/>
              </w:rPr>
              <w:t>（5）具备根据案情资料、电子数据提取分析数据、文献资料，对电子数据鉴定结果进行判断、解释的能力。</w:t>
            </w:r>
          </w:p>
          <w:p>
            <w:pPr>
              <w:rPr>
                <w:rFonts w:ascii="仿宋" w:eastAsia="仿宋"/>
                <w:szCs w:val="21"/>
              </w:rPr>
            </w:pPr>
          </w:p>
          <w:p>
            <w:pPr>
              <w:rPr>
                <w:rFonts w:ascii="仿宋" w:hAnsi="仿宋" w:eastAsia="仿宋"/>
                <w:szCs w:val="21"/>
              </w:rPr>
            </w:pPr>
          </w:p>
        </w:tc>
      </w:tr>
    </w:tbl>
    <w:p>
      <w:pPr>
        <w:jc w:val="center"/>
        <w:rPr>
          <w:rFonts w:ascii="仿宋" w:hAnsi="仿宋" w:eastAsia="仿宋" w:cs="方正小标宋简体"/>
          <w:b/>
          <w:bCs/>
          <w:sz w:val="32"/>
          <w:szCs w:val="32"/>
        </w:rPr>
      </w:pPr>
      <w:r>
        <w:rPr>
          <w:rFonts w:hint="eastAsia" w:ascii="仿宋" w:hAnsi="仿宋" w:eastAsia="仿宋" w:cs="方正小标宋简体"/>
          <w:b/>
          <w:sz w:val="32"/>
          <w:szCs w:val="32"/>
        </w:rPr>
        <w:t>（二）电子数据鉴定实验室和仪器设备配置要求</w:t>
      </w:r>
    </w:p>
    <w:p>
      <w:pPr>
        <w:pStyle w:val="3"/>
        <w:spacing w:before="0" w:after="0" w:line="360" w:lineRule="auto"/>
        <w:rPr>
          <w:rFonts w:ascii="仿宋" w:hAnsi="仿宋" w:eastAsia="仿宋"/>
          <w:b w:val="0"/>
          <w:sz w:val="28"/>
          <w:szCs w:val="28"/>
        </w:rPr>
      </w:pPr>
      <w:r>
        <w:rPr>
          <w:rFonts w:hint="eastAsia" w:ascii="仿宋" w:hAnsi="仿宋" w:eastAsia="仿宋"/>
          <w:b w:val="0"/>
          <w:sz w:val="28"/>
          <w:szCs w:val="28"/>
        </w:rPr>
        <w:t>配置要求表中序号为01、02、03的事项为电子数据鉴定所有项目均需满足的基本要求，其余为各项目的特殊要求。</w:t>
      </w:r>
    </w:p>
    <w:tbl>
      <w:tblPr>
        <w:tblStyle w:val="11"/>
        <w:tblW w:w="130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709"/>
        <w:gridCol w:w="3612"/>
        <w:gridCol w:w="1200"/>
        <w:gridCol w:w="1848"/>
        <w:gridCol w:w="2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blHeader/>
        </w:trPr>
        <w:tc>
          <w:tcPr>
            <w:tcW w:w="704" w:type="dxa"/>
            <w:vAlign w:val="center"/>
          </w:tcPr>
          <w:p>
            <w:pPr>
              <w:jc w:val="center"/>
              <w:rPr>
                <w:rFonts w:ascii="仿宋" w:hAnsi="仿宋" w:eastAsia="仿宋"/>
                <w:b/>
                <w:bCs/>
                <w:sz w:val="24"/>
              </w:rPr>
            </w:pPr>
            <w:r>
              <w:rPr>
                <w:rFonts w:ascii="仿宋" w:hAnsi="仿宋" w:eastAsia="仿宋"/>
                <w:b/>
                <w:bCs/>
                <w:sz w:val="24"/>
              </w:rPr>
              <w:t>序号</w:t>
            </w:r>
          </w:p>
        </w:tc>
        <w:tc>
          <w:tcPr>
            <w:tcW w:w="2709" w:type="dxa"/>
            <w:vAlign w:val="center"/>
          </w:tcPr>
          <w:p>
            <w:pPr>
              <w:jc w:val="center"/>
              <w:rPr>
                <w:rFonts w:ascii="仿宋" w:hAnsi="仿宋" w:eastAsia="仿宋"/>
                <w:b/>
                <w:bCs/>
                <w:sz w:val="24"/>
              </w:rPr>
            </w:pPr>
            <w:r>
              <w:rPr>
                <w:rFonts w:ascii="仿宋" w:hAnsi="仿宋" w:eastAsia="仿宋"/>
                <w:b/>
                <w:bCs/>
                <w:sz w:val="24"/>
              </w:rPr>
              <w:t>事项</w:t>
            </w:r>
          </w:p>
        </w:tc>
        <w:tc>
          <w:tcPr>
            <w:tcW w:w="3612" w:type="dxa"/>
            <w:vAlign w:val="center"/>
          </w:tcPr>
          <w:p>
            <w:pPr>
              <w:jc w:val="center"/>
              <w:rPr>
                <w:rFonts w:ascii="仿宋" w:hAnsi="仿宋" w:eastAsia="仿宋"/>
                <w:b/>
                <w:bCs/>
                <w:sz w:val="24"/>
              </w:rPr>
            </w:pPr>
            <w:r>
              <w:rPr>
                <w:rFonts w:ascii="仿宋" w:hAnsi="仿宋" w:eastAsia="仿宋"/>
                <w:b/>
                <w:bCs/>
                <w:sz w:val="24"/>
              </w:rPr>
              <w:t>配置</w:t>
            </w:r>
          </w:p>
        </w:tc>
        <w:tc>
          <w:tcPr>
            <w:tcW w:w="1200" w:type="dxa"/>
            <w:vAlign w:val="center"/>
          </w:tcPr>
          <w:p>
            <w:pPr>
              <w:jc w:val="center"/>
              <w:rPr>
                <w:rFonts w:ascii="仿宋" w:hAnsi="仿宋" w:eastAsia="仿宋"/>
                <w:b/>
                <w:bCs/>
                <w:sz w:val="24"/>
              </w:rPr>
            </w:pPr>
            <w:r>
              <w:rPr>
                <w:rFonts w:ascii="仿宋" w:hAnsi="仿宋" w:eastAsia="仿宋"/>
                <w:b/>
                <w:bCs/>
                <w:sz w:val="24"/>
              </w:rPr>
              <w:t>单位</w:t>
            </w:r>
          </w:p>
        </w:tc>
        <w:tc>
          <w:tcPr>
            <w:tcW w:w="1848" w:type="dxa"/>
            <w:vAlign w:val="center"/>
          </w:tcPr>
          <w:p>
            <w:pPr>
              <w:jc w:val="center"/>
              <w:rPr>
                <w:rFonts w:ascii="仿宋" w:hAnsi="仿宋" w:eastAsia="仿宋"/>
                <w:b/>
                <w:bCs/>
                <w:sz w:val="24"/>
              </w:rPr>
            </w:pPr>
            <w:r>
              <w:rPr>
                <w:rFonts w:ascii="仿宋" w:hAnsi="仿宋" w:eastAsia="仿宋"/>
                <w:b/>
                <w:bCs/>
                <w:sz w:val="24"/>
              </w:rPr>
              <w:t>配置要求</w:t>
            </w:r>
          </w:p>
        </w:tc>
        <w:tc>
          <w:tcPr>
            <w:tcW w:w="2963" w:type="dxa"/>
            <w:vAlign w:val="center"/>
          </w:tcPr>
          <w:p>
            <w:pPr>
              <w:jc w:val="center"/>
              <w:rPr>
                <w:rFonts w:ascii="仿宋" w:hAnsi="仿宋" w:eastAsia="仿宋"/>
                <w:b/>
                <w:bCs/>
                <w:sz w:val="24"/>
              </w:rPr>
            </w:pPr>
            <w:r>
              <w:rPr>
                <w:rFonts w:ascii="仿宋" w:hAnsi="仿宋" w:eastAsia="仿宋"/>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704" w:type="dxa"/>
            <w:vMerge w:val="restart"/>
            <w:vAlign w:val="center"/>
          </w:tcPr>
          <w:p>
            <w:pPr>
              <w:jc w:val="center"/>
              <w:rPr>
                <w:rFonts w:ascii="仿宋" w:hAnsi="仿宋" w:eastAsia="仿宋"/>
                <w:szCs w:val="21"/>
              </w:rPr>
            </w:pPr>
            <w:r>
              <w:rPr>
                <w:rFonts w:ascii="仿宋" w:hAnsi="仿宋" w:eastAsia="仿宋"/>
                <w:szCs w:val="21"/>
              </w:rPr>
              <w:t>01</w:t>
            </w:r>
          </w:p>
        </w:tc>
        <w:tc>
          <w:tcPr>
            <w:tcW w:w="2709" w:type="dxa"/>
            <w:vMerge w:val="restart"/>
            <w:vAlign w:val="center"/>
          </w:tcPr>
          <w:p>
            <w:pPr>
              <w:jc w:val="left"/>
              <w:rPr>
                <w:rFonts w:ascii="仿宋" w:hAnsi="仿宋" w:eastAsia="仿宋"/>
                <w:szCs w:val="21"/>
              </w:rPr>
            </w:pPr>
            <w:r>
              <w:rPr>
                <w:rFonts w:hint="eastAsia" w:ascii="仿宋" w:hAnsi="仿宋" w:eastAsia="仿宋"/>
                <w:szCs w:val="21"/>
              </w:rPr>
              <w:t>实验室功能区域</w:t>
            </w:r>
          </w:p>
        </w:tc>
        <w:tc>
          <w:tcPr>
            <w:tcW w:w="3612" w:type="dxa"/>
            <w:vAlign w:val="center"/>
          </w:tcPr>
          <w:p>
            <w:pPr>
              <w:jc w:val="left"/>
              <w:rPr>
                <w:rFonts w:ascii="仿宋" w:hAnsi="仿宋" w:eastAsia="仿宋"/>
                <w:szCs w:val="21"/>
              </w:rPr>
            </w:pPr>
            <w:r>
              <w:rPr>
                <w:rFonts w:hint="eastAsia" w:ascii="仿宋" w:hAnsi="仿宋" w:eastAsia="仿宋"/>
                <w:szCs w:val="21"/>
              </w:rPr>
              <w:t>案件受理/预检室</w:t>
            </w:r>
          </w:p>
        </w:tc>
        <w:tc>
          <w:tcPr>
            <w:tcW w:w="1200" w:type="dxa"/>
            <w:vAlign w:val="center"/>
          </w:tcPr>
          <w:p>
            <w:pPr>
              <w:jc w:val="center"/>
              <w:rPr>
                <w:rFonts w:ascii="仿宋" w:hAnsi="仿宋" w:eastAsia="仿宋"/>
                <w:szCs w:val="21"/>
              </w:rPr>
            </w:pPr>
            <w:r>
              <w:rPr>
                <w:rFonts w:hint="eastAsia" w:ascii="仿宋" w:hAnsi="仿宋" w:eastAsia="仿宋"/>
                <w:szCs w:val="21"/>
              </w:rPr>
              <w:t>间</w:t>
            </w:r>
          </w:p>
        </w:tc>
        <w:tc>
          <w:tcPr>
            <w:tcW w:w="1848" w:type="dxa"/>
            <w:vAlign w:val="center"/>
          </w:tcPr>
          <w:p>
            <w:pPr>
              <w:jc w:val="center"/>
              <w:rPr>
                <w:rFonts w:ascii="仿宋" w:hAnsi="仿宋" w:eastAsia="仿宋"/>
                <w:szCs w:val="21"/>
              </w:rPr>
            </w:pPr>
            <w:r>
              <w:rPr>
                <w:rFonts w:hint="eastAsia" w:ascii="仿宋" w:hAnsi="仿宋" w:eastAsia="仿宋"/>
                <w:szCs w:val="21"/>
                <w:lang w:bidi="ar"/>
              </w:rPr>
              <w:t>必备</w:t>
            </w:r>
          </w:p>
        </w:tc>
        <w:tc>
          <w:tcPr>
            <w:tcW w:w="2963" w:type="dxa"/>
            <w:vAlign w:val="center"/>
          </w:tcPr>
          <w:p>
            <w:pPr>
              <w:jc w:val="center"/>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jc w:val="center"/>
              <w:rPr>
                <w:rFonts w:ascii="仿宋" w:hAnsi="仿宋" w:eastAsia="仿宋"/>
                <w:szCs w:val="21"/>
              </w:rPr>
            </w:pPr>
          </w:p>
        </w:tc>
        <w:tc>
          <w:tcPr>
            <w:tcW w:w="2709" w:type="dxa"/>
            <w:vMerge w:val="continue"/>
            <w:vAlign w:val="center"/>
          </w:tcPr>
          <w:p>
            <w:pPr>
              <w:jc w:val="left"/>
              <w:rPr>
                <w:rFonts w:ascii="仿宋" w:hAnsi="仿宋" w:eastAsia="仿宋"/>
                <w:szCs w:val="21"/>
              </w:rPr>
            </w:pPr>
          </w:p>
        </w:tc>
        <w:tc>
          <w:tcPr>
            <w:tcW w:w="3612" w:type="dxa"/>
            <w:vAlign w:val="center"/>
          </w:tcPr>
          <w:p>
            <w:pPr>
              <w:jc w:val="left"/>
              <w:rPr>
                <w:rFonts w:ascii="仿宋" w:hAnsi="仿宋" w:eastAsia="仿宋"/>
                <w:szCs w:val="21"/>
              </w:rPr>
            </w:pPr>
            <w:r>
              <w:rPr>
                <w:rFonts w:hint="eastAsia" w:ascii="仿宋" w:hAnsi="仿宋" w:eastAsia="仿宋"/>
                <w:szCs w:val="21"/>
              </w:rPr>
              <w:t>样品保管区</w:t>
            </w:r>
          </w:p>
        </w:tc>
        <w:tc>
          <w:tcPr>
            <w:tcW w:w="1200" w:type="dxa"/>
            <w:vAlign w:val="center"/>
          </w:tcPr>
          <w:p>
            <w:pPr>
              <w:jc w:val="center"/>
              <w:rPr>
                <w:rFonts w:ascii="仿宋" w:hAnsi="仿宋" w:eastAsia="仿宋"/>
                <w:szCs w:val="21"/>
              </w:rPr>
            </w:pPr>
          </w:p>
        </w:tc>
        <w:tc>
          <w:tcPr>
            <w:tcW w:w="1848" w:type="dxa"/>
            <w:vAlign w:val="center"/>
          </w:tcPr>
          <w:p>
            <w:pPr>
              <w:jc w:val="center"/>
              <w:rPr>
                <w:rFonts w:ascii="仿宋" w:hAnsi="仿宋" w:eastAsia="仿宋"/>
                <w:szCs w:val="21"/>
              </w:rPr>
            </w:pPr>
            <w:r>
              <w:rPr>
                <w:rFonts w:hint="eastAsia" w:ascii="仿宋" w:hAnsi="仿宋" w:eastAsia="仿宋"/>
                <w:szCs w:val="21"/>
                <w:lang w:bidi="ar"/>
              </w:rPr>
              <w:t>必备</w:t>
            </w:r>
          </w:p>
        </w:tc>
        <w:tc>
          <w:tcPr>
            <w:tcW w:w="2963" w:type="dxa"/>
            <w:vAlign w:val="center"/>
          </w:tcPr>
          <w:p>
            <w:pPr>
              <w:jc w:val="center"/>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4" w:type="dxa"/>
            <w:vMerge w:val="continue"/>
            <w:vAlign w:val="center"/>
          </w:tcPr>
          <w:p>
            <w:pPr>
              <w:jc w:val="center"/>
              <w:rPr>
                <w:rFonts w:ascii="仿宋" w:hAnsi="仿宋" w:eastAsia="仿宋"/>
                <w:szCs w:val="21"/>
              </w:rPr>
            </w:pPr>
          </w:p>
        </w:tc>
        <w:tc>
          <w:tcPr>
            <w:tcW w:w="2709" w:type="dxa"/>
            <w:vMerge w:val="continue"/>
            <w:vAlign w:val="center"/>
          </w:tcPr>
          <w:p>
            <w:pPr>
              <w:jc w:val="left"/>
              <w:rPr>
                <w:rFonts w:ascii="仿宋" w:hAnsi="仿宋" w:eastAsia="仿宋"/>
                <w:szCs w:val="21"/>
              </w:rPr>
            </w:pPr>
          </w:p>
        </w:tc>
        <w:tc>
          <w:tcPr>
            <w:tcW w:w="3612" w:type="dxa"/>
            <w:vAlign w:val="center"/>
          </w:tcPr>
          <w:p>
            <w:pPr>
              <w:jc w:val="left"/>
              <w:rPr>
                <w:rFonts w:ascii="仿宋" w:hAnsi="仿宋" w:eastAsia="仿宋"/>
                <w:szCs w:val="21"/>
              </w:rPr>
            </w:pPr>
            <w:r>
              <w:rPr>
                <w:rFonts w:hint="eastAsia" w:ascii="仿宋" w:hAnsi="仿宋" w:eastAsia="仿宋"/>
                <w:szCs w:val="21"/>
              </w:rPr>
              <w:t>检验鉴定分析室</w:t>
            </w:r>
          </w:p>
        </w:tc>
        <w:tc>
          <w:tcPr>
            <w:tcW w:w="1200" w:type="dxa"/>
            <w:vAlign w:val="center"/>
          </w:tcPr>
          <w:p>
            <w:pPr>
              <w:jc w:val="center"/>
              <w:rPr>
                <w:rFonts w:ascii="仿宋" w:hAnsi="仿宋" w:eastAsia="仿宋"/>
                <w:szCs w:val="21"/>
              </w:rPr>
            </w:pPr>
            <w:r>
              <w:rPr>
                <w:rFonts w:hint="eastAsia" w:ascii="仿宋" w:hAnsi="仿宋" w:eastAsia="仿宋"/>
                <w:szCs w:val="21"/>
                <w:lang w:bidi="ar"/>
              </w:rPr>
              <w:t>间</w:t>
            </w:r>
          </w:p>
        </w:tc>
        <w:tc>
          <w:tcPr>
            <w:tcW w:w="1848" w:type="dxa"/>
            <w:vAlign w:val="center"/>
          </w:tcPr>
          <w:p>
            <w:pPr>
              <w:jc w:val="center"/>
              <w:rPr>
                <w:rFonts w:ascii="仿宋" w:hAnsi="仿宋" w:eastAsia="仿宋"/>
                <w:szCs w:val="21"/>
              </w:rPr>
            </w:pPr>
            <w:r>
              <w:rPr>
                <w:rFonts w:hint="eastAsia" w:ascii="仿宋" w:hAnsi="仿宋" w:eastAsia="仿宋"/>
                <w:szCs w:val="21"/>
                <w:lang w:bidi="ar"/>
              </w:rPr>
              <w:t>必备</w:t>
            </w:r>
          </w:p>
        </w:tc>
        <w:tc>
          <w:tcPr>
            <w:tcW w:w="2963" w:type="dxa"/>
            <w:vAlign w:val="center"/>
          </w:tcPr>
          <w:p>
            <w:pPr>
              <w:jc w:val="left"/>
              <w:rPr>
                <w:rFonts w:ascii="仿宋" w:hAnsi="仿宋" w:eastAsia="仿宋"/>
                <w:b/>
                <w:szCs w:val="21"/>
              </w:rPr>
            </w:pPr>
            <w:r>
              <w:rPr>
                <w:rFonts w:hint="eastAsia" w:ascii="仿宋" w:hAnsi="仿宋" w:eastAsia="仿宋"/>
                <w:szCs w:val="21"/>
              </w:rPr>
              <w:t>铺设防静电地板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4" w:type="dxa"/>
            <w:vMerge w:val="continue"/>
            <w:vAlign w:val="center"/>
          </w:tcPr>
          <w:p>
            <w:pPr>
              <w:jc w:val="center"/>
              <w:rPr>
                <w:rFonts w:ascii="仿宋" w:hAnsi="仿宋" w:eastAsia="仿宋"/>
                <w:szCs w:val="21"/>
              </w:rPr>
            </w:pPr>
          </w:p>
        </w:tc>
        <w:tc>
          <w:tcPr>
            <w:tcW w:w="2709" w:type="dxa"/>
            <w:vMerge w:val="continue"/>
            <w:vAlign w:val="center"/>
          </w:tcPr>
          <w:p>
            <w:pPr>
              <w:jc w:val="left"/>
              <w:rPr>
                <w:rFonts w:ascii="仿宋" w:hAnsi="仿宋" w:eastAsia="仿宋"/>
                <w:szCs w:val="21"/>
              </w:rPr>
            </w:pPr>
          </w:p>
        </w:tc>
        <w:tc>
          <w:tcPr>
            <w:tcW w:w="3612" w:type="dxa"/>
            <w:vAlign w:val="center"/>
          </w:tcPr>
          <w:p>
            <w:pPr>
              <w:jc w:val="left"/>
              <w:rPr>
                <w:rFonts w:ascii="仿宋" w:hAnsi="仿宋" w:eastAsia="仿宋"/>
                <w:szCs w:val="21"/>
              </w:rPr>
            </w:pPr>
            <w:r>
              <w:rPr>
                <w:rFonts w:hint="eastAsia" w:ascii="仿宋" w:hAnsi="仿宋" w:eastAsia="仿宋"/>
                <w:szCs w:val="21"/>
              </w:rPr>
              <w:t>档案保管室</w:t>
            </w:r>
          </w:p>
        </w:tc>
        <w:tc>
          <w:tcPr>
            <w:tcW w:w="1200" w:type="dxa"/>
            <w:vAlign w:val="center"/>
          </w:tcPr>
          <w:p>
            <w:pPr>
              <w:jc w:val="center"/>
              <w:rPr>
                <w:rFonts w:ascii="仿宋" w:hAnsi="仿宋" w:eastAsia="仿宋"/>
                <w:szCs w:val="21"/>
              </w:rPr>
            </w:pPr>
            <w:r>
              <w:rPr>
                <w:rFonts w:hint="eastAsia" w:ascii="仿宋" w:hAnsi="仿宋" w:eastAsia="仿宋"/>
                <w:szCs w:val="21"/>
                <w:lang w:bidi="ar"/>
              </w:rPr>
              <w:t>间</w:t>
            </w:r>
          </w:p>
        </w:tc>
        <w:tc>
          <w:tcPr>
            <w:tcW w:w="1848" w:type="dxa"/>
            <w:vAlign w:val="center"/>
          </w:tcPr>
          <w:p>
            <w:pPr>
              <w:jc w:val="center"/>
              <w:rPr>
                <w:rFonts w:ascii="仿宋" w:hAnsi="仿宋" w:eastAsia="仿宋"/>
                <w:szCs w:val="21"/>
              </w:rPr>
            </w:pPr>
            <w:r>
              <w:rPr>
                <w:rFonts w:hint="eastAsia" w:ascii="仿宋" w:hAnsi="仿宋" w:eastAsia="仿宋"/>
                <w:szCs w:val="21"/>
                <w:lang w:bidi="ar"/>
              </w:rPr>
              <w:t>必备</w:t>
            </w:r>
          </w:p>
        </w:tc>
        <w:tc>
          <w:tcPr>
            <w:tcW w:w="2963" w:type="dxa"/>
            <w:vAlign w:val="center"/>
          </w:tcPr>
          <w:p>
            <w:pPr>
              <w:jc w:val="center"/>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704" w:type="dxa"/>
            <w:vMerge w:val="continue"/>
            <w:vAlign w:val="center"/>
          </w:tcPr>
          <w:p>
            <w:pPr>
              <w:jc w:val="center"/>
              <w:rPr>
                <w:rFonts w:ascii="仿宋" w:hAnsi="仿宋" w:eastAsia="仿宋"/>
                <w:szCs w:val="21"/>
              </w:rPr>
            </w:pPr>
          </w:p>
        </w:tc>
        <w:tc>
          <w:tcPr>
            <w:tcW w:w="2709" w:type="dxa"/>
            <w:vMerge w:val="continue"/>
            <w:vAlign w:val="center"/>
          </w:tcPr>
          <w:p>
            <w:pPr>
              <w:jc w:val="left"/>
              <w:rPr>
                <w:rFonts w:ascii="仿宋" w:hAnsi="仿宋" w:eastAsia="仿宋"/>
                <w:szCs w:val="21"/>
              </w:rPr>
            </w:pPr>
          </w:p>
        </w:tc>
        <w:tc>
          <w:tcPr>
            <w:tcW w:w="3612" w:type="dxa"/>
            <w:vAlign w:val="center"/>
          </w:tcPr>
          <w:p>
            <w:pPr>
              <w:jc w:val="left"/>
              <w:rPr>
                <w:rFonts w:ascii="仿宋" w:hAnsi="仿宋" w:eastAsia="仿宋"/>
                <w:szCs w:val="21"/>
              </w:rPr>
            </w:pPr>
            <w:r>
              <w:rPr>
                <w:rFonts w:hint="eastAsia" w:ascii="仿宋" w:hAnsi="仿宋" w:eastAsia="仿宋"/>
                <w:szCs w:val="21"/>
              </w:rPr>
              <w:t>洁净室</w:t>
            </w:r>
          </w:p>
        </w:tc>
        <w:tc>
          <w:tcPr>
            <w:tcW w:w="1200" w:type="dxa"/>
            <w:vAlign w:val="center"/>
          </w:tcPr>
          <w:p>
            <w:pPr>
              <w:jc w:val="center"/>
              <w:rPr>
                <w:rFonts w:ascii="仿宋" w:hAnsi="仿宋" w:eastAsia="仿宋"/>
                <w:szCs w:val="21"/>
              </w:rPr>
            </w:pPr>
            <w:r>
              <w:rPr>
                <w:rFonts w:hint="eastAsia" w:ascii="仿宋" w:hAnsi="仿宋" w:eastAsia="仿宋"/>
                <w:szCs w:val="21"/>
                <w:lang w:bidi="ar"/>
              </w:rPr>
              <w:t>间</w:t>
            </w:r>
          </w:p>
        </w:tc>
        <w:tc>
          <w:tcPr>
            <w:tcW w:w="1848" w:type="dxa"/>
            <w:vAlign w:val="center"/>
          </w:tcPr>
          <w:p>
            <w:pPr>
              <w:jc w:val="center"/>
              <w:rPr>
                <w:rFonts w:ascii="仿宋" w:hAnsi="仿宋" w:eastAsia="仿宋"/>
                <w:szCs w:val="21"/>
              </w:rPr>
            </w:pPr>
            <w:r>
              <w:rPr>
                <w:rFonts w:hint="eastAsia" w:ascii="仿宋" w:hAnsi="仿宋" w:eastAsia="仿宋"/>
                <w:szCs w:val="21"/>
              </w:rPr>
              <w:t>选配</w:t>
            </w:r>
          </w:p>
        </w:tc>
        <w:tc>
          <w:tcPr>
            <w:tcW w:w="2963" w:type="dxa"/>
            <w:vAlign w:val="center"/>
          </w:tcPr>
          <w:p>
            <w:pPr>
              <w:jc w:val="left"/>
              <w:rPr>
                <w:rFonts w:ascii="仿宋" w:hAnsi="仿宋" w:eastAsia="仿宋"/>
                <w:szCs w:val="21"/>
              </w:rPr>
            </w:pPr>
            <w:r>
              <w:rPr>
                <w:rFonts w:hint="eastAsia" w:ascii="仿宋" w:hAnsi="仿宋" w:eastAsia="仿宋"/>
                <w:szCs w:val="21"/>
              </w:rPr>
              <w:t>洁净度达到百级以上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4" w:type="dxa"/>
            <w:vMerge w:val="continue"/>
            <w:vAlign w:val="center"/>
          </w:tcPr>
          <w:p>
            <w:pPr>
              <w:jc w:val="center"/>
              <w:rPr>
                <w:rFonts w:ascii="仿宋" w:hAnsi="仿宋" w:eastAsia="仿宋"/>
                <w:szCs w:val="21"/>
              </w:rPr>
            </w:pPr>
          </w:p>
        </w:tc>
        <w:tc>
          <w:tcPr>
            <w:tcW w:w="2709" w:type="dxa"/>
            <w:vMerge w:val="continue"/>
            <w:vAlign w:val="center"/>
          </w:tcPr>
          <w:p>
            <w:pPr>
              <w:jc w:val="left"/>
              <w:rPr>
                <w:rFonts w:ascii="仿宋" w:hAnsi="仿宋" w:eastAsia="仿宋"/>
                <w:szCs w:val="21"/>
              </w:rPr>
            </w:pPr>
          </w:p>
        </w:tc>
        <w:tc>
          <w:tcPr>
            <w:tcW w:w="3612" w:type="dxa"/>
            <w:vAlign w:val="center"/>
          </w:tcPr>
          <w:p>
            <w:pPr>
              <w:jc w:val="left"/>
              <w:rPr>
                <w:rFonts w:ascii="仿宋" w:hAnsi="仿宋" w:eastAsia="仿宋"/>
                <w:szCs w:val="21"/>
              </w:rPr>
            </w:pPr>
            <w:r>
              <w:rPr>
                <w:rFonts w:hint="eastAsia" w:ascii="仿宋" w:hAnsi="仿宋" w:eastAsia="仿宋"/>
                <w:szCs w:val="21"/>
              </w:rPr>
              <w:t>屏蔽室</w:t>
            </w:r>
          </w:p>
        </w:tc>
        <w:tc>
          <w:tcPr>
            <w:tcW w:w="1200" w:type="dxa"/>
            <w:vAlign w:val="center"/>
          </w:tcPr>
          <w:p>
            <w:pPr>
              <w:jc w:val="center"/>
              <w:rPr>
                <w:rFonts w:ascii="仿宋" w:hAnsi="仿宋" w:eastAsia="仿宋"/>
                <w:szCs w:val="21"/>
              </w:rPr>
            </w:pPr>
            <w:r>
              <w:rPr>
                <w:rFonts w:hint="eastAsia" w:ascii="仿宋" w:hAnsi="仿宋" w:eastAsia="仿宋"/>
                <w:szCs w:val="21"/>
                <w:lang w:bidi="ar"/>
              </w:rPr>
              <w:t>间</w:t>
            </w:r>
          </w:p>
        </w:tc>
        <w:tc>
          <w:tcPr>
            <w:tcW w:w="1848" w:type="dxa"/>
            <w:vAlign w:val="center"/>
          </w:tcPr>
          <w:p>
            <w:pPr>
              <w:jc w:val="center"/>
              <w:rPr>
                <w:rFonts w:ascii="仿宋" w:hAnsi="仿宋" w:eastAsia="仿宋"/>
                <w:szCs w:val="21"/>
              </w:rPr>
            </w:pPr>
            <w:r>
              <w:rPr>
                <w:rFonts w:hint="eastAsia" w:ascii="仿宋" w:hAnsi="仿宋" w:eastAsia="仿宋"/>
                <w:szCs w:val="21"/>
              </w:rPr>
              <w:t>选配</w:t>
            </w:r>
          </w:p>
        </w:tc>
        <w:tc>
          <w:tcPr>
            <w:tcW w:w="2963" w:type="dxa"/>
            <w:vAlign w:val="center"/>
          </w:tcPr>
          <w:p>
            <w:pPr>
              <w:jc w:val="left"/>
              <w:rPr>
                <w:rFonts w:ascii="仿宋" w:hAnsi="仿宋" w:eastAsia="仿宋"/>
                <w:szCs w:val="21"/>
              </w:rPr>
            </w:pPr>
            <w:r>
              <w:rPr>
                <w:rFonts w:hint="eastAsia" w:ascii="仿宋" w:hAnsi="仿宋" w:eastAsia="仿宋"/>
                <w:szCs w:val="21"/>
              </w:rPr>
              <w:t>能够屏蔽、阻断联网设备的通讯信号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704" w:type="dxa"/>
            <w:vMerge w:val="restart"/>
            <w:vAlign w:val="center"/>
          </w:tcPr>
          <w:p>
            <w:pPr>
              <w:jc w:val="center"/>
              <w:rPr>
                <w:rFonts w:ascii="仿宋" w:hAnsi="仿宋" w:eastAsia="仿宋"/>
                <w:szCs w:val="21"/>
              </w:rPr>
            </w:pPr>
            <w:r>
              <w:rPr>
                <w:rFonts w:hint="eastAsia" w:ascii="仿宋" w:hAnsi="仿宋" w:eastAsia="仿宋"/>
                <w:szCs w:val="21"/>
              </w:rPr>
              <w:t>02</w:t>
            </w:r>
          </w:p>
        </w:tc>
        <w:tc>
          <w:tcPr>
            <w:tcW w:w="2709" w:type="dxa"/>
            <w:vMerge w:val="restart"/>
            <w:vAlign w:val="center"/>
          </w:tcPr>
          <w:p>
            <w:pPr>
              <w:jc w:val="left"/>
              <w:rPr>
                <w:rFonts w:ascii="仿宋" w:hAnsi="仿宋" w:eastAsia="仿宋"/>
                <w:szCs w:val="21"/>
              </w:rPr>
            </w:pPr>
            <w:r>
              <w:rPr>
                <w:rFonts w:hint="eastAsia" w:ascii="仿宋" w:hAnsi="仿宋" w:eastAsia="仿宋"/>
                <w:szCs w:val="21"/>
              </w:rPr>
              <w:t>基本保障设备</w:t>
            </w:r>
          </w:p>
        </w:tc>
        <w:tc>
          <w:tcPr>
            <w:tcW w:w="3612" w:type="dxa"/>
            <w:vAlign w:val="center"/>
          </w:tcPr>
          <w:p>
            <w:pPr>
              <w:jc w:val="left"/>
              <w:rPr>
                <w:rFonts w:ascii="仿宋" w:hAnsi="仿宋" w:eastAsia="仿宋"/>
                <w:szCs w:val="21"/>
              </w:rPr>
            </w:pPr>
            <w:r>
              <w:rPr>
                <w:rFonts w:hint="eastAsia" w:ascii="仿宋" w:hAnsi="仿宋" w:eastAsia="仿宋"/>
                <w:szCs w:val="21"/>
              </w:rPr>
              <w:t>UPS不间断电源</w:t>
            </w:r>
          </w:p>
        </w:tc>
        <w:tc>
          <w:tcPr>
            <w:tcW w:w="1200" w:type="dxa"/>
            <w:vAlign w:val="center"/>
          </w:tcPr>
          <w:p>
            <w:pPr>
              <w:jc w:val="center"/>
              <w:rPr>
                <w:rFonts w:ascii="仿宋" w:hAnsi="仿宋" w:eastAsia="仿宋"/>
                <w:szCs w:val="21"/>
              </w:rPr>
            </w:pPr>
            <w:r>
              <w:rPr>
                <w:rFonts w:ascii="仿宋" w:hAnsi="仿宋" w:eastAsia="仿宋"/>
                <w:szCs w:val="21"/>
              </w:rPr>
              <w:t>台</w:t>
            </w:r>
          </w:p>
        </w:tc>
        <w:tc>
          <w:tcPr>
            <w:tcW w:w="1848" w:type="dxa"/>
            <w:vAlign w:val="center"/>
          </w:tcPr>
          <w:p>
            <w:pPr>
              <w:jc w:val="center"/>
              <w:rPr>
                <w:rFonts w:ascii="仿宋" w:hAnsi="仿宋" w:eastAsia="仿宋"/>
                <w:szCs w:val="21"/>
              </w:rPr>
            </w:pPr>
            <w:r>
              <w:rPr>
                <w:rFonts w:ascii="仿宋" w:hAnsi="仿宋" w:eastAsia="仿宋"/>
                <w:szCs w:val="21"/>
              </w:rPr>
              <w:t>必备</w:t>
            </w:r>
          </w:p>
        </w:tc>
        <w:tc>
          <w:tcPr>
            <w:tcW w:w="2963" w:type="dxa"/>
            <w:vAlign w:val="center"/>
          </w:tcPr>
          <w:p>
            <w:pPr>
              <w:jc w:val="left"/>
              <w:rPr>
                <w:rFonts w:ascii="仿宋" w:hAnsi="仿宋" w:eastAsia="仿宋"/>
                <w:szCs w:val="21"/>
              </w:rPr>
            </w:pPr>
            <w:r>
              <w:rPr>
                <w:rFonts w:hint="eastAsia" w:ascii="仿宋" w:hAnsi="仿宋" w:eastAsia="仿宋"/>
                <w:szCs w:val="21"/>
              </w:rPr>
              <w:t>提供不间断供电保护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4" w:type="dxa"/>
            <w:vMerge w:val="continue"/>
            <w:vAlign w:val="center"/>
          </w:tcPr>
          <w:p>
            <w:pPr>
              <w:jc w:val="center"/>
              <w:rPr>
                <w:rFonts w:ascii="仿宋" w:hAnsi="仿宋" w:eastAsia="仿宋"/>
                <w:szCs w:val="21"/>
              </w:rPr>
            </w:pPr>
          </w:p>
        </w:tc>
        <w:tc>
          <w:tcPr>
            <w:tcW w:w="2709" w:type="dxa"/>
            <w:vMerge w:val="continue"/>
            <w:vAlign w:val="center"/>
          </w:tcPr>
          <w:p>
            <w:pPr>
              <w:jc w:val="left"/>
              <w:rPr>
                <w:rFonts w:ascii="仿宋" w:hAnsi="仿宋" w:eastAsia="仿宋"/>
                <w:szCs w:val="21"/>
              </w:rPr>
            </w:pPr>
          </w:p>
        </w:tc>
        <w:tc>
          <w:tcPr>
            <w:tcW w:w="3612" w:type="dxa"/>
            <w:vAlign w:val="center"/>
          </w:tcPr>
          <w:p>
            <w:pPr>
              <w:jc w:val="left"/>
              <w:rPr>
                <w:rFonts w:ascii="仿宋" w:hAnsi="仿宋" w:eastAsia="仿宋"/>
                <w:szCs w:val="21"/>
              </w:rPr>
            </w:pPr>
            <w:r>
              <w:rPr>
                <w:rFonts w:hint="eastAsia" w:ascii="仿宋" w:hAnsi="仿宋" w:eastAsia="仿宋"/>
                <w:szCs w:val="21"/>
              </w:rPr>
              <w:t>样品储存柜/架</w:t>
            </w:r>
          </w:p>
        </w:tc>
        <w:tc>
          <w:tcPr>
            <w:tcW w:w="1200" w:type="dxa"/>
            <w:vAlign w:val="center"/>
          </w:tcPr>
          <w:p>
            <w:pPr>
              <w:jc w:val="center"/>
              <w:rPr>
                <w:rFonts w:ascii="仿宋" w:hAnsi="仿宋" w:eastAsia="仿宋"/>
                <w:szCs w:val="21"/>
              </w:rPr>
            </w:pPr>
            <w:r>
              <w:rPr>
                <w:rFonts w:ascii="仿宋" w:hAnsi="仿宋" w:eastAsia="仿宋"/>
                <w:szCs w:val="21"/>
              </w:rPr>
              <w:t>台</w:t>
            </w:r>
          </w:p>
        </w:tc>
        <w:tc>
          <w:tcPr>
            <w:tcW w:w="1848" w:type="dxa"/>
            <w:vAlign w:val="center"/>
          </w:tcPr>
          <w:p>
            <w:pPr>
              <w:jc w:val="center"/>
              <w:rPr>
                <w:rFonts w:ascii="仿宋" w:hAnsi="仿宋" w:eastAsia="仿宋"/>
                <w:szCs w:val="21"/>
              </w:rPr>
            </w:pPr>
            <w:r>
              <w:rPr>
                <w:rFonts w:ascii="仿宋" w:hAnsi="仿宋" w:eastAsia="仿宋"/>
                <w:szCs w:val="21"/>
              </w:rPr>
              <w:t>必备</w:t>
            </w:r>
          </w:p>
        </w:tc>
        <w:tc>
          <w:tcPr>
            <w:tcW w:w="2963" w:type="dxa"/>
            <w:vAlign w:val="center"/>
          </w:tcPr>
          <w:p>
            <w:pPr>
              <w:jc w:val="left"/>
              <w:rPr>
                <w:rFonts w:ascii="仿宋" w:hAnsi="仿宋" w:eastAsia="仿宋"/>
                <w:b/>
                <w:szCs w:val="21"/>
              </w:rPr>
            </w:pPr>
            <w:r>
              <w:rPr>
                <w:rFonts w:hint="eastAsia" w:ascii="仿宋" w:hAnsi="仿宋" w:eastAsia="仿宋"/>
                <w:szCs w:val="21"/>
              </w:rPr>
              <w:t>具备防火、防磁、防静电功能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4" w:type="dxa"/>
            <w:vMerge w:val="continue"/>
            <w:vAlign w:val="center"/>
          </w:tcPr>
          <w:p>
            <w:pPr>
              <w:jc w:val="center"/>
              <w:rPr>
                <w:rFonts w:ascii="仿宋" w:hAnsi="仿宋" w:eastAsia="仿宋"/>
                <w:szCs w:val="21"/>
              </w:rPr>
            </w:pPr>
          </w:p>
        </w:tc>
        <w:tc>
          <w:tcPr>
            <w:tcW w:w="2709" w:type="dxa"/>
            <w:vMerge w:val="continue"/>
            <w:vAlign w:val="center"/>
          </w:tcPr>
          <w:p>
            <w:pPr>
              <w:jc w:val="left"/>
              <w:rPr>
                <w:rFonts w:ascii="仿宋" w:hAnsi="仿宋" w:eastAsia="仿宋"/>
                <w:szCs w:val="21"/>
              </w:rPr>
            </w:pPr>
          </w:p>
        </w:tc>
        <w:tc>
          <w:tcPr>
            <w:tcW w:w="3612" w:type="dxa"/>
            <w:vAlign w:val="center"/>
          </w:tcPr>
          <w:p>
            <w:pPr>
              <w:jc w:val="left"/>
              <w:rPr>
                <w:rFonts w:ascii="仿宋" w:hAnsi="仿宋" w:eastAsia="仿宋"/>
                <w:szCs w:val="21"/>
              </w:rPr>
            </w:pPr>
            <w:r>
              <w:rPr>
                <w:rFonts w:hint="eastAsia" w:ascii="仿宋" w:hAnsi="仿宋" w:eastAsia="仿宋"/>
                <w:szCs w:val="21"/>
              </w:rPr>
              <w:t>监控摄像</w:t>
            </w:r>
          </w:p>
        </w:tc>
        <w:tc>
          <w:tcPr>
            <w:tcW w:w="1200" w:type="dxa"/>
            <w:vAlign w:val="center"/>
          </w:tcPr>
          <w:p>
            <w:pPr>
              <w:jc w:val="center"/>
              <w:rPr>
                <w:rFonts w:ascii="仿宋" w:hAnsi="仿宋" w:eastAsia="仿宋"/>
                <w:szCs w:val="21"/>
              </w:rPr>
            </w:pPr>
            <w:r>
              <w:rPr>
                <w:rFonts w:hint="eastAsia" w:ascii="仿宋" w:hAnsi="仿宋" w:eastAsia="仿宋"/>
                <w:szCs w:val="21"/>
              </w:rPr>
              <w:t>套</w:t>
            </w:r>
          </w:p>
        </w:tc>
        <w:tc>
          <w:tcPr>
            <w:tcW w:w="1848" w:type="dxa"/>
            <w:vAlign w:val="center"/>
          </w:tcPr>
          <w:p>
            <w:pPr>
              <w:jc w:val="center"/>
              <w:rPr>
                <w:rFonts w:ascii="仿宋" w:hAnsi="仿宋" w:eastAsia="仿宋"/>
                <w:szCs w:val="21"/>
              </w:rPr>
            </w:pPr>
            <w:r>
              <w:rPr>
                <w:rFonts w:ascii="仿宋" w:hAnsi="仿宋" w:eastAsia="仿宋"/>
                <w:szCs w:val="21"/>
              </w:rPr>
              <w:t>必备</w:t>
            </w:r>
          </w:p>
        </w:tc>
        <w:tc>
          <w:tcPr>
            <w:tcW w:w="2963" w:type="dxa"/>
            <w:vAlign w:val="center"/>
          </w:tcPr>
          <w:p>
            <w:pPr>
              <w:jc w:val="left"/>
              <w:rPr>
                <w:rFonts w:ascii="仿宋" w:hAnsi="仿宋" w:eastAsia="仿宋"/>
                <w:b/>
                <w:szCs w:val="21"/>
              </w:rPr>
            </w:pPr>
            <w:r>
              <w:rPr>
                <w:rFonts w:hint="eastAsia" w:ascii="仿宋" w:hAnsi="仿宋" w:eastAsia="仿宋"/>
                <w:szCs w:val="21"/>
              </w:rPr>
              <w:t>对案件受理、鉴定工作场地、检材保管场地等进行录像监控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4" w:type="dxa"/>
            <w:vMerge w:val="continue"/>
            <w:vAlign w:val="center"/>
          </w:tcPr>
          <w:p>
            <w:pPr>
              <w:jc w:val="center"/>
              <w:rPr>
                <w:rFonts w:ascii="仿宋" w:hAnsi="仿宋" w:eastAsia="仿宋"/>
                <w:szCs w:val="21"/>
              </w:rPr>
            </w:pPr>
          </w:p>
        </w:tc>
        <w:tc>
          <w:tcPr>
            <w:tcW w:w="2709" w:type="dxa"/>
            <w:vMerge w:val="continue"/>
            <w:vAlign w:val="center"/>
          </w:tcPr>
          <w:p>
            <w:pPr>
              <w:jc w:val="left"/>
              <w:rPr>
                <w:rFonts w:ascii="仿宋" w:hAnsi="仿宋" w:eastAsia="仿宋"/>
                <w:szCs w:val="21"/>
              </w:rPr>
            </w:pPr>
          </w:p>
        </w:tc>
        <w:tc>
          <w:tcPr>
            <w:tcW w:w="3612" w:type="dxa"/>
            <w:vAlign w:val="center"/>
          </w:tcPr>
          <w:p>
            <w:pPr>
              <w:jc w:val="left"/>
              <w:rPr>
                <w:rFonts w:ascii="仿宋" w:hAnsi="仿宋" w:eastAsia="仿宋"/>
                <w:szCs w:val="21"/>
              </w:rPr>
            </w:pPr>
            <w:r>
              <w:rPr>
                <w:rFonts w:hint="eastAsia" w:ascii="仿宋" w:hAnsi="仿宋" w:eastAsia="仿宋"/>
                <w:szCs w:val="21"/>
              </w:rPr>
              <w:t>档案柜</w:t>
            </w:r>
          </w:p>
        </w:tc>
        <w:tc>
          <w:tcPr>
            <w:tcW w:w="1200" w:type="dxa"/>
            <w:vAlign w:val="center"/>
          </w:tcPr>
          <w:p>
            <w:pPr>
              <w:jc w:val="center"/>
              <w:rPr>
                <w:rFonts w:ascii="仿宋" w:hAnsi="仿宋" w:eastAsia="仿宋"/>
                <w:szCs w:val="21"/>
              </w:rPr>
            </w:pPr>
            <w:r>
              <w:rPr>
                <w:rFonts w:ascii="仿宋" w:hAnsi="仿宋" w:eastAsia="仿宋"/>
                <w:szCs w:val="21"/>
              </w:rPr>
              <w:t>台</w:t>
            </w:r>
          </w:p>
        </w:tc>
        <w:tc>
          <w:tcPr>
            <w:tcW w:w="1848" w:type="dxa"/>
            <w:vAlign w:val="center"/>
          </w:tcPr>
          <w:p>
            <w:pPr>
              <w:jc w:val="center"/>
              <w:rPr>
                <w:rFonts w:ascii="仿宋" w:hAnsi="仿宋" w:eastAsia="仿宋"/>
                <w:szCs w:val="21"/>
              </w:rPr>
            </w:pPr>
            <w:r>
              <w:rPr>
                <w:rFonts w:ascii="仿宋" w:hAnsi="仿宋" w:eastAsia="仿宋"/>
                <w:szCs w:val="21"/>
              </w:rPr>
              <w:t>必备</w:t>
            </w:r>
          </w:p>
        </w:tc>
        <w:tc>
          <w:tcPr>
            <w:tcW w:w="2963" w:type="dxa"/>
            <w:vAlign w:val="center"/>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4" w:type="dxa"/>
            <w:vMerge w:val="continue"/>
            <w:vAlign w:val="center"/>
          </w:tcPr>
          <w:p>
            <w:pPr>
              <w:jc w:val="center"/>
              <w:rPr>
                <w:rFonts w:ascii="仿宋" w:hAnsi="仿宋" w:eastAsia="仿宋"/>
                <w:szCs w:val="21"/>
              </w:rPr>
            </w:pPr>
          </w:p>
        </w:tc>
        <w:tc>
          <w:tcPr>
            <w:tcW w:w="2709" w:type="dxa"/>
            <w:vMerge w:val="continue"/>
            <w:vAlign w:val="center"/>
          </w:tcPr>
          <w:p>
            <w:pPr>
              <w:jc w:val="left"/>
              <w:rPr>
                <w:rFonts w:ascii="仿宋" w:hAnsi="仿宋" w:eastAsia="仿宋"/>
                <w:szCs w:val="21"/>
              </w:rPr>
            </w:pPr>
          </w:p>
        </w:tc>
        <w:tc>
          <w:tcPr>
            <w:tcW w:w="3612" w:type="dxa"/>
            <w:vAlign w:val="center"/>
          </w:tcPr>
          <w:p>
            <w:pPr>
              <w:jc w:val="left"/>
              <w:rPr>
                <w:rFonts w:ascii="仿宋" w:hAnsi="仿宋" w:eastAsia="仿宋"/>
                <w:szCs w:val="21"/>
              </w:rPr>
            </w:pPr>
            <w:r>
              <w:rPr>
                <w:rFonts w:hint="eastAsia" w:ascii="仿宋" w:hAnsi="仿宋" w:eastAsia="仿宋"/>
                <w:szCs w:val="21"/>
              </w:rPr>
              <w:t>打印机/复印机/扫描仪</w:t>
            </w:r>
          </w:p>
        </w:tc>
        <w:tc>
          <w:tcPr>
            <w:tcW w:w="1200" w:type="dxa"/>
            <w:vAlign w:val="center"/>
          </w:tcPr>
          <w:p>
            <w:pPr>
              <w:jc w:val="center"/>
              <w:rPr>
                <w:rFonts w:ascii="仿宋" w:hAnsi="仿宋" w:eastAsia="仿宋"/>
                <w:szCs w:val="21"/>
              </w:rPr>
            </w:pPr>
            <w:r>
              <w:rPr>
                <w:rFonts w:hint="eastAsia" w:ascii="仿宋" w:hAnsi="仿宋" w:eastAsia="仿宋"/>
                <w:szCs w:val="21"/>
              </w:rPr>
              <w:t>台</w:t>
            </w:r>
          </w:p>
        </w:tc>
        <w:tc>
          <w:tcPr>
            <w:tcW w:w="1848" w:type="dxa"/>
            <w:vAlign w:val="center"/>
          </w:tcPr>
          <w:p>
            <w:pPr>
              <w:jc w:val="center"/>
              <w:rPr>
                <w:rFonts w:ascii="仿宋" w:hAnsi="仿宋" w:eastAsia="仿宋"/>
                <w:szCs w:val="21"/>
              </w:rPr>
            </w:pPr>
            <w:r>
              <w:rPr>
                <w:rFonts w:ascii="仿宋" w:hAnsi="仿宋" w:eastAsia="仿宋"/>
                <w:szCs w:val="21"/>
              </w:rPr>
              <w:t>必备</w:t>
            </w:r>
          </w:p>
        </w:tc>
        <w:tc>
          <w:tcPr>
            <w:tcW w:w="2963" w:type="dxa"/>
            <w:vAlign w:val="center"/>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4" w:type="dxa"/>
            <w:vMerge w:val="continue"/>
            <w:vAlign w:val="center"/>
          </w:tcPr>
          <w:p>
            <w:pPr>
              <w:jc w:val="center"/>
              <w:rPr>
                <w:rFonts w:ascii="仿宋" w:hAnsi="仿宋" w:eastAsia="仿宋"/>
                <w:szCs w:val="21"/>
              </w:rPr>
            </w:pPr>
          </w:p>
        </w:tc>
        <w:tc>
          <w:tcPr>
            <w:tcW w:w="2709" w:type="dxa"/>
            <w:vMerge w:val="continue"/>
            <w:vAlign w:val="center"/>
          </w:tcPr>
          <w:p>
            <w:pPr>
              <w:jc w:val="left"/>
              <w:rPr>
                <w:rFonts w:ascii="仿宋" w:hAnsi="仿宋" w:eastAsia="仿宋"/>
                <w:szCs w:val="21"/>
              </w:rPr>
            </w:pPr>
          </w:p>
        </w:tc>
        <w:tc>
          <w:tcPr>
            <w:tcW w:w="3612" w:type="dxa"/>
            <w:vAlign w:val="center"/>
          </w:tcPr>
          <w:p>
            <w:pPr>
              <w:jc w:val="left"/>
              <w:rPr>
                <w:rFonts w:ascii="仿宋" w:hAnsi="仿宋" w:eastAsia="仿宋"/>
                <w:szCs w:val="21"/>
              </w:rPr>
            </w:pPr>
            <w:r>
              <w:rPr>
                <w:rFonts w:hint="eastAsia" w:ascii="仿宋" w:hAnsi="仿宋" w:eastAsia="仿宋"/>
                <w:szCs w:val="21"/>
              </w:rPr>
              <w:t>碎纸机</w:t>
            </w:r>
          </w:p>
        </w:tc>
        <w:tc>
          <w:tcPr>
            <w:tcW w:w="1200" w:type="dxa"/>
            <w:vAlign w:val="center"/>
          </w:tcPr>
          <w:p>
            <w:pPr>
              <w:jc w:val="center"/>
              <w:rPr>
                <w:rFonts w:ascii="仿宋" w:hAnsi="仿宋" w:eastAsia="仿宋"/>
                <w:szCs w:val="21"/>
              </w:rPr>
            </w:pPr>
            <w:r>
              <w:rPr>
                <w:rFonts w:ascii="仿宋" w:hAnsi="仿宋" w:eastAsia="仿宋"/>
                <w:szCs w:val="21"/>
              </w:rPr>
              <w:t>台</w:t>
            </w:r>
          </w:p>
        </w:tc>
        <w:tc>
          <w:tcPr>
            <w:tcW w:w="1848" w:type="dxa"/>
            <w:vAlign w:val="center"/>
          </w:tcPr>
          <w:p>
            <w:pPr>
              <w:jc w:val="center"/>
              <w:rPr>
                <w:rFonts w:ascii="仿宋" w:hAnsi="仿宋" w:eastAsia="仿宋"/>
                <w:szCs w:val="21"/>
              </w:rPr>
            </w:pPr>
            <w:r>
              <w:rPr>
                <w:rFonts w:ascii="仿宋" w:hAnsi="仿宋" w:eastAsia="仿宋"/>
                <w:szCs w:val="21"/>
              </w:rPr>
              <w:t>必备</w:t>
            </w:r>
          </w:p>
        </w:tc>
        <w:tc>
          <w:tcPr>
            <w:tcW w:w="2963" w:type="dxa"/>
            <w:vAlign w:val="center"/>
          </w:tcPr>
          <w:p>
            <w:pPr>
              <w:jc w:val="center"/>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4" w:type="dxa"/>
            <w:vMerge w:val="continue"/>
            <w:vAlign w:val="center"/>
          </w:tcPr>
          <w:p>
            <w:pPr>
              <w:jc w:val="center"/>
              <w:rPr>
                <w:rFonts w:ascii="仿宋" w:hAnsi="仿宋" w:eastAsia="仿宋"/>
                <w:szCs w:val="21"/>
              </w:rPr>
            </w:pPr>
          </w:p>
        </w:tc>
        <w:tc>
          <w:tcPr>
            <w:tcW w:w="2709" w:type="dxa"/>
            <w:vMerge w:val="continue"/>
            <w:vAlign w:val="center"/>
          </w:tcPr>
          <w:p>
            <w:pPr>
              <w:jc w:val="left"/>
              <w:rPr>
                <w:rFonts w:ascii="仿宋" w:hAnsi="仿宋" w:eastAsia="仿宋"/>
                <w:szCs w:val="21"/>
              </w:rPr>
            </w:pPr>
          </w:p>
        </w:tc>
        <w:tc>
          <w:tcPr>
            <w:tcW w:w="3612" w:type="dxa"/>
            <w:vAlign w:val="center"/>
          </w:tcPr>
          <w:p>
            <w:pPr>
              <w:jc w:val="left"/>
              <w:rPr>
                <w:rFonts w:ascii="仿宋" w:hAnsi="仿宋" w:eastAsia="仿宋"/>
                <w:szCs w:val="21"/>
              </w:rPr>
            </w:pPr>
            <w:r>
              <w:rPr>
                <w:rFonts w:hint="eastAsia" w:ascii="仿宋" w:hAnsi="仿宋" w:eastAsia="仿宋"/>
                <w:szCs w:val="21"/>
              </w:rPr>
              <w:t>电子数据销毁设备</w:t>
            </w:r>
          </w:p>
        </w:tc>
        <w:tc>
          <w:tcPr>
            <w:tcW w:w="1200" w:type="dxa"/>
            <w:vAlign w:val="center"/>
          </w:tcPr>
          <w:p>
            <w:pPr>
              <w:jc w:val="center"/>
              <w:rPr>
                <w:rFonts w:ascii="仿宋" w:hAnsi="仿宋" w:eastAsia="仿宋"/>
                <w:szCs w:val="21"/>
              </w:rPr>
            </w:pPr>
            <w:r>
              <w:rPr>
                <w:rFonts w:hint="eastAsia" w:ascii="仿宋" w:hAnsi="仿宋" w:eastAsia="仿宋"/>
                <w:szCs w:val="21"/>
              </w:rPr>
              <w:t>套</w:t>
            </w:r>
          </w:p>
        </w:tc>
        <w:tc>
          <w:tcPr>
            <w:tcW w:w="1848" w:type="dxa"/>
            <w:vAlign w:val="center"/>
          </w:tcPr>
          <w:p>
            <w:pPr>
              <w:jc w:val="center"/>
              <w:rPr>
                <w:rFonts w:ascii="仿宋" w:hAnsi="仿宋" w:eastAsia="仿宋"/>
                <w:szCs w:val="21"/>
              </w:rPr>
            </w:pPr>
            <w:r>
              <w:rPr>
                <w:rFonts w:ascii="仿宋" w:hAnsi="仿宋" w:eastAsia="仿宋"/>
                <w:szCs w:val="21"/>
              </w:rPr>
              <w:t>必备</w:t>
            </w:r>
          </w:p>
        </w:tc>
        <w:tc>
          <w:tcPr>
            <w:tcW w:w="2963" w:type="dxa"/>
            <w:vAlign w:val="center"/>
          </w:tcPr>
          <w:p>
            <w:pPr>
              <w:jc w:val="left"/>
              <w:rPr>
                <w:rFonts w:ascii="仿宋" w:hAnsi="仿宋" w:eastAsia="仿宋"/>
                <w:szCs w:val="21"/>
              </w:rPr>
            </w:pPr>
            <w:r>
              <w:rPr>
                <w:rFonts w:hint="eastAsia" w:ascii="仿宋" w:hAnsi="仿宋" w:eastAsia="仿宋"/>
                <w:szCs w:val="21"/>
              </w:rPr>
              <w:t>支持各类存储介质的数据清除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4" w:type="dxa"/>
            <w:vMerge w:val="continue"/>
            <w:vAlign w:val="center"/>
          </w:tcPr>
          <w:p>
            <w:pPr>
              <w:jc w:val="center"/>
              <w:rPr>
                <w:rFonts w:ascii="仿宋" w:hAnsi="仿宋" w:eastAsia="仿宋"/>
                <w:szCs w:val="21"/>
              </w:rPr>
            </w:pPr>
          </w:p>
        </w:tc>
        <w:tc>
          <w:tcPr>
            <w:tcW w:w="2709" w:type="dxa"/>
            <w:vMerge w:val="continue"/>
            <w:vAlign w:val="center"/>
          </w:tcPr>
          <w:p>
            <w:pPr>
              <w:jc w:val="left"/>
              <w:rPr>
                <w:rFonts w:ascii="仿宋" w:hAnsi="仿宋" w:eastAsia="仿宋"/>
                <w:szCs w:val="21"/>
              </w:rPr>
            </w:pPr>
          </w:p>
        </w:tc>
        <w:tc>
          <w:tcPr>
            <w:tcW w:w="3612" w:type="dxa"/>
            <w:vAlign w:val="center"/>
          </w:tcPr>
          <w:p>
            <w:pPr>
              <w:jc w:val="left"/>
              <w:rPr>
                <w:rFonts w:ascii="仿宋" w:hAnsi="仿宋" w:eastAsia="仿宋"/>
                <w:szCs w:val="21"/>
              </w:rPr>
            </w:pPr>
            <w:r>
              <w:rPr>
                <w:rFonts w:hint="eastAsia" w:ascii="仿宋" w:hAnsi="仿宋" w:eastAsia="仿宋"/>
                <w:szCs w:val="21"/>
              </w:rPr>
              <w:t>光盘刻录机</w:t>
            </w:r>
          </w:p>
        </w:tc>
        <w:tc>
          <w:tcPr>
            <w:tcW w:w="1200" w:type="dxa"/>
            <w:vAlign w:val="center"/>
          </w:tcPr>
          <w:p>
            <w:pPr>
              <w:jc w:val="center"/>
              <w:rPr>
                <w:rFonts w:ascii="仿宋" w:hAnsi="仿宋" w:eastAsia="仿宋"/>
                <w:szCs w:val="21"/>
              </w:rPr>
            </w:pPr>
            <w:r>
              <w:rPr>
                <w:rFonts w:ascii="仿宋" w:hAnsi="仿宋" w:eastAsia="仿宋"/>
                <w:szCs w:val="21"/>
              </w:rPr>
              <w:t>台</w:t>
            </w:r>
          </w:p>
        </w:tc>
        <w:tc>
          <w:tcPr>
            <w:tcW w:w="1848" w:type="dxa"/>
            <w:vAlign w:val="center"/>
          </w:tcPr>
          <w:p>
            <w:pPr>
              <w:jc w:val="center"/>
              <w:rPr>
                <w:rFonts w:ascii="仿宋" w:hAnsi="仿宋" w:eastAsia="仿宋"/>
                <w:szCs w:val="21"/>
              </w:rPr>
            </w:pPr>
            <w:r>
              <w:rPr>
                <w:rFonts w:ascii="仿宋" w:hAnsi="仿宋" w:eastAsia="仿宋"/>
                <w:szCs w:val="21"/>
              </w:rPr>
              <w:t>必备</w:t>
            </w:r>
          </w:p>
        </w:tc>
        <w:tc>
          <w:tcPr>
            <w:tcW w:w="2963" w:type="dxa"/>
            <w:vAlign w:val="center"/>
          </w:tcPr>
          <w:p>
            <w:pPr>
              <w:jc w:val="left"/>
              <w:rPr>
                <w:rFonts w:ascii="仿宋" w:hAnsi="仿宋" w:eastAsia="仿宋"/>
                <w:b/>
                <w:szCs w:val="21"/>
              </w:rPr>
            </w:pPr>
            <w:r>
              <w:rPr>
                <w:rFonts w:hint="eastAsia" w:ascii="仿宋" w:hAnsi="仿宋" w:eastAsia="仿宋"/>
                <w:szCs w:val="21"/>
              </w:rPr>
              <w:t>用于制作证据光盘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4" w:type="dxa"/>
            <w:vMerge w:val="continue"/>
            <w:vAlign w:val="center"/>
          </w:tcPr>
          <w:p>
            <w:pPr>
              <w:jc w:val="center"/>
              <w:rPr>
                <w:rFonts w:ascii="仿宋" w:hAnsi="仿宋" w:eastAsia="仿宋"/>
                <w:szCs w:val="21"/>
              </w:rPr>
            </w:pPr>
          </w:p>
        </w:tc>
        <w:tc>
          <w:tcPr>
            <w:tcW w:w="2709" w:type="dxa"/>
            <w:vMerge w:val="continue"/>
            <w:vAlign w:val="center"/>
          </w:tcPr>
          <w:p>
            <w:pPr>
              <w:jc w:val="left"/>
              <w:rPr>
                <w:rFonts w:ascii="仿宋" w:hAnsi="仿宋" w:eastAsia="仿宋"/>
                <w:szCs w:val="21"/>
              </w:rPr>
            </w:pPr>
          </w:p>
        </w:tc>
        <w:tc>
          <w:tcPr>
            <w:tcW w:w="3612" w:type="dxa"/>
            <w:vAlign w:val="center"/>
          </w:tcPr>
          <w:p>
            <w:pPr>
              <w:jc w:val="left"/>
              <w:rPr>
                <w:rFonts w:ascii="仿宋" w:hAnsi="仿宋" w:eastAsia="仿宋"/>
                <w:szCs w:val="21"/>
              </w:rPr>
            </w:pPr>
            <w:r>
              <w:rPr>
                <w:rFonts w:hint="eastAsia" w:ascii="仿宋" w:hAnsi="仿宋" w:eastAsia="仿宋"/>
                <w:szCs w:val="21"/>
              </w:rPr>
              <w:t>防病毒软件</w:t>
            </w:r>
          </w:p>
        </w:tc>
        <w:tc>
          <w:tcPr>
            <w:tcW w:w="1200" w:type="dxa"/>
            <w:vAlign w:val="center"/>
          </w:tcPr>
          <w:p>
            <w:pPr>
              <w:jc w:val="center"/>
              <w:rPr>
                <w:rFonts w:ascii="仿宋" w:hAnsi="仿宋" w:eastAsia="仿宋"/>
                <w:szCs w:val="21"/>
              </w:rPr>
            </w:pPr>
            <w:r>
              <w:rPr>
                <w:rFonts w:ascii="仿宋" w:hAnsi="仿宋" w:eastAsia="仿宋"/>
                <w:szCs w:val="21"/>
              </w:rPr>
              <w:t>套</w:t>
            </w:r>
          </w:p>
        </w:tc>
        <w:tc>
          <w:tcPr>
            <w:tcW w:w="1848" w:type="dxa"/>
            <w:vAlign w:val="center"/>
          </w:tcPr>
          <w:p>
            <w:pPr>
              <w:jc w:val="center"/>
              <w:rPr>
                <w:rFonts w:ascii="仿宋" w:hAnsi="仿宋" w:eastAsia="仿宋"/>
                <w:szCs w:val="21"/>
              </w:rPr>
            </w:pPr>
            <w:r>
              <w:rPr>
                <w:rFonts w:ascii="仿宋" w:hAnsi="仿宋" w:eastAsia="仿宋"/>
                <w:szCs w:val="21"/>
              </w:rPr>
              <w:t>必备</w:t>
            </w:r>
          </w:p>
        </w:tc>
        <w:tc>
          <w:tcPr>
            <w:tcW w:w="2963" w:type="dxa"/>
            <w:vAlign w:val="center"/>
          </w:tcPr>
          <w:p>
            <w:pPr>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4" w:type="dxa"/>
            <w:vMerge w:val="continue"/>
            <w:vAlign w:val="center"/>
          </w:tcPr>
          <w:p>
            <w:pPr>
              <w:jc w:val="center"/>
              <w:rPr>
                <w:rFonts w:ascii="仿宋" w:hAnsi="仿宋" w:eastAsia="仿宋"/>
                <w:szCs w:val="21"/>
              </w:rPr>
            </w:pPr>
          </w:p>
        </w:tc>
        <w:tc>
          <w:tcPr>
            <w:tcW w:w="2709" w:type="dxa"/>
            <w:vMerge w:val="continue"/>
            <w:vAlign w:val="center"/>
          </w:tcPr>
          <w:p>
            <w:pPr>
              <w:jc w:val="left"/>
              <w:rPr>
                <w:rFonts w:ascii="仿宋" w:hAnsi="仿宋" w:eastAsia="仿宋"/>
                <w:szCs w:val="21"/>
              </w:rPr>
            </w:pPr>
          </w:p>
        </w:tc>
        <w:tc>
          <w:tcPr>
            <w:tcW w:w="3612" w:type="dxa"/>
            <w:vAlign w:val="center"/>
          </w:tcPr>
          <w:p>
            <w:pPr>
              <w:jc w:val="left"/>
              <w:rPr>
                <w:rFonts w:ascii="仿宋" w:hAnsi="仿宋" w:eastAsia="仿宋"/>
                <w:szCs w:val="21"/>
              </w:rPr>
            </w:pPr>
            <w:r>
              <w:rPr>
                <w:rFonts w:hint="eastAsia" w:ascii="仿宋" w:hAnsi="仿宋" w:eastAsia="仿宋"/>
                <w:szCs w:val="21"/>
              </w:rPr>
              <w:t>数据存储设备</w:t>
            </w:r>
          </w:p>
        </w:tc>
        <w:tc>
          <w:tcPr>
            <w:tcW w:w="1200" w:type="dxa"/>
            <w:vAlign w:val="center"/>
          </w:tcPr>
          <w:p>
            <w:pPr>
              <w:jc w:val="center"/>
              <w:rPr>
                <w:rFonts w:ascii="仿宋" w:hAnsi="仿宋" w:eastAsia="仿宋"/>
                <w:szCs w:val="21"/>
              </w:rPr>
            </w:pPr>
            <w:r>
              <w:rPr>
                <w:rFonts w:hint="eastAsia" w:ascii="仿宋" w:hAnsi="仿宋" w:eastAsia="仿宋"/>
                <w:szCs w:val="21"/>
              </w:rPr>
              <w:t>台</w:t>
            </w:r>
          </w:p>
        </w:tc>
        <w:tc>
          <w:tcPr>
            <w:tcW w:w="1848" w:type="dxa"/>
            <w:vAlign w:val="center"/>
          </w:tcPr>
          <w:p>
            <w:pPr>
              <w:jc w:val="center"/>
              <w:rPr>
                <w:rFonts w:ascii="仿宋" w:hAnsi="仿宋" w:eastAsia="仿宋"/>
                <w:szCs w:val="21"/>
              </w:rPr>
            </w:pPr>
            <w:r>
              <w:rPr>
                <w:rFonts w:ascii="仿宋" w:hAnsi="仿宋" w:eastAsia="仿宋"/>
                <w:szCs w:val="21"/>
              </w:rPr>
              <w:t>必备</w:t>
            </w:r>
          </w:p>
        </w:tc>
        <w:tc>
          <w:tcPr>
            <w:tcW w:w="2963" w:type="dxa"/>
            <w:vAlign w:val="center"/>
          </w:tcPr>
          <w:p>
            <w:pPr>
              <w:jc w:val="left"/>
              <w:rPr>
                <w:rFonts w:ascii="仿宋" w:hAnsi="仿宋" w:eastAsia="仿宋"/>
                <w:b/>
                <w:szCs w:val="21"/>
              </w:rPr>
            </w:pPr>
            <w:r>
              <w:rPr>
                <w:rFonts w:hint="eastAsia" w:ascii="仿宋" w:hAnsi="仿宋" w:eastAsia="仿宋"/>
                <w:szCs w:val="21"/>
              </w:rPr>
              <w:t>用于案件数据的存储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4" w:type="dxa"/>
            <w:vMerge w:val="continue"/>
            <w:vAlign w:val="center"/>
          </w:tcPr>
          <w:p>
            <w:pPr>
              <w:jc w:val="center"/>
              <w:rPr>
                <w:rFonts w:ascii="仿宋" w:hAnsi="仿宋" w:eastAsia="仿宋"/>
                <w:szCs w:val="21"/>
              </w:rPr>
            </w:pPr>
          </w:p>
        </w:tc>
        <w:tc>
          <w:tcPr>
            <w:tcW w:w="2709" w:type="dxa"/>
            <w:vMerge w:val="continue"/>
            <w:vAlign w:val="center"/>
          </w:tcPr>
          <w:p>
            <w:pPr>
              <w:jc w:val="left"/>
              <w:rPr>
                <w:rFonts w:ascii="仿宋" w:hAnsi="仿宋" w:eastAsia="仿宋"/>
                <w:szCs w:val="21"/>
              </w:rPr>
            </w:pPr>
          </w:p>
        </w:tc>
        <w:tc>
          <w:tcPr>
            <w:tcW w:w="3612" w:type="dxa"/>
          </w:tcPr>
          <w:p>
            <w:pPr>
              <w:jc w:val="left"/>
              <w:rPr>
                <w:rFonts w:ascii="仿宋" w:hAnsi="仿宋" w:eastAsia="仿宋"/>
                <w:szCs w:val="21"/>
              </w:rPr>
            </w:pPr>
            <w:r>
              <w:rPr>
                <w:rFonts w:hint="eastAsia" w:ascii="仿宋" w:hAnsi="仿宋" w:eastAsia="仿宋"/>
                <w:szCs w:val="21"/>
              </w:rPr>
              <w:t>物证封存袋</w:t>
            </w:r>
          </w:p>
        </w:tc>
        <w:tc>
          <w:tcPr>
            <w:tcW w:w="1200" w:type="dxa"/>
          </w:tcPr>
          <w:p>
            <w:pPr>
              <w:jc w:val="center"/>
              <w:rPr>
                <w:rFonts w:ascii="仿宋" w:hAnsi="仿宋" w:eastAsia="仿宋"/>
                <w:szCs w:val="21"/>
              </w:rPr>
            </w:pPr>
            <w:r>
              <w:rPr>
                <w:rFonts w:hint="eastAsia" w:ascii="仿宋" w:hAnsi="仿宋" w:eastAsia="仿宋"/>
                <w:szCs w:val="21"/>
              </w:rPr>
              <w:t>个</w:t>
            </w:r>
          </w:p>
        </w:tc>
        <w:tc>
          <w:tcPr>
            <w:tcW w:w="1848" w:type="dxa"/>
            <w:vAlign w:val="center"/>
          </w:tcPr>
          <w:p>
            <w:pPr>
              <w:jc w:val="center"/>
              <w:rPr>
                <w:rFonts w:ascii="仿宋" w:hAnsi="仿宋" w:eastAsia="仿宋"/>
                <w:szCs w:val="21"/>
              </w:rPr>
            </w:pPr>
            <w:r>
              <w:rPr>
                <w:rFonts w:ascii="仿宋" w:hAnsi="仿宋" w:eastAsia="仿宋"/>
                <w:szCs w:val="21"/>
              </w:rPr>
              <w:t>必</w:t>
            </w:r>
            <w:r>
              <w:rPr>
                <w:rFonts w:hint="eastAsia" w:ascii="仿宋" w:hAnsi="仿宋" w:eastAsia="仿宋"/>
                <w:szCs w:val="21"/>
              </w:rPr>
              <w:t>备</w:t>
            </w:r>
          </w:p>
        </w:tc>
        <w:tc>
          <w:tcPr>
            <w:tcW w:w="2963" w:type="dxa"/>
          </w:tcPr>
          <w:p>
            <w:pPr>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vAlign w:val="center"/>
          </w:tcPr>
          <w:p>
            <w:pPr>
              <w:jc w:val="center"/>
              <w:rPr>
                <w:rFonts w:ascii="仿宋" w:hAnsi="仿宋" w:eastAsia="仿宋"/>
                <w:szCs w:val="21"/>
              </w:rPr>
            </w:pPr>
            <w:r>
              <w:rPr>
                <w:rFonts w:ascii="仿宋" w:hAnsi="仿宋" w:eastAsia="仿宋"/>
                <w:szCs w:val="21"/>
              </w:rPr>
              <w:t>0</w:t>
            </w:r>
            <w:r>
              <w:rPr>
                <w:rFonts w:hint="eastAsia" w:ascii="仿宋" w:hAnsi="仿宋" w:eastAsia="仿宋"/>
                <w:szCs w:val="21"/>
              </w:rPr>
              <w:t>3</w:t>
            </w:r>
          </w:p>
        </w:tc>
        <w:tc>
          <w:tcPr>
            <w:tcW w:w="2709" w:type="dxa"/>
            <w:vMerge w:val="restart"/>
            <w:vAlign w:val="center"/>
          </w:tcPr>
          <w:p>
            <w:pPr>
              <w:jc w:val="left"/>
              <w:rPr>
                <w:rFonts w:ascii="仿宋" w:hAnsi="仿宋" w:eastAsia="仿宋"/>
                <w:szCs w:val="21"/>
              </w:rPr>
            </w:pPr>
            <w:r>
              <w:rPr>
                <w:rFonts w:hint="eastAsia" w:ascii="仿宋" w:hAnsi="仿宋" w:eastAsia="仿宋"/>
                <w:szCs w:val="21"/>
              </w:rPr>
              <w:t>基本检验设备</w:t>
            </w:r>
          </w:p>
        </w:tc>
        <w:tc>
          <w:tcPr>
            <w:tcW w:w="3612" w:type="dxa"/>
            <w:vAlign w:val="center"/>
          </w:tcPr>
          <w:p>
            <w:pPr>
              <w:jc w:val="left"/>
              <w:rPr>
                <w:rFonts w:ascii="仿宋" w:hAnsi="仿宋" w:eastAsia="仿宋"/>
                <w:szCs w:val="21"/>
              </w:rPr>
            </w:pPr>
            <w:r>
              <w:rPr>
                <w:rFonts w:hint="eastAsia" w:ascii="仿宋" w:hAnsi="仿宋" w:eastAsia="仿宋"/>
                <w:szCs w:val="21"/>
              </w:rPr>
              <w:t>电子数据检验专用计算机</w:t>
            </w:r>
          </w:p>
        </w:tc>
        <w:tc>
          <w:tcPr>
            <w:tcW w:w="1200" w:type="dxa"/>
            <w:vAlign w:val="center"/>
          </w:tcPr>
          <w:p>
            <w:pPr>
              <w:jc w:val="center"/>
              <w:rPr>
                <w:rFonts w:ascii="仿宋" w:hAnsi="仿宋" w:eastAsia="仿宋"/>
                <w:szCs w:val="21"/>
              </w:rPr>
            </w:pPr>
            <w:r>
              <w:rPr>
                <w:rFonts w:ascii="仿宋" w:hAnsi="仿宋" w:eastAsia="仿宋"/>
                <w:szCs w:val="21"/>
              </w:rPr>
              <w:t>套</w:t>
            </w:r>
          </w:p>
        </w:tc>
        <w:tc>
          <w:tcPr>
            <w:tcW w:w="1848" w:type="dxa"/>
            <w:vAlign w:val="center"/>
          </w:tcPr>
          <w:p>
            <w:pPr>
              <w:jc w:val="center"/>
              <w:rPr>
                <w:rFonts w:ascii="仿宋" w:hAnsi="仿宋" w:eastAsia="仿宋"/>
                <w:szCs w:val="21"/>
              </w:rPr>
            </w:pPr>
            <w:r>
              <w:rPr>
                <w:rFonts w:ascii="仿宋" w:hAnsi="仿宋" w:eastAsia="仿宋"/>
                <w:szCs w:val="21"/>
              </w:rPr>
              <w:t>必备</w:t>
            </w:r>
          </w:p>
        </w:tc>
        <w:tc>
          <w:tcPr>
            <w:tcW w:w="2963" w:type="dxa"/>
            <w:vAlign w:val="center"/>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jc w:val="center"/>
              <w:rPr>
                <w:rFonts w:ascii="仿宋" w:hAnsi="仿宋" w:eastAsia="仿宋"/>
                <w:szCs w:val="21"/>
              </w:rPr>
            </w:pPr>
          </w:p>
        </w:tc>
        <w:tc>
          <w:tcPr>
            <w:tcW w:w="2709" w:type="dxa"/>
            <w:vMerge w:val="continue"/>
            <w:vAlign w:val="center"/>
          </w:tcPr>
          <w:p>
            <w:pPr>
              <w:jc w:val="left"/>
              <w:rPr>
                <w:rFonts w:ascii="仿宋" w:hAnsi="仿宋" w:eastAsia="仿宋"/>
                <w:szCs w:val="21"/>
              </w:rPr>
            </w:pPr>
          </w:p>
        </w:tc>
        <w:tc>
          <w:tcPr>
            <w:tcW w:w="3612" w:type="dxa"/>
            <w:vAlign w:val="center"/>
          </w:tcPr>
          <w:p>
            <w:pPr>
              <w:jc w:val="left"/>
              <w:rPr>
                <w:rFonts w:ascii="仿宋" w:hAnsi="仿宋" w:eastAsia="仿宋"/>
                <w:szCs w:val="21"/>
              </w:rPr>
            </w:pPr>
            <w:r>
              <w:rPr>
                <w:rFonts w:hint="eastAsia" w:ascii="仿宋" w:hAnsi="仿宋" w:eastAsia="仿宋"/>
                <w:szCs w:val="21"/>
              </w:rPr>
              <w:t>数码摄像机</w:t>
            </w:r>
          </w:p>
        </w:tc>
        <w:tc>
          <w:tcPr>
            <w:tcW w:w="1200" w:type="dxa"/>
            <w:vAlign w:val="center"/>
          </w:tcPr>
          <w:p>
            <w:pPr>
              <w:jc w:val="center"/>
              <w:rPr>
                <w:rFonts w:ascii="仿宋" w:hAnsi="仿宋" w:eastAsia="仿宋"/>
                <w:szCs w:val="21"/>
              </w:rPr>
            </w:pPr>
            <w:r>
              <w:rPr>
                <w:rFonts w:ascii="仿宋" w:hAnsi="仿宋" w:eastAsia="仿宋"/>
                <w:szCs w:val="21"/>
              </w:rPr>
              <w:t>台</w:t>
            </w:r>
          </w:p>
        </w:tc>
        <w:tc>
          <w:tcPr>
            <w:tcW w:w="1848" w:type="dxa"/>
            <w:vAlign w:val="center"/>
          </w:tcPr>
          <w:p>
            <w:pPr>
              <w:jc w:val="center"/>
              <w:rPr>
                <w:rFonts w:ascii="仿宋" w:hAnsi="仿宋" w:eastAsia="仿宋"/>
                <w:szCs w:val="21"/>
              </w:rPr>
            </w:pPr>
            <w:r>
              <w:rPr>
                <w:rFonts w:ascii="仿宋" w:hAnsi="仿宋" w:eastAsia="仿宋"/>
                <w:szCs w:val="21"/>
              </w:rPr>
              <w:t>必备</w:t>
            </w:r>
          </w:p>
        </w:tc>
        <w:tc>
          <w:tcPr>
            <w:tcW w:w="2963" w:type="dxa"/>
            <w:vAlign w:val="center"/>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jc w:val="center"/>
              <w:rPr>
                <w:rFonts w:ascii="仿宋" w:hAnsi="仿宋" w:eastAsia="仿宋"/>
                <w:szCs w:val="21"/>
              </w:rPr>
            </w:pPr>
          </w:p>
        </w:tc>
        <w:tc>
          <w:tcPr>
            <w:tcW w:w="2709" w:type="dxa"/>
            <w:vMerge w:val="continue"/>
            <w:vAlign w:val="center"/>
          </w:tcPr>
          <w:p>
            <w:pPr>
              <w:jc w:val="left"/>
              <w:rPr>
                <w:rFonts w:ascii="仿宋" w:hAnsi="仿宋" w:eastAsia="仿宋"/>
                <w:szCs w:val="21"/>
              </w:rPr>
            </w:pPr>
          </w:p>
        </w:tc>
        <w:tc>
          <w:tcPr>
            <w:tcW w:w="3612" w:type="dxa"/>
            <w:vAlign w:val="center"/>
          </w:tcPr>
          <w:p>
            <w:pPr>
              <w:jc w:val="left"/>
              <w:rPr>
                <w:rFonts w:ascii="仿宋" w:hAnsi="仿宋" w:eastAsia="仿宋"/>
                <w:szCs w:val="21"/>
              </w:rPr>
            </w:pPr>
            <w:r>
              <w:rPr>
                <w:rFonts w:hint="eastAsia" w:ascii="仿宋" w:hAnsi="仿宋" w:eastAsia="仿宋"/>
                <w:szCs w:val="21"/>
              </w:rPr>
              <w:t>数码照相机</w:t>
            </w:r>
          </w:p>
        </w:tc>
        <w:tc>
          <w:tcPr>
            <w:tcW w:w="1200" w:type="dxa"/>
            <w:vAlign w:val="center"/>
          </w:tcPr>
          <w:p>
            <w:pPr>
              <w:jc w:val="center"/>
              <w:rPr>
                <w:rFonts w:ascii="仿宋" w:hAnsi="仿宋" w:eastAsia="仿宋"/>
                <w:szCs w:val="21"/>
              </w:rPr>
            </w:pPr>
            <w:r>
              <w:rPr>
                <w:rFonts w:ascii="仿宋" w:hAnsi="仿宋" w:eastAsia="仿宋"/>
                <w:szCs w:val="21"/>
              </w:rPr>
              <w:t>台</w:t>
            </w:r>
          </w:p>
        </w:tc>
        <w:tc>
          <w:tcPr>
            <w:tcW w:w="1848" w:type="dxa"/>
            <w:vAlign w:val="center"/>
          </w:tcPr>
          <w:p>
            <w:pPr>
              <w:jc w:val="center"/>
              <w:rPr>
                <w:rFonts w:ascii="仿宋" w:hAnsi="仿宋" w:eastAsia="仿宋"/>
                <w:szCs w:val="21"/>
              </w:rPr>
            </w:pPr>
            <w:r>
              <w:rPr>
                <w:rFonts w:ascii="仿宋" w:hAnsi="仿宋" w:eastAsia="仿宋"/>
                <w:szCs w:val="21"/>
              </w:rPr>
              <w:t>必备</w:t>
            </w:r>
          </w:p>
        </w:tc>
        <w:tc>
          <w:tcPr>
            <w:tcW w:w="2963" w:type="dxa"/>
            <w:vAlign w:val="center"/>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jc w:val="center"/>
              <w:rPr>
                <w:rFonts w:ascii="仿宋" w:hAnsi="仿宋" w:eastAsia="仿宋"/>
                <w:szCs w:val="21"/>
              </w:rPr>
            </w:pPr>
          </w:p>
        </w:tc>
        <w:tc>
          <w:tcPr>
            <w:tcW w:w="2709" w:type="dxa"/>
            <w:vMerge w:val="continue"/>
            <w:vAlign w:val="center"/>
          </w:tcPr>
          <w:p>
            <w:pPr>
              <w:jc w:val="left"/>
              <w:rPr>
                <w:rFonts w:ascii="仿宋" w:hAnsi="仿宋" w:eastAsia="仿宋"/>
                <w:szCs w:val="21"/>
              </w:rPr>
            </w:pPr>
          </w:p>
        </w:tc>
        <w:tc>
          <w:tcPr>
            <w:tcW w:w="3612" w:type="dxa"/>
            <w:vAlign w:val="center"/>
          </w:tcPr>
          <w:p>
            <w:pPr>
              <w:jc w:val="left"/>
              <w:rPr>
                <w:rFonts w:ascii="仿宋" w:hAnsi="仿宋" w:eastAsia="仿宋"/>
                <w:szCs w:val="21"/>
              </w:rPr>
            </w:pPr>
            <w:r>
              <w:rPr>
                <w:rFonts w:hint="eastAsia" w:ascii="仿宋" w:hAnsi="仿宋" w:eastAsia="仿宋"/>
                <w:szCs w:val="21"/>
              </w:rPr>
              <w:t>物证翻拍仪</w:t>
            </w:r>
          </w:p>
        </w:tc>
        <w:tc>
          <w:tcPr>
            <w:tcW w:w="1200" w:type="dxa"/>
            <w:vAlign w:val="center"/>
          </w:tcPr>
          <w:p>
            <w:pPr>
              <w:jc w:val="center"/>
              <w:rPr>
                <w:rFonts w:ascii="仿宋" w:hAnsi="仿宋" w:eastAsia="仿宋"/>
                <w:szCs w:val="21"/>
              </w:rPr>
            </w:pPr>
            <w:r>
              <w:rPr>
                <w:rFonts w:hint="eastAsia" w:ascii="仿宋" w:hAnsi="仿宋" w:eastAsia="仿宋"/>
                <w:szCs w:val="21"/>
              </w:rPr>
              <w:t>台</w:t>
            </w:r>
          </w:p>
        </w:tc>
        <w:tc>
          <w:tcPr>
            <w:tcW w:w="1848" w:type="dxa"/>
            <w:vAlign w:val="center"/>
          </w:tcPr>
          <w:p>
            <w:pPr>
              <w:jc w:val="center"/>
              <w:rPr>
                <w:rFonts w:ascii="仿宋" w:hAnsi="仿宋" w:eastAsia="仿宋"/>
                <w:szCs w:val="21"/>
              </w:rPr>
            </w:pPr>
            <w:r>
              <w:rPr>
                <w:rFonts w:ascii="仿宋" w:hAnsi="仿宋" w:eastAsia="仿宋"/>
                <w:szCs w:val="21"/>
              </w:rPr>
              <w:t>必备</w:t>
            </w:r>
          </w:p>
        </w:tc>
        <w:tc>
          <w:tcPr>
            <w:tcW w:w="2963" w:type="dxa"/>
            <w:vAlign w:val="center"/>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jc w:val="center"/>
              <w:rPr>
                <w:rFonts w:ascii="仿宋" w:hAnsi="仿宋" w:eastAsia="仿宋"/>
                <w:szCs w:val="21"/>
              </w:rPr>
            </w:pPr>
          </w:p>
        </w:tc>
        <w:tc>
          <w:tcPr>
            <w:tcW w:w="2709" w:type="dxa"/>
            <w:vMerge w:val="continue"/>
            <w:vAlign w:val="center"/>
          </w:tcPr>
          <w:p>
            <w:pPr>
              <w:jc w:val="left"/>
              <w:rPr>
                <w:rFonts w:ascii="仿宋" w:hAnsi="仿宋" w:eastAsia="仿宋"/>
                <w:szCs w:val="21"/>
              </w:rPr>
            </w:pPr>
          </w:p>
        </w:tc>
        <w:tc>
          <w:tcPr>
            <w:tcW w:w="3612" w:type="dxa"/>
            <w:vAlign w:val="center"/>
          </w:tcPr>
          <w:p>
            <w:pPr>
              <w:jc w:val="left"/>
              <w:rPr>
                <w:rFonts w:ascii="仿宋" w:hAnsi="仿宋" w:eastAsia="仿宋"/>
                <w:szCs w:val="21"/>
              </w:rPr>
            </w:pPr>
            <w:r>
              <w:rPr>
                <w:rFonts w:hint="eastAsia" w:ascii="仿宋" w:hAnsi="仿宋" w:eastAsia="仿宋"/>
                <w:szCs w:val="21"/>
              </w:rPr>
              <w:t>电子数据存储介质复制设备</w:t>
            </w:r>
          </w:p>
        </w:tc>
        <w:tc>
          <w:tcPr>
            <w:tcW w:w="1200" w:type="dxa"/>
            <w:vAlign w:val="center"/>
          </w:tcPr>
          <w:p>
            <w:pPr>
              <w:jc w:val="center"/>
              <w:rPr>
                <w:rFonts w:ascii="仿宋" w:hAnsi="仿宋" w:eastAsia="仿宋"/>
                <w:szCs w:val="21"/>
              </w:rPr>
            </w:pPr>
            <w:r>
              <w:rPr>
                <w:rFonts w:hint="eastAsia" w:ascii="仿宋" w:hAnsi="仿宋" w:eastAsia="仿宋"/>
                <w:szCs w:val="21"/>
              </w:rPr>
              <w:t>套</w:t>
            </w:r>
          </w:p>
        </w:tc>
        <w:tc>
          <w:tcPr>
            <w:tcW w:w="1848" w:type="dxa"/>
            <w:vAlign w:val="center"/>
          </w:tcPr>
          <w:p>
            <w:pPr>
              <w:jc w:val="center"/>
              <w:rPr>
                <w:rFonts w:ascii="仿宋" w:hAnsi="仿宋" w:eastAsia="仿宋"/>
                <w:szCs w:val="21"/>
              </w:rPr>
            </w:pPr>
            <w:r>
              <w:rPr>
                <w:rFonts w:ascii="仿宋" w:hAnsi="仿宋" w:eastAsia="仿宋"/>
                <w:szCs w:val="21"/>
              </w:rPr>
              <w:t>必备</w:t>
            </w:r>
          </w:p>
        </w:tc>
        <w:tc>
          <w:tcPr>
            <w:tcW w:w="2963" w:type="dxa"/>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jc w:val="center"/>
              <w:rPr>
                <w:rFonts w:ascii="仿宋" w:hAnsi="仿宋" w:eastAsia="仿宋"/>
                <w:szCs w:val="21"/>
              </w:rPr>
            </w:pPr>
          </w:p>
        </w:tc>
        <w:tc>
          <w:tcPr>
            <w:tcW w:w="2709" w:type="dxa"/>
            <w:vMerge w:val="continue"/>
            <w:vAlign w:val="center"/>
          </w:tcPr>
          <w:p>
            <w:pPr>
              <w:jc w:val="left"/>
              <w:rPr>
                <w:rFonts w:ascii="仿宋" w:hAnsi="仿宋" w:eastAsia="仿宋"/>
                <w:szCs w:val="21"/>
              </w:rPr>
            </w:pPr>
          </w:p>
        </w:tc>
        <w:tc>
          <w:tcPr>
            <w:tcW w:w="3612" w:type="dxa"/>
            <w:vAlign w:val="center"/>
          </w:tcPr>
          <w:p>
            <w:pPr>
              <w:jc w:val="left"/>
              <w:rPr>
                <w:rFonts w:ascii="仿宋" w:hAnsi="仿宋" w:eastAsia="仿宋"/>
                <w:szCs w:val="21"/>
              </w:rPr>
            </w:pPr>
            <w:r>
              <w:rPr>
                <w:rFonts w:hint="eastAsia" w:ascii="仿宋" w:hAnsi="仿宋" w:eastAsia="仿宋"/>
                <w:szCs w:val="21"/>
              </w:rPr>
              <w:t>电子数据存储介质只读设备</w:t>
            </w:r>
          </w:p>
        </w:tc>
        <w:tc>
          <w:tcPr>
            <w:tcW w:w="1200" w:type="dxa"/>
          </w:tcPr>
          <w:p>
            <w:pPr>
              <w:jc w:val="center"/>
              <w:rPr>
                <w:rFonts w:ascii="仿宋" w:hAnsi="仿宋" w:eastAsia="仿宋"/>
                <w:szCs w:val="21"/>
              </w:rPr>
            </w:pPr>
            <w:r>
              <w:rPr>
                <w:rFonts w:hint="eastAsia" w:ascii="仿宋" w:hAnsi="仿宋" w:eastAsia="仿宋"/>
                <w:szCs w:val="21"/>
              </w:rPr>
              <w:t>套</w:t>
            </w:r>
          </w:p>
        </w:tc>
        <w:tc>
          <w:tcPr>
            <w:tcW w:w="1848" w:type="dxa"/>
            <w:vAlign w:val="center"/>
          </w:tcPr>
          <w:p>
            <w:pPr>
              <w:jc w:val="center"/>
              <w:rPr>
                <w:rFonts w:ascii="仿宋" w:hAnsi="仿宋" w:eastAsia="仿宋"/>
                <w:szCs w:val="21"/>
              </w:rPr>
            </w:pPr>
            <w:r>
              <w:rPr>
                <w:rFonts w:ascii="仿宋" w:hAnsi="仿宋" w:eastAsia="仿宋"/>
                <w:szCs w:val="21"/>
              </w:rPr>
              <w:t>必备</w:t>
            </w:r>
          </w:p>
        </w:tc>
        <w:tc>
          <w:tcPr>
            <w:tcW w:w="2963" w:type="dxa"/>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jc w:val="center"/>
              <w:rPr>
                <w:rFonts w:ascii="仿宋" w:hAnsi="仿宋" w:eastAsia="仿宋"/>
                <w:szCs w:val="21"/>
              </w:rPr>
            </w:pPr>
          </w:p>
        </w:tc>
        <w:tc>
          <w:tcPr>
            <w:tcW w:w="2709" w:type="dxa"/>
            <w:vMerge w:val="continue"/>
            <w:vAlign w:val="center"/>
          </w:tcPr>
          <w:p>
            <w:pPr>
              <w:jc w:val="left"/>
              <w:rPr>
                <w:rFonts w:ascii="仿宋" w:hAnsi="仿宋" w:eastAsia="仿宋"/>
                <w:szCs w:val="21"/>
              </w:rPr>
            </w:pPr>
          </w:p>
        </w:tc>
        <w:tc>
          <w:tcPr>
            <w:tcW w:w="3612" w:type="dxa"/>
            <w:vAlign w:val="center"/>
          </w:tcPr>
          <w:p>
            <w:pPr>
              <w:jc w:val="left"/>
              <w:rPr>
                <w:rFonts w:ascii="仿宋" w:hAnsi="仿宋" w:eastAsia="仿宋"/>
                <w:szCs w:val="21"/>
              </w:rPr>
            </w:pPr>
            <w:r>
              <w:rPr>
                <w:rFonts w:hint="eastAsia" w:ascii="仿宋" w:hAnsi="仿宋" w:eastAsia="仿宋"/>
                <w:szCs w:val="21"/>
              </w:rPr>
              <w:t>多功能只读读卡器</w:t>
            </w:r>
          </w:p>
        </w:tc>
        <w:tc>
          <w:tcPr>
            <w:tcW w:w="1200" w:type="dxa"/>
            <w:vAlign w:val="center"/>
          </w:tcPr>
          <w:p>
            <w:pPr>
              <w:jc w:val="center"/>
              <w:rPr>
                <w:rFonts w:ascii="仿宋" w:hAnsi="仿宋" w:eastAsia="仿宋"/>
                <w:szCs w:val="21"/>
              </w:rPr>
            </w:pPr>
            <w:r>
              <w:rPr>
                <w:rFonts w:hint="eastAsia" w:ascii="仿宋" w:hAnsi="仿宋" w:eastAsia="仿宋"/>
                <w:szCs w:val="21"/>
              </w:rPr>
              <w:t>台</w:t>
            </w:r>
          </w:p>
        </w:tc>
        <w:tc>
          <w:tcPr>
            <w:tcW w:w="1848" w:type="dxa"/>
            <w:vAlign w:val="center"/>
          </w:tcPr>
          <w:p>
            <w:pPr>
              <w:jc w:val="center"/>
              <w:rPr>
                <w:rFonts w:ascii="仿宋" w:hAnsi="仿宋" w:eastAsia="仿宋"/>
                <w:szCs w:val="21"/>
              </w:rPr>
            </w:pPr>
            <w:r>
              <w:rPr>
                <w:rFonts w:ascii="仿宋" w:hAnsi="仿宋" w:eastAsia="仿宋"/>
                <w:szCs w:val="21"/>
              </w:rPr>
              <w:t>必备</w:t>
            </w:r>
          </w:p>
        </w:tc>
        <w:tc>
          <w:tcPr>
            <w:tcW w:w="2963" w:type="dxa"/>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jc w:val="center"/>
              <w:rPr>
                <w:rFonts w:ascii="仿宋" w:hAnsi="仿宋" w:eastAsia="仿宋"/>
                <w:szCs w:val="21"/>
              </w:rPr>
            </w:pPr>
          </w:p>
        </w:tc>
        <w:tc>
          <w:tcPr>
            <w:tcW w:w="2709" w:type="dxa"/>
            <w:vMerge w:val="continue"/>
            <w:vAlign w:val="center"/>
          </w:tcPr>
          <w:p>
            <w:pPr>
              <w:jc w:val="left"/>
              <w:rPr>
                <w:rFonts w:ascii="仿宋" w:hAnsi="仿宋" w:eastAsia="仿宋"/>
                <w:szCs w:val="21"/>
              </w:rPr>
            </w:pPr>
          </w:p>
        </w:tc>
        <w:tc>
          <w:tcPr>
            <w:tcW w:w="3612" w:type="dxa"/>
            <w:vAlign w:val="center"/>
          </w:tcPr>
          <w:p>
            <w:pPr>
              <w:jc w:val="left"/>
              <w:rPr>
                <w:rFonts w:ascii="仿宋" w:hAnsi="仿宋" w:eastAsia="仿宋"/>
                <w:szCs w:val="21"/>
              </w:rPr>
            </w:pPr>
            <w:r>
              <w:rPr>
                <w:rFonts w:hint="eastAsia" w:ascii="仿宋" w:hAnsi="仿宋" w:eastAsia="仿宋"/>
                <w:szCs w:val="21"/>
              </w:rPr>
              <w:t>电子数据存储介质转接接口</w:t>
            </w:r>
          </w:p>
        </w:tc>
        <w:tc>
          <w:tcPr>
            <w:tcW w:w="1200" w:type="dxa"/>
          </w:tcPr>
          <w:p>
            <w:pPr>
              <w:jc w:val="center"/>
              <w:rPr>
                <w:rFonts w:ascii="仿宋" w:hAnsi="仿宋" w:eastAsia="仿宋"/>
                <w:szCs w:val="21"/>
              </w:rPr>
            </w:pPr>
            <w:r>
              <w:rPr>
                <w:rFonts w:hint="eastAsia" w:ascii="仿宋" w:hAnsi="仿宋" w:eastAsia="仿宋"/>
                <w:szCs w:val="21"/>
              </w:rPr>
              <w:t>套</w:t>
            </w:r>
          </w:p>
        </w:tc>
        <w:tc>
          <w:tcPr>
            <w:tcW w:w="1848" w:type="dxa"/>
          </w:tcPr>
          <w:p>
            <w:pPr>
              <w:jc w:val="center"/>
              <w:rPr>
                <w:rFonts w:ascii="仿宋" w:hAnsi="仿宋" w:eastAsia="仿宋"/>
                <w:szCs w:val="21"/>
              </w:rPr>
            </w:pPr>
            <w:r>
              <w:rPr>
                <w:rFonts w:ascii="仿宋" w:hAnsi="仿宋" w:eastAsia="仿宋"/>
                <w:szCs w:val="21"/>
              </w:rPr>
              <w:t>必备</w:t>
            </w:r>
          </w:p>
        </w:tc>
        <w:tc>
          <w:tcPr>
            <w:tcW w:w="2963" w:type="dxa"/>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jc w:val="center"/>
              <w:rPr>
                <w:rFonts w:ascii="仿宋" w:hAnsi="仿宋" w:eastAsia="仿宋"/>
                <w:szCs w:val="21"/>
              </w:rPr>
            </w:pPr>
          </w:p>
        </w:tc>
        <w:tc>
          <w:tcPr>
            <w:tcW w:w="2709" w:type="dxa"/>
            <w:vMerge w:val="continue"/>
            <w:vAlign w:val="center"/>
          </w:tcPr>
          <w:p>
            <w:pPr>
              <w:jc w:val="left"/>
              <w:rPr>
                <w:rFonts w:ascii="仿宋" w:hAnsi="仿宋" w:eastAsia="仿宋"/>
                <w:szCs w:val="21"/>
              </w:rPr>
            </w:pPr>
          </w:p>
        </w:tc>
        <w:tc>
          <w:tcPr>
            <w:tcW w:w="3612" w:type="dxa"/>
            <w:vAlign w:val="center"/>
          </w:tcPr>
          <w:p>
            <w:pPr>
              <w:jc w:val="left"/>
              <w:rPr>
                <w:rFonts w:ascii="仿宋" w:hAnsi="仿宋" w:eastAsia="仿宋"/>
                <w:szCs w:val="21"/>
              </w:rPr>
            </w:pPr>
            <w:r>
              <w:rPr>
                <w:rFonts w:hint="eastAsia" w:ascii="仿宋" w:hAnsi="仿宋" w:eastAsia="仿宋"/>
                <w:szCs w:val="21"/>
              </w:rPr>
              <w:t>各类接口数据线</w:t>
            </w:r>
          </w:p>
        </w:tc>
        <w:tc>
          <w:tcPr>
            <w:tcW w:w="1200" w:type="dxa"/>
          </w:tcPr>
          <w:p>
            <w:pPr>
              <w:jc w:val="center"/>
              <w:rPr>
                <w:rFonts w:ascii="仿宋" w:hAnsi="仿宋" w:eastAsia="仿宋"/>
                <w:szCs w:val="21"/>
              </w:rPr>
            </w:pPr>
            <w:r>
              <w:rPr>
                <w:rFonts w:hint="eastAsia" w:ascii="仿宋" w:hAnsi="仿宋" w:eastAsia="仿宋"/>
                <w:szCs w:val="21"/>
              </w:rPr>
              <w:t>套</w:t>
            </w:r>
          </w:p>
        </w:tc>
        <w:tc>
          <w:tcPr>
            <w:tcW w:w="1848" w:type="dxa"/>
          </w:tcPr>
          <w:p>
            <w:pPr>
              <w:jc w:val="center"/>
              <w:rPr>
                <w:rFonts w:ascii="仿宋" w:hAnsi="仿宋" w:eastAsia="仿宋"/>
                <w:szCs w:val="21"/>
              </w:rPr>
            </w:pPr>
            <w:r>
              <w:rPr>
                <w:rFonts w:ascii="仿宋" w:hAnsi="仿宋" w:eastAsia="仿宋"/>
                <w:szCs w:val="21"/>
              </w:rPr>
              <w:t>必备</w:t>
            </w:r>
          </w:p>
        </w:tc>
        <w:tc>
          <w:tcPr>
            <w:tcW w:w="2963" w:type="dxa"/>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jc w:val="center"/>
              <w:rPr>
                <w:rFonts w:ascii="仿宋" w:hAnsi="仿宋" w:eastAsia="仿宋"/>
                <w:szCs w:val="21"/>
              </w:rPr>
            </w:pPr>
          </w:p>
        </w:tc>
        <w:tc>
          <w:tcPr>
            <w:tcW w:w="2709" w:type="dxa"/>
            <w:vMerge w:val="continue"/>
            <w:vAlign w:val="center"/>
          </w:tcPr>
          <w:p>
            <w:pPr>
              <w:jc w:val="left"/>
              <w:rPr>
                <w:rFonts w:ascii="仿宋" w:hAnsi="仿宋" w:eastAsia="仿宋"/>
                <w:szCs w:val="21"/>
              </w:rPr>
            </w:pPr>
          </w:p>
        </w:tc>
        <w:tc>
          <w:tcPr>
            <w:tcW w:w="3612" w:type="dxa"/>
            <w:vAlign w:val="center"/>
          </w:tcPr>
          <w:p>
            <w:pPr>
              <w:jc w:val="left"/>
              <w:rPr>
                <w:rFonts w:ascii="仿宋" w:hAnsi="仿宋" w:eastAsia="仿宋"/>
                <w:szCs w:val="21"/>
              </w:rPr>
            </w:pPr>
            <w:r>
              <w:rPr>
                <w:rFonts w:hint="eastAsia" w:ascii="仿宋" w:hAnsi="仿宋" w:eastAsia="仿宋"/>
                <w:szCs w:val="21"/>
              </w:rPr>
              <w:t>镜像文件加载工具</w:t>
            </w:r>
          </w:p>
        </w:tc>
        <w:tc>
          <w:tcPr>
            <w:tcW w:w="1200" w:type="dxa"/>
            <w:vAlign w:val="center"/>
          </w:tcPr>
          <w:p>
            <w:pPr>
              <w:jc w:val="center"/>
              <w:rPr>
                <w:rFonts w:ascii="仿宋" w:hAnsi="仿宋" w:eastAsia="仿宋"/>
                <w:szCs w:val="21"/>
              </w:rPr>
            </w:pPr>
            <w:r>
              <w:rPr>
                <w:rFonts w:hint="eastAsia" w:ascii="仿宋" w:hAnsi="仿宋" w:eastAsia="仿宋"/>
                <w:szCs w:val="21"/>
              </w:rPr>
              <w:t>套</w:t>
            </w:r>
          </w:p>
        </w:tc>
        <w:tc>
          <w:tcPr>
            <w:tcW w:w="1848" w:type="dxa"/>
            <w:vAlign w:val="center"/>
          </w:tcPr>
          <w:p>
            <w:pPr>
              <w:jc w:val="center"/>
              <w:rPr>
                <w:rFonts w:ascii="仿宋" w:hAnsi="仿宋" w:eastAsia="仿宋"/>
                <w:szCs w:val="21"/>
              </w:rPr>
            </w:pPr>
            <w:r>
              <w:rPr>
                <w:rFonts w:ascii="仿宋" w:hAnsi="仿宋" w:eastAsia="仿宋"/>
                <w:szCs w:val="21"/>
              </w:rPr>
              <w:t>必备</w:t>
            </w:r>
          </w:p>
        </w:tc>
        <w:tc>
          <w:tcPr>
            <w:tcW w:w="2963" w:type="dxa"/>
            <w:vAlign w:val="center"/>
          </w:tcPr>
          <w:p>
            <w:pPr>
              <w:jc w:val="left"/>
              <w:rPr>
                <w:rFonts w:ascii="仿宋" w:hAnsi="仿宋" w:eastAsia="仿宋"/>
                <w:szCs w:val="21"/>
              </w:rPr>
            </w:pPr>
            <w:r>
              <w:rPr>
                <w:rFonts w:hint="eastAsia" w:ascii="仿宋" w:hAnsi="仿宋" w:eastAsia="仿宋"/>
                <w:szCs w:val="21"/>
              </w:rPr>
              <w:t>支持存储介质镜像文件或虚拟机文件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4" w:type="dxa"/>
            <w:vMerge w:val="continue"/>
            <w:vAlign w:val="center"/>
          </w:tcPr>
          <w:p>
            <w:pPr>
              <w:jc w:val="center"/>
              <w:rPr>
                <w:rFonts w:ascii="仿宋" w:hAnsi="仿宋" w:eastAsia="仿宋"/>
                <w:szCs w:val="21"/>
              </w:rPr>
            </w:pPr>
          </w:p>
        </w:tc>
        <w:tc>
          <w:tcPr>
            <w:tcW w:w="2709" w:type="dxa"/>
            <w:vMerge w:val="continue"/>
            <w:vAlign w:val="center"/>
          </w:tcPr>
          <w:p>
            <w:pPr>
              <w:jc w:val="left"/>
              <w:rPr>
                <w:rFonts w:ascii="仿宋" w:hAnsi="仿宋" w:eastAsia="仿宋"/>
                <w:szCs w:val="21"/>
              </w:rPr>
            </w:pPr>
          </w:p>
        </w:tc>
        <w:tc>
          <w:tcPr>
            <w:tcW w:w="3612" w:type="dxa"/>
            <w:vAlign w:val="center"/>
          </w:tcPr>
          <w:p>
            <w:pPr>
              <w:jc w:val="left"/>
              <w:rPr>
                <w:rFonts w:ascii="仿宋" w:hAnsi="仿宋" w:eastAsia="仿宋"/>
                <w:szCs w:val="21"/>
              </w:rPr>
            </w:pPr>
            <w:r>
              <w:rPr>
                <w:rFonts w:hint="eastAsia" w:ascii="仿宋" w:hAnsi="仿宋" w:eastAsia="仿宋"/>
                <w:szCs w:val="21"/>
              </w:rPr>
              <w:t>校验码计算工具</w:t>
            </w:r>
          </w:p>
        </w:tc>
        <w:tc>
          <w:tcPr>
            <w:tcW w:w="1200" w:type="dxa"/>
            <w:vAlign w:val="center"/>
          </w:tcPr>
          <w:p>
            <w:pPr>
              <w:jc w:val="center"/>
              <w:rPr>
                <w:rFonts w:ascii="仿宋" w:hAnsi="仿宋" w:eastAsia="仿宋"/>
                <w:szCs w:val="21"/>
              </w:rPr>
            </w:pPr>
            <w:r>
              <w:rPr>
                <w:rFonts w:hint="eastAsia" w:ascii="仿宋" w:hAnsi="仿宋" w:eastAsia="仿宋"/>
                <w:szCs w:val="21"/>
              </w:rPr>
              <w:t>套</w:t>
            </w:r>
          </w:p>
        </w:tc>
        <w:tc>
          <w:tcPr>
            <w:tcW w:w="1848" w:type="dxa"/>
            <w:vAlign w:val="center"/>
          </w:tcPr>
          <w:p>
            <w:pPr>
              <w:jc w:val="center"/>
              <w:rPr>
                <w:rFonts w:ascii="仿宋" w:hAnsi="仿宋" w:eastAsia="仿宋"/>
                <w:szCs w:val="21"/>
              </w:rPr>
            </w:pPr>
            <w:r>
              <w:rPr>
                <w:rFonts w:ascii="仿宋" w:hAnsi="仿宋" w:eastAsia="仿宋"/>
                <w:szCs w:val="21"/>
              </w:rPr>
              <w:t>必备</w:t>
            </w:r>
          </w:p>
        </w:tc>
        <w:tc>
          <w:tcPr>
            <w:tcW w:w="2963" w:type="dxa"/>
            <w:vAlign w:val="center"/>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jc w:val="center"/>
              <w:rPr>
                <w:rFonts w:ascii="仿宋" w:hAnsi="仿宋" w:eastAsia="仿宋"/>
                <w:szCs w:val="21"/>
              </w:rPr>
            </w:pPr>
          </w:p>
        </w:tc>
        <w:tc>
          <w:tcPr>
            <w:tcW w:w="2709" w:type="dxa"/>
            <w:vMerge w:val="continue"/>
            <w:vAlign w:val="center"/>
          </w:tcPr>
          <w:p>
            <w:pPr>
              <w:jc w:val="left"/>
              <w:rPr>
                <w:rFonts w:ascii="仿宋" w:hAnsi="仿宋" w:eastAsia="仿宋"/>
                <w:szCs w:val="21"/>
              </w:rPr>
            </w:pPr>
          </w:p>
        </w:tc>
        <w:tc>
          <w:tcPr>
            <w:tcW w:w="3612" w:type="dxa"/>
            <w:vAlign w:val="center"/>
          </w:tcPr>
          <w:p>
            <w:pPr>
              <w:jc w:val="left"/>
              <w:rPr>
                <w:rFonts w:ascii="仿宋" w:hAnsi="仿宋" w:eastAsia="仿宋"/>
                <w:szCs w:val="21"/>
              </w:rPr>
            </w:pPr>
            <w:r>
              <w:rPr>
                <w:rFonts w:hint="eastAsia" w:ascii="仿宋" w:hAnsi="仿宋" w:eastAsia="仿宋"/>
                <w:szCs w:val="21"/>
              </w:rPr>
              <w:t>屏幕录像软件</w:t>
            </w:r>
          </w:p>
        </w:tc>
        <w:tc>
          <w:tcPr>
            <w:tcW w:w="1200" w:type="dxa"/>
            <w:vAlign w:val="center"/>
          </w:tcPr>
          <w:p>
            <w:pPr>
              <w:jc w:val="center"/>
              <w:rPr>
                <w:rFonts w:ascii="仿宋" w:hAnsi="仿宋" w:eastAsia="仿宋"/>
                <w:szCs w:val="21"/>
              </w:rPr>
            </w:pPr>
            <w:r>
              <w:rPr>
                <w:rFonts w:hint="eastAsia" w:ascii="仿宋" w:hAnsi="仿宋" w:eastAsia="仿宋"/>
                <w:szCs w:val="21"/>
              </w:rPr>
              <w:t>套</w:t>
            </w:r>
          </w:p>
        </w:tc>
        <w:tc>
          <w:tcPr>
            <w:tcW w:w="1848" w:type="dxa"/>
            <w:vAlign w:val="center"/>
          </w:tcPr>
          <w:p>
            <w:pPr>
              <w:jc w:val="center"/>
              <w:rPr>
                <w:rFonts w:ascii="仿宋" w:hAnsi="仿宋" w:eastAsia="仿宋"/>
                <w:szCs w:val="21"/>
              </w:rPr>
            </w:pPr>
            <w:r>
              <w:rPr>
                <w:rFonts w:ascii="仿宋" w:hAnsi="仿宋" w:eastAsia="仿宋"/>
                <w:szCs w:val="21"/>
              </w:rPr>
              <w:t>必备</w:t>
            </w:r>
          </w:p>
        </w:tc>
        <w:tc>
          <w:tcPr>
            <w:tcW w:w="2963" w:type="dxa"/>
            <w:vAlign w:val="center"/>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4" w:type="dxa"/>
            <w:vMerge w:val="continue"/>
            <w:vAlign w:val="center"/>
          </w:tcPr>
          <w:p>
            <w:pPr>
              <w:jc w:val="center"/>
              <w:rPr>
                <w:rFonts w:ascii="仿宋" w:hAnsi="仿宋" w:eastAsia="仿宋"/>
                <w:szCs w:val="21"/>
              </w:rPr>
            </w:pPr>
          </w:p>
        </w:tc>
        <w:tc>
          <w:tcPr>
            <w:tcW w:w="2709" w:type="dxa"/>
            <w:vMerge w:val="continue"/>
            <w:vAlign w:val="center"/>
          </w:tcPr>
          <w:p>
            <w:pPr>
              <w:jc w:val="left"/>
              <w:rPr>
                <w:rFonts w:ascii="仿宋" w:hAnsi="仿宋" w:eastAsia="仿宋"/>
                <w:szCs w:val="21"/>
              </w:rPr>
            </w:pPr>
          </w:p>
        </w:tc>
        <w:tc>
          <w:tcPr>
            <w:tcW w:w="3612" w:type="dxa"/>
            <w:vAlign w:val="center"/>
          </w:tcPr>
          <w:p>
            <w:pPr>
              <w:jc w:val="left"/>
              <w:rPr>
                <w:rFonts w:ascii="仿宋" w:hAnsi="仿宋" w:eastAsia="仿宋"/>
                <w:szCs w:val="21"/>
              </w:rPr>
            </w:pPr>
            <w:r>
              <w:rPr>
                <w:rFonts w:hint="eastAsia" w:ascii="仿宋" w:hAnsi="仿宋" w:eastAsia="仿宋"/>
                <w:szCs w:val="21"/>
              </w:rPr>
              <w:t>计算机操作系统仿真软件</w:t>
            </w:r>
          </w:p>
        </w:tc>
        <w:tc>
          <w:tcPr>
            <w:tcW w:w="1200" w:type="dxa"/>
            <w:vAlign w:val="center"/>
          </w:tcPr>
          <w:p>
            <w:pPr>
              <w:jc w:val="center"/>
              <w:rPr>
                <w:rFonts w:ascii="仿宋" w:hAnsi="仿宋" w:eastAsia="仿宋"/>
                <w:szCs w:val="21"/>
              </w:rPr>
            </w:pPr>
            <w:r>
              <w:rPr>
                <w:rFonts w:hint="eastAsia" w:ascii="仿宋" w:hAnsi="仿宋" w:eastAsia="仿宋"/>
                <w:szCs w:val="21"/>
              </w:rPr>
              <w:t>套</w:t>
            </w:r>
          </w:p>
        </w:tc>
        <w:tc>
          <w:tcPr>
            <w:tcW w:w="1848" w:type="dxa"/>
            <w:vAlign w:val="center"/>
          </w:tcPr>
          <w:p>
            <w:pPr>
              <w:jc w:val="center"/>
              <w:rPr>
                <w:rFonts w:ascii="仿宋" w:hAnsi="仿宋" w:eastAsia="仿宋"/>
                <w:szCs w:val="21"/>
              </w:rPr>
            </w:pPr>
            <w:r>
              <w:rPr>
                <w:rFonts w:ascii="仿宋" w:hAnsi="仿宋" w:eastAsia="仿宋"/>
                <w:szCs w:val="21"/>
              </w:rPr>
              <w:t>必备</w:t>
            </w:r>
          </w:p>
        </w:tc>
        <w:tc>
          <w:tcPr>
            <w:tcW w:w="2963" w:type="dxa"/>
            <w:vAlign w:val="center"/>
          </w:tcPr>
          <w:p>
            <w:pPr>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4" w:type="dxa"/>
            <w:vMerge w:val="continue"/>
            <w:vAlign w:val="center"/>
          </w:tcPr>
          <w:p>
            <w:pPr>
              <w:jc w:val="center"/>
              <w:rPr>
                <w:rFonts w:ascii="仿宋" w:hAnsi="仿宋" w:eastAsia="仿宋"/>
                <w:szCs w:val="21"/>
              </w:rPr>
            </w:pPr>
          </w:p>
        </w:tc>
        <w:tc>
          <w:tcPr>
            <w:tcW w:w="2709" w:type="dxa"/>
            <w:vMerge w:val="continue"/>
            <w:vAlign w:val="center"/>
          </w:tcPr>
          <w:p>
            <w:pPr>
              <w:jc w:val="left"/>
              <w:rPr>
                <w:rFonts w:ascii="仿宋" w:hAnsi="仿宋" w:eastAsia="仿宋"/>
                <w:szCs w:val="21"/>
              </w:rPr>
            </w:pPr>
          </w:p>
        </w:tc>
        <w:tc>
          <w:tcPr>
            <w:tcW w:w="3612" w:type="dxa"/>
            <w:vAlign w:val="center"/>
          </w:tcPr>
          <w:p>
            <w:pPr>
              <w:jc w:val="left"/>
              <w:rPr>
                <w:rFonts w:ascii="仿宋" w:hAnsi="仿宋" w:eastAsia="仿宋"/>
                <w:szCs w:val="21"/>
              </w:rPr>
            </w:pPr>
            <w:r>
              <w:rPr>
                <w:rFonts w:hint="eastAsia" w:ascii="仿宋" w:hAnsi="仿宋" w:eastAsia="仿宋"/>
                <w:szCs w:val="21"/>
              </w:rPr>
              <w:t>操作系统口令绕过设备</w:t>
            </w:r>
          </w:p>
        </w:tc>
        <w:tc>
          <w:tcPr>
            <w:tcW w:w="1200" w:type="dxa"/>
          </w:tcPr>
          <w:p>
            <w:pPr>
              <w:jc w:val="center"/>
              <w:rPr>
                <w:rFonts w:ascii="仿宋" w:hAnsi="仿宋" w:eastAsia="仿宋"/>
                <w:szCs w:val="21"/>
              </w:rPr>
            </w:pPr>
            <w:r>
              <w:rPr>
                <w:rFonts w:hint="eastAsia" w:ascii="仿宋" w:hAnsi="仿宋" w:eastAsia="仿宋"/>
                <w:szCs w:val="21"/>
              </w:rPr>
              <w:t>套</w:t>
            </w:r>
          </w:p>
        </w:tc>
        <w:tc>
          <w:tcPr>
            <w:tcW w:w="1848" w:type="dxa"/>
          </w:tcPr>
          <w:p>
            <w:pPr>
              <w:jc w:val="center"/>
              <w:rPr>
                <w:rFonts w:ascii="仿宋" w:hAnsi="仿宋" w:eastAsia="仿宋"/>
                <w:szCs w:val="21"/>
              </w:rPr>
            </w:pPr>
            <w:r>
              <w:rPr>
                <w:rFonts w:ascii="仿宋" w:hAnsi="仿宋" w:eastAsia="仿宋"/>
                <w:szCs w:val="21"/>
              </w:rPr>
              <w:t>必备</w:t>
            </w:r>
          </w:p>
        </w:tc>
        <w:tc>
          <w:tcPr>
            <w:tcW w:w="2963" w:type="dxa"/>
          </w:tcPr>
          <w:p>
            <w:pPr>
              <w:jc w:val="left"/>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jc w:val="center"/>
              <w:rPr>
                <w:rFonts w:ascii="仿宋" w:hAnsi="仿宋" w:eastAsia="仿宋"/>
                <w:szCs w:val="21"/>
              </w:rPr>
            </w:pPr>
          </w:p>
        </w:tc>
        <w:tc>
          <w:tcPr>
            <w:tcW w:w="2709" w:type="dxa"/>
            <w:vMerge w:val="continue"/>
            <w:vAlign w:val="center"/>
          </w:tcPr>
          <w:p>
            <w:pPr>
              <w:jc w:val="left"/>
              <w:rPr>
                <w:rFonts w:ascii="仿宋" w:hAnsi="仿宋" w:eastAsia="仿宋"/>
                <w:szCs w:val="21"/>
              </w:rPr>
            </w:pPr>
          </w:p>
        </w:tc>
        <w:tc>
          <w:tcPr>
            <w:tcW w:w="3612" w:type="dxa"/>
            <w:vAlign w:val="center"/>
          </w:tcPr>
          <w:p>
            <w:pPr>
              <w:jc w:val="left"/>
              <w:rPr>
                <w:rFonts w:ascii="仿宋" w:hAnsi="仿宋" w:eastAsia="仿宋"/>
                <w:szCs w:val="21"/>
              </w:rPr>
            </w:pPr>
            <w:r>
              <w:rPr>
                <w:rFonts w:hint="eastAsia" w:ascii="仿宋" w:hAnsi="仿宋" w:eastAsia="仿宋"/>
                <w:szCs w:val="21"/>
              </w:rPr>
              <w:t>电子数据鉴定综合分析软件</w:t>
            </w:r>
          </w:p>
        </w:tc>
        <w:tc>
          <w:tcPr>
            <w:tcW w:w="1200" w:type="dxa"/>
          </w:tcPr>
          <w:p>
            <w:pPr>
              <w:jc w:val="center"/>
              <w:rPr>
                <w:rFonts w:ascii="仿宋" w:hAnsi="仿宋" w:eastAsia="仿宋"/>
                <w:szCs w:val="21"/>
              </w:rPr>
            </w:pPr>
            <w:r>
              <w:rPr>
                <w:rFonts w:hint="eastAsia" w:ascii="仿宋" w:hAnsi="仿宋" w:eastAsia="仿宋"/>
                <w:szCs w:val="21"/>
              </w:rPr>
              <w:t>套</w:t>
            </w:r>
          </w:p>
        </w:tc>
        <w:tc>
          <w:tcPr>
            <w:tcW w:w="1848" w:type="dxa"/>
          </w:tcPr>
          <w:p>
            <w:pPr>
              <w:jc w:val="center"/>
              <w:rPr>
                <w:rFonts w:ascii="仿宋" w:hAnsi="仿宋" w:eastAsia="仿宋"/>
                <w:szCs w:val="21"/>
              </w:rPr>
            </w:pPr>
            <w:r>
              <w:rPr>
                <w:rFonts w:ascii="仿宋" w:hAnsi="仿宋" w:eastAsia="仿宋"/>
                <w:szCs w:val="21"/>
              </w:rPr>
              <w:t>必备</w:t>
            </w:r>
          </w:p>
        </w:tc>
        <w:tc>
          <w:tcPr>
            <w:tcW w:w="2963" w:type="dxa"/>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jc w:val="center"/>
              <w:rPr>
                <w:rFonts w:ascii="仿宋" w:hAnsi="仿宋" w:eastAsia="仿宋"/>
                <w:szCs w:val="21"/>
              </w:rPr>
            </w:pPr>
          </w:p>
        </w:tc>
        <w:tc>
          <w:tcPr>
            <w:tcW w:w="2709" w:type="dxa"/>
            <w:vMerge w:val="continue"/>
            <w:vAlign w:val="center"/>
          </w:tcPr>
          <w:p>
            <w:pPr>
              <w:jc w:val="left"/>
              <w:rPr>
                <w:rFonts w:ascii="仿宋" w:hAnsi="仿宋" w:eastAsia="仿宋"/>
                <w:szCs w:val="21"/>
              </w:rPr>
            </w:pPr>
          </w:p>
        </w:tc>
        <w:tc>
          <w:tcPr>
            <w:tcW w:w="3612" w:type="dxa"/>
            <w:vAlign w:val="center"/>
          </w:tcPr>
          <w:p>
            <w:pPr>
              <w:jc w:val="left"/>
              <w:rPr>
                <w:rFonts w:ascii="仿宋" w:hAnsi="仿宋" w:eastAsia="仿宋"/>
                <w:szCs w:val="21"/>
              </w:rPr>
            </w:pPr>
            <w:r>
              <w:rPr>
                <w:rFonts w:hint="eastAsia" w:ascii="仿宋" w:hAnsi="仿宋" w:eastAsia="仿宋"/>
                <w:szCs w:val="21"/>
              </w:rPr>
              <w:t>电子数据恢复软件</w:t>
            </w:r>
          </w:p>
        </w:tc>
        <w:tc>
          <w:tcPr>
            <w:tcW w:w="1200" w:type="dxa"/>
          </w:tcPr>
          <w:p>
            <w:pPr>
              <w:jc w:val="center"/>
              <w:rPr>
                <w:rFonts w:ascii="仿宋" w:hAnsi="仿宋" w:eastAsia="仿宋"/>
                <w:szCs w:val="21"/>
              </w:rPr>
            </w:pPr>
            <w:r>
              <w:rPr>
                <w:rFonts w:hint="eastAsia" w:ascii="仿宋" w:hAnsi="仿宋" w:eastAsia="仿宋"/>
                <w:szCs w:val="21"/>
              </w:rPr>
              <w:t>套</w:t>
            </w:r>
          </w:p>
        </w:tc>
        <w:tc>
          <w:tcPr>
            <w:tcW w:w="1848" w:type="dxa"/>
          </w:tcPr>
          <w:p>
            <w:pPr>
              <w:jc w:val="center"/>
              <w:rPr>
                <w:rFonts w:ascii="仿宋" w:hAnsi="仿宋" w:eastAsia="仿宋"/>
                <w:szCs w:val="21"/>
              </w:rPr>
            </w:pPr>
            <w:r>
              <w:rPr>
                <w:rFonts w:ascii="仿宋" w:hAnsi="仿宋" w:eastAsia="仿宋"/>
                <w:szCs w:val="21"/>
              </w:rPr>
              <w:t>必备</w:t>
            </w:r>
          </w:p>
        </w:tc>
        <w:tc>
          <w:tcPr>
            <w:tcW w:w="2963" w:type="dxa"/>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jc w:val="center"/>
              <w:rPr>
                <w:rFonts w:ascii="仿宋" w:hAnsi="仿宋" w:eastAsia="仿宋"/>
                <w:szCs w:val="21"/>
              </w:rPr>
            </w:pPr>
          </w:p>
        </w:tc>
        <w:tc>
          <w:tcPr>
            <w:tcW w:w="2709" w:type="dxa"/>
            <w:vMerge w:val="continue"/>
            <w:vAlign w:val="center"/>
          </w:tcPr>
          <w:p>
            <w:pPr>
              <w:jc w:val="left"/>
              <w:rPr>
                <w:rFonts w:ascii="仿宋" w:hAnsi="仿宋" w:eastAsia="仿宋"/>
                <w:szCs w:val="21"/>
              </w:rPr>
            </w:pPr>
          </w:p>
        </w:tc>
        <w:tc>
          <w:tcPr>
            <w:tcW w:w="3612" w:type="dxa"/>
            <w:vAlign w:val="center"/>
          </w:tcPr>
          <w:p>
            <w:pPr>
              <w:jc w:val="left"/>
              <w:rPr>
                <w:rFonts w:ascii="仿宋" w:hAnsi="仿宋" w:eastAsia="仿宋"/>
                <w:szCs w:val="21"/>
              </w:rPr>
            </w:pPr>
            <w:r>
              <w:rPr>
                <w:rFonts w:hint="eastAsia" w:ascii="仿宋" w:hAnsi="仿宋" w:eastAsia="仿宋"/>
                <w:szCs w:val="21"/>
              </w:rPr>
              <w:t>文件元数据分析工具</w:t>
            </w:r>
          </w:p>
        </w:tc>
        <w:tc>
          <w:tcPr>
            <w:tcW w:w="1200" w:type="dxa"/>
          </w:tcPr>
          <w:p>
            <w:pPr>
              <w:jc w:val="center"/>
              <w:rPr>
                <w:rFonts w:ascii="仿宋" w:hAnsi="仿宋" w:eastAsia="仿宋"/>
                <w:szCs w:val="21"/>
              </w:rPr>
            </w:pPr>
            <w:r>
              <w:rPr>
                <w:rFonts w:hint="eastAsia" w:ascii="仿宋" w:hAnsi="仿宋" w:eastAsia="仿宋"/>
                <w:szCs w:val="21"/>
              </w:rPr>
              <w:t>套</w:t>
            </w:r>
          </w:p>
        </w:tc>
        <w:tc>
          <w:tcPr>
            <w:tcW w:w="1848" w:type="dxa"/>
          </w:tcPr>
          <w:p>
            <w:pPr>
              <w:jc w:val="center"/>
              <w:rPr>
                <w:rFonts w:ascii="仿宋" w:hAnsi="仿宋" w:eastAsia="仿宋"/>
                <w:szCs w:val="21"/>
              </w:rPr>
            </w:pPr>
            <w:r>
              <w:rPr>
                <w:rFonts w:ascii="仿宋" w:hAnsi="仿宋" w:eastAsia="仿宋"/>
                <w:szCs w:val="21"/>
              </w:rPr>
              <w:t>必备</w:t>
            </w:r>
          </w:p>
        </w:tc>
        <w:tc>
          <w:tcPr>
            <w:tcW w:w="2963" w:type="dxa"/>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jc w:val="center"/>
              <w:rPr>
                <w:rFonts w:ascii="仿宋" w:hAnsi="仿宋" w:eastAsia="仿宋"/>
                <w:szCs w:val="21"/>
              </w:rPr>
            </w:pPr>
          </w:p>
        </w:tc>
        <w:tc>
          <w:tcPr>
            <w:tcW w:w="2709" w:type="dxa"/>
            <w:vMerge w:val="continue"/>
            <w:vAlign w:val="center"/>
          </w:tcPr>
          <w:p>
            <w:pPr>
              <w:jc w:val="left"/>
              <w:rPr>
                <w:rFonts w:ascii="仿宋" w:hAnsi="仿宋" w:eastAsia="仿宋"/>
                <w:szCs w:val="21"/>
              </w:rPr>
            </w:pPr>
          </w:p>
        </w:tc>
        <w:tc>
          <w:tcPr>
            <w:tcW w:w="3612" w:type="dxa"/>
          </w:tcPr>
          <w:p>
            <w:pPr>
              <w:rPr>
                <w:rFonts w:ascii="仿宋" w:hAnsi="仿宋" w:eastAsia="仿宋"/>
                <w:szCs w:val="21"/>
              </w:rPr>
            </w:pPr>
            <w:r>
              <w:rPr>
                <w:rFonts w:hint="eastAsia" w:ascii="仿宋" w:hAnsi="仿宋" w:eastAsia="仿宋"/>
                <w:szCs w:val="21"/>
              </w:rPr>
              <w:t>电磁信号屏蔽工具</w:t>
            </w:r>
          </w:p>
        </w:tc>
        <w:tc>
          <w:tcPr>
            <w:tcW w:w="1200" w:type="dxa"/>
          </w:tcPr>
          <w:p>
            <w:pPr>
              <w:jc w:val="center"/>
              <w:rPr>
                <w:rFonts w:ascii="仿宋" w:hAnsi="仿宋" w:eastAsia="仿宋"/>
                <w:szCs w:val="21"/>
              </w:rPr>
            </w:pPr>
            <w:r>
              <w:rPr>
                <w:rFonts w:hint="eastAsia" w:ascii="仿宋" w:hAnsi="仿宋" w:eastAsia="仿宋"/>
                <w:szCs w:val="21"/>
              </w:rPr>
              <w:t>套</w:t>
            </w:r>
          </w:p>
        </w:tc>
        <w:tc>
          <w:tcPr>
            <w:tcW w:w="1848" w:type="dxa"/>
          </w:tcPr>
          <w:p>
            <w:pPr>
              <w:jc w:val="center"/>
              <w:rPr>
                <w:rFonts w:ascii="仿宋" w:hAnsi="仿宋" w:eastAsia="仿宋" w:cs="仿宋"/>
              </w:rPr>
            </w:pPr>
            <w:r>
              <w:rPr>
                <w:rFonts w:ascii="仿宋" w:hAnsi="仿宋" w:eastAsia="仿宋"/>
                <w:szCs w:val="21"/>
              </w:rPr>
              <w:t>必备</w:t>
            </w:r>
          </w:p>
        </w:tc>
        <w:tc>
          <w:tcPr>
            <w:tcW w:w="2963" w:type="dxa"/>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jc w:val="center"/>
              <w:rPr>
                <w:rFonts w:ascii="仿宋" w:hAnsi="仿宋" w:eastAsia="仿宋"/>
                <w:szCs w:val="21"/>
              </w:rPr>
            </w:pPr>
          </w:p>
        </w:tc>
        <w:tc>
          <w:tcPr>
            <w:tcW w:w="2709" w:type="dxa"/>
            <w:vMerge w:val="continue"/>
            <w:vAlign w:val="center"/>
          </w:tcPr>
          <w:p>
            <w:pPr>
              <w:jc w:val="left"/>
              <w:rPr>
                <w:rFonts w:ascii="仿宋" w:hAnsi="仿宋" w:eastAsia="仿宋"/>
                <w:szCs w:val="21"/>
              </w:rPr>
            </w:pPr>
          </w:p>
        </w:tc>
        <w:tc>
          <w:tcPr>
            <w:tcW w:w="3612" w:type="dxa"/>
          </w:tcPr>
          <w:p>
            <w:pPr>
              <w:rPr>
                <w:rFonts w:ascii="仿宋" w:hAnsi="仿宋" w:eastAsia="仿宋"/>
                <w:szCs w:val="21"/>
              </w:rPr>
            </w:pPr>
            <w:r>
              <w:rPr>
                <w:rFonts w:hint="eastAsia" w:ascii="仿宋" w:hAnsi="仿宋" w:eastAsia="仿宋"/>
                <w:szCs w:val="21"/>
              </w:rPr>
              <w:t>移动终端检验分析系统</w:t>
            </w:r>
          </w:p>
        </w:tc>
        <w:tc>
          <w:tcPr>
            <w:tcW w:w="1200" w:type="dxa"/>
          </w:tcPr>
          <w:p>
            <w:pPr>
              <w:jc w:val="center"/>
              <w:rPr>
                <w:rFonts w:ascii="仿宋" w:hAnsi="仿宋" w:eastAsia="仿宋"/>
                <w:szCs w:val="21"/>
              </w:rPr>
            </w:pPr>
            <w:r>
              <w:rPr>
                <w:rFonts w:hint="eastAsia" w:ascii="仿宋" w:hAnsi="仿宋" w:eastAsia="仿宋"/>
                <w:szCs w:val="21"/>
              </w:rPr>
              <w:t>套</w:t>
            </w:r>
          </w:p>
        </w:tc>
        <w:tc>
          <w:tcPr>
            <w:tcW w:w="1848" w:type="dxa"/>
          </w:tcPr>
          <w:p>
            <w:pPr>
              <w:jc w:val="center"/>
              <w:rPr>
                <w:rFonts w:ascii="仿宋" w:hAnsi="仿宋" w:eastAsia="仿宋"/>
                <w:szCs w:val="21"/>
              </w:rPr>
            </w:pPr>
            <w:r>
              <w:rPr>
                <w:rFonts w:ascii="仿宋" w:hAnsi="仿宋" w:eastAsia="仿宋"/>
                <w:szCs w:val="21"/>
              </w:rPr>
              <w:t>必备</w:t>
            </w:r>
          </w:p>
        </w:tc>
        <w:tc>
          <w:tcPr>
            <w:tcW w:w="2963" w:type="dxa"/>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jc w:val="center"/>
              <w:rPr>
                <w:rFonts w:ascii="仿宋" w:hAnsi="仿宋" w:eastAsia="仿宋"/>
                <w:szCs w:val="21"/>
              </w:rPr>
            </w:pPr>
          </w:p>
        </w:tc>
        <w:tc>
          <w:tcPr>
            <w:tcW w:w="2709" w:type="dxa"/>
            <w:vMerge w:val="continue"/>
            <w:vAlign w:val="center"/>
          </w:tcPr>
          <w:p>
            <w:pPr>
              <w:jc w:val="left"/>
              <w:rPr>
                <w:rFonts w:ascii="仿宋" w:hAnsi="仿宋" w:eastAsia="仿宋"/>
                <w:szCs w:val="21"/>
              </w:rPr>
            </w:pPr>
          </w:p>
        </w:tc>
        <w:tc>
          <w:tcPr>
            <w:tcW w:w="3612" w:type="dxa"/>
            <w:vAlign w:val="center"/>
          </w:tcPr>
          <w:p>
            <w:pPr>
              <w:rPr>
                <w:rFonts w:ascii="仿宋" w:hAnsi="仿宋" w:eastAsia="仿宋"/>
                <w:szCs w:val="21"/>
              </w:rPr>
            </w:pPr>
            <w:r>
              <w:rPr>
                <w:rFonts w:hint="eastAsia" w:ascii="仿宋" w:hAnsi="仿宋" w:eastAsia="仿宋"/>
                <w:bCs/>
                <w:szCs w:val="21"/>
              </w:rPr>
              <w:t>移动终端操作系统</w:t>
            </w:r>
            <w:r>
              <w:rPr>
                <w:rFonts w:hint="eastAsia" w:ascii="仿宋" w:hAnsi="仿宋" w:eastAsia="仿宋"/>
                <w:szCs w:val="21"/>
              </w:rPr>
              <w:t>仿真软件</w:t>
            </w:r>
          </w:p>
        </w:tc>
        <w:tc>
          <w:tcPr>
            <w:tcW w:w="1200" w:type="dxa"/>
            <w:vAlign w:val="center"/>
          </w:tcPr>
          <w:p>
            <w:pPr>
              <w:jc w:val="center"/>
              <w:rPr>
                <w:rFonts w:ascii="仿宋" w:hAnsi="仿宋" w:eastAsia="仿宋"/>
                <w:szCs w:val="21"/>
              </w:rPr>
            </w:pPr>
            <w:r>
              <w:rPr>
                <w:rFonts w:hint="eastAsia" w:ascii="仿宋" w:hAnsi="仿宋" w:eastAsia="仿宋"/>
                <w:szCs w:val="21"/>
              </w:rPr>
              <w:t>套</w:t>
            </w:r>
          </w:p>
        </w:tc>
        <w:tc>
          <w:tcPr>
            <w:tcW w:w="1848" w:type="dxa"/>
            <w:vAlign w:val="center"/>
          </w:tcPr>
          <w:p>
            <w:pPr>
              <w:jc w:val="center"/>
              <w:rPr>
                <w:rFonts w:ascii="仿宋" w:hAnsi="仿宋" w:eastAsia="仿宋"/>
                <w:szCs w:val="21"/>
              </w:rPr>
            </w:pPr>
            <w:r>
              <w:rPr>
                <w:rFonts w:ascii="仿宋" w:hAnsi="仿宋" w:eastAsia="仿宋"/>
                <w:szCs w:val="21"/>
              </w:rPr>
              <w:t>必备</w:t>
            </w:r>
          </w:p>
        </w:tc>
        <w:tc>
          <w:tcPr>
            <w:tcW w:w="2963" w:type="dxa"/>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jc w:val="center"/>
              <w:rPr>
                <w:rFonts w:ascii="仿宋" w:hAnsi="仿宋" w:eastAsia="仿宋"/>
                <w:szCs w:val="21"/>
              </w:rPr>
            </w:pPr>
          </w:p>
        </w:tc>
        <w:tc>
          <w:tcPr>
            <w:tcW w:w="2709" w:type="dxa"/>
            <w:vMerge w:val="continue"/>
            <w:vAlign w:val="center"/>
          </w:tcPr>
          <w:p>
            <w:pPr>
              <w:jc w:val="left"/>
              <w:rPr>
                <w:rFonts w:ascii="仿宋" w:hAnsi="仿宋" w:eastAsia="仿宋"/>
                <w:szCs w:val="21"/>
              </w:rPr>
            </w:pPr>
          </w:p>
        </w:tc>
        <w:tc>
          <w:tcPr>
            <w:tcW w:w="3612" w:type="dxa"/>
            <w:vAlign w:val="center"/>
          </w:tcPr>
          <w:p>
            <w:pPr>
              <w:rPr>
                <w:rFonts w:ascii="仿宋" w:hAnsi="仿宋" w:eastAsia="仿宋"/>
                <w:szCs w:val="21"/>
              </w:rPr>
            </w:pPr>
            <w:r>
              <w:rPr>
                <w:rFonts w:hint="eastAsia" w:ascii="仿宋" w:hAnsi="仿宋" w:eastAsia="仿宋"/>
                <w:szCs w:val="21"/>
              </w:rPr>
              <w:t>移动终端口令绕过设备</w:t>
            </w:r>
          </w:p>
        </w:tc>
        <w:tc>
          <w:tcPr>
            <w:tcW w:w="1200" w:type="dxa"/>
          </w:tcPr>
          <w:p>
            <w:pPr>
              <w:jc w:val="center"/>
              <w:rPr>
                <w:rFonts w:ascii="仿宋" w:hAnsi="仿宋" w:eastAsia="仿宋"/>
                <w:szCs w:val="21"/>
              </w:rPr>
            </w:pPr>
            <w:r>
              <w:rPr>
                <w:rFonts w:hint="eastAsia" w:ascii="仿宋" w:hAnsi="仿宋" w:eastAsia="仿宋"/>
                <w:szCs w:val="21"/>
              </w:rPr>
              <w:t>套</w:t>
            </w:r>
          </w:p>
        </w:tc>
        <w:tc>
          <w:tcPr>
            <w:tcW w:w="1848" w:type="dxa"/>
          </w:tcPr>
          <w:p>
            <w:pPr>
              <w:jc w:val="center"/>
              <w:rPr>
                <w:rFonts w:ascii="仿宋" w:hAnsi="仿宋" w:eastAsia="仿宋"/>
                <w:szCs w:val="21"/>
              </w:rPr>
            </w:pPr>
            <w:r>
              <w:rPr>
                <w:rFonts w:hint="eastAsia" w:ascii="仿宋" w:hAnsi="仿宋" w:eastAsia="仿宋"/>
                <w:szCs w:val="21"/>
              </w:rPr>
              <w:t>选配</w:t>
            </w:r>
          </w:p>
        </w:tc>
        <w:tc>
          <w:tcPr>
            <w:tcW w:w="2963" w:type="dxa"/>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704" w:type="dxa"/>
            <w:vMerge w:val="continue"/>
            <w:vAlign w:val="center"/>
          </w:tcPr>
          <w:p>
            <w:pPr>
              <w:jc w:val="center"/>
              <w:rPr>
                <w:rFonts w:ascii="仿宋" w:hAnsi="仿宋" w:eastAsia="仿宋"/>
                <w:szCs w:val="21"/>
              </w:rPr>
            </w:pPr>
          </w:p>
        </w:tc>
        <w:tc>
          <w:tcPr>
            <w:tcW w:w="2709" w:type="dxa"/>
            <w:vMerge w:val="continue"/>
            <w:vAlign w:val="center"/>
          </w:tcPr>
          <w:p>
            <w:pPr>
              <w:jc w:val="left"/>
              <w:rPr>
                <w:rFonts w:ascii="仿宋" w:hAnsi="仿宋" w:eastAsia="仿宋"/>
                <w:szCs w:val="21"/>
              </w:rPr>
            </w:pPr>
          </w:p>
        </w:tc>
        <w:tc>
          <w:tcPr>
            <w:tcW w:w="3612" w:type="dxa"/>
          </w:tcPr>
          <w:p>
            <w:pPr>
              <w:rPr>
                <w:rFonts w:ascii="仿宋" w:hAnsi="仿宋" w:eastAsia="仿宋"/>
                <w:szCs w:val="21"/>
              </w:rPr>
            </w:pPr>
            <w:r>
              <w:rPr>
                <w:rFonts w:hint="eastAsia" w:ascii="仿宋" w:hAnsi="仿宋" w:eastAsia="仿宋"/>
                <w:szCs w:val="21"/>
              </w:rPr>
              <w:t>苹果系统检验工具</w:t>
            </w:r>
          </w:p>
        </w:tc>
        <w:tc>
          <w:tcPr>
            <w:tcW w:w="1200" w:type="dxa"/>
          </w:tcPr>
          <w:p>
            <w:pPr>
              <w:jc w:val="center"/>
              <w:rPr>
                <w:rFonts w:ascii="仿宋" w:hAnsi="仿宋" w:eastAsia="仿宋"/>
                <w:szCs w:val="21"/>
              </w:rPr>
            </w:pPr>
            <w:r>
              <w:rPr>
                <w:rFonts w:hint="eastAsia" w:ascii="仿宋" w:hAnsi="仿宋" w:eastAsia="仿宋"/>
                <w:szCs w:val="21"/>
              </w:rPr>
              <w:t>套</w:t>
            </w:r>
          </w:p>
        </w:tc>
        <w:tc>
          <w:tcPr>
            <w:tcW w:w="1848" w:type="dxa"/>
          </w:tcPr>
          <w:p>
            <w:pPr>
              <w:jc w:val="center"/>
              <w:rPr>
                <w:rFonts w:ascii="仿宋" w:hAnsi="仿宋" w:eastAsia="仿宋"/>
                <w:szCs w:val="21"/>
              </w:rPr>
            </w:pPr>
            <w:r>
              <w:rPr>
                <w:rFonts w:hint="eastAsia" w:ascii="仿宋" w:hAnsi="仿宋" w:eastAsia="仿宋"/>
                <w:szCs w:val="21"/>
              </w:rPr>
              <w:t>选配</w:t>
            </w:r>
          </w:p>
        </w:tc>
        <w:tc>
          <w:tcPr>
            <w:tcW w:w="2963" w:type="dxa"/>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704" w:type="dxa"/>
            <w:vMerge w:val="continue"/>
            <w:vAlign w:val="center"/>
          </w:tcPr>
          <w:p>
            <w:pPr>
              <w:jc w:val="center"/>
              <w:rPr>
                <w:rFonts w:ascii="仿宋" w:hAnsi="仿宋" w:eastAsia="仿宋"/>
                <w:szCs w:val="21"/>
              </w:rPr>
            </w:pPr>
          </w:p>
        </w:tc>
        <w:tc>
          <w:tcPr>
            <w:tcW w:w="2709" w:type="dxa"/>
            <w:vMerge w:val="continue"/>
            <w:vAlign w:val="center"/>
          </w:tcPr>
          <w:p>
            <w:pPr>
              <w:jc w:val="left"/>
              <w:rPr>
                <w:rFonts w:ascii="仿宋" w:hAnsi="仿宋" w:eastAsia="仿宋"/>
                <w:szCs w:val="21"/>
              </w:rPr>
            </w:pPr>
          </w:p>
        </w:tc>
        <w:tc>
          <w:tcPr>
            <w:tcW w:w="3612" w:type="dxa"/>
            <w:vAlign w:val="center"/>
          </w:tcPr>
          <w:p>
            <w:pPr>
              <w:rPr>
                <w:rFonts w:ascii="仿宋" w:hAnsi="仿宋" w:eastAsia="仿宋"/>
                <w:szCs w:val="21"/>
              </w:rPr>
            </w:pPr>
            <w:r>
              <w:rPr>
                <w:rFonts w:ascii="仿宋" w:hAnsi="仿宋" w:eastAsia="仿宋"/>
                <w:szCs w:val="21"/>
              </w:rPr>
              <w:t>Linux系统检验工具</w:t>
            </w:r>
          </w:p>
        </w:tc>
        <w:tc>
          <w:tcPr>
            <w:tcW w:w="1200" w:type="dxa"/>
          </w:tcPr>
          <w:p>
            <w:pPr>
              <w:jc w:val="center"/>
              <w:rPr>
                <w:rFonts w:ascii="仿宋" w:hAnsi="仿宋" w:eastAsia="仿宋"/>
                <w:szCs w:val="21"/>
              </w:rPr>
            </w:pPr>
            <w:r>
              <w:rPr>
                <w:rFonts w:hint="eastAsia" w:ascii="仿宋" w:hAnsi="仿宋" w:eastAsia="仿宋"/>
                <w:szCs w:val="21"/>
              </w:rPr>
              <w:t>套</w:t>
            </w:r>
          </w:p>
        </w:tc>
        <w:tc>
          <w:tcPr>
            <w:tcW w:w="1848" w:type="dxa"/>
            <w:vAlign w:val="center"/>
          </w:tcPr>
          <w:p>
            <w:pPr>
              <w:jc w:val="center"/>
              <w:rPr>
                <w:rFonts w:ascii="仿宋" w:hAnsi="仿宋" w:eastAsia="仿宋"/>
                <w:szCs w:val="21"/>
              </w:rPr>
            </w:pPr>
            <w:r>
              <w:rPr>
                <w:rFonts w:hint="eastAsia" w:ascii="仿宋" w:hAnsi="仿宋" w:eastAsia="仿宋"/>
                <w:szCs w:val="21"/>
              </w:rPr>
              <w:t>选配</w:t>
            </w:r>
          </w:p>
        </w:tc>
        <w:tc>
          <w:tcPr>
            <w:tcW w:w="2963" w:type="dxa"/>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jc w:val="center"/>
              <w:rPr>
                <w:rFonts w:ascii="仿宋" w:hAnsi="仿宋" w:eastAsia="仿宋"/>
                <w:szCs w:val="21"/>
              </w:rPr>
            </w:pPr>
          </w:p>
        </w:tc>
        <w:tc>
          <w:tcPr>
            <w:tcW w:w="2709" w:type="dxa"/>
            <w:vMerge w:val="continue"/>
            <w:vAlign w:val="center"/>
          </w:tcPr>
          <w:p>
            <w:pPr>
              <w:jc w:val="left"/>
              <w:rPr>
                <w:rFonts w:ascii="仿宋" w:hAnsi="仿宋" w:eastAsia="仿宋"/>
                <w:szCs w:val="21"/>
              </w:rPr>
            </w:pPr>
          </w:p>
        </w:tc>
        <w:tc>
          <w:tcPr>
            <w:tcW w:w="3612" w:type="dxa"/>
          </w:tcPr>
          <w:p>
            <w:pPr>
              <w:rPr>
                <w:rFonts w:ascii="仿宋" w:hAnsi="仿宋" w:eastAsia="仿宋"/>
                <w:szCs w:val="21"/>
              </w:rPr>
            </w:pPr>
            <w:r>
              <w:rPr>
                <w:rFonts w:hint="eastAsia" w:ascii="仿宋" w:hAnsi="仿宋" w:eastAsia="仿宋"/>
                <w:szCs w:val="21"/>
              </w:rPr>
              <w:t>移动终端备件库</w:t>
            </w:r>
          </w:p>
        </w:tc>
        <w:tc>
          <w:tcPr>
            <w:tcW w:w="1200" w:type="dxa"/>
          </w:tcPr>
          <w:p>
            <w:pPr>
              <w:jc w:val="center"/>
              <w:rPr>
                <w:rFonts w:ascii="仿宋" w:hAnsi="仿宋" w:eastAsia="仿宋"/>
                <w:szCs w:val="21"/>
              </w:rPr>
            </w:pPr>
            <w:r>
              <w:rPr>
                <w:rFonts w:hint="eastAsia" w:ascii="仿宋" w:hAnsi="仿宋" w:eastAsia="仿宋"/>
                <w:szCs w:val="21"/>
              </w:rPr>
              <w:t>套</w:t>
            </w:r>
          </w:p>
        </w:tc>
        <w:tc>
          <w:tcPr>
            <w:tcW w:w="1848" w:type="dxa"/>
          </w:tcPr>
          <w:p>
            <w:pPr>
              <w:jc w:val="center"/>
              <w:rPr>
                <w:rFonts w:ascii="仿宋" w:hAnsi="仿宋" w:eastAsia="仿宋"/>
                <w:szCs w:val="21"/>
              </w:rPr>
            </w:pPr>
            <w:r>
              <w:rPr>
                <w:rFonts w:hint="eastAsia" w:ascii="仿宋" w:hAnsi="仿宋" w:eastAsia="仿宋"/>
                <w:szCs w:val="21"/>
              </w:rPr>
              <w:t>选配</w:t>
            </w:r>
          </w:p>
        </w:tc>
        <w:tc>
          <w:tcPr>
            <w:tcW w:w="2963" w:type="dxa"/>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jc w:val="center"/>
              <w:rPr>
                <w:rFonts w:ascii="仿宋" w:hAnsi="仿宋" w:eastAsia="仿宋"/>
                <w:szCs w:val="21"/>
              </w:rPr>
            </w:pPr>
          </w:p>
        </w:tc>
        <w:tc>
          <w:tcPr>
            <w:tcW w:w="2709" w:type="dxa"/>
            <w:vMerge w:val="continue"/>
            <w:vAlign w:val="center"/>
          </w:tcPr>
          <w:p>
            <w:pPr>
              <w:jc w:val="left"/>
              <w:rPr>
                <w:rFonts w:ascii="仿宋" w:hAnsi="仿宋" w:eastAsia="仿宋"/>
                <w:szCs w:val="21"/>
              </w:rPr>
            </w:pPr>
          </w:p>
        </w:tc>
        <w:tc>
          <w:tcPr>
            <w:tcW w:w="3612" w:type="dxa"/>
          </w:tcPr>
          <w:p>
            <w:pPr>
              <w:rPr>
                <w:rFonts w:ascii="仿宋" w:hAnsi="仿宋" w:eastAsia="仿宋"/>
                <w:szCs w:val="21"/>
              </w:rPr>
            </w:pPr>
            <w:r>
              <w:rPr>
                <w:rFonts w:hint="eastAsia" w:ascii="仿宋" w:hAnsi="仿宋" w:eastAsia="仿宋"/>
                <w:szCs w:val="21"/>
              </w:rPr>
              <w:t>硬盘备件库</w:t>
            </w:r>
          </w:p>
        </w:tc>
        <w:tc>
          <w:tcPr>
            <w:tcW w:w="1200" w:type="dxa"/>
          </w:tcPr>
          <w:p>
            <w:pPr>
              <w:jc w:val="center"/>
              <w:rPr>
                <w:rFonts w:ascii="仿宋" w:hAnsi="仿宋" w:eastAsia="仿宋"/>
                <w:szCs w:val="21"/>
              </w:rPr>
            </w:pPr>
            <w:r>
              <w:rPr>
                <w:rFonts w:hint="eastAsia" w:ascii="仿宋" w:hAnsi="仿宋" w:eastAsia="仿宋"/>
                <w:szCs w:val="21"/>
              </w:rPr>
              <w:t>套</w:t>
            </w:r>
          </w:p>
        </w:tc>
        <w:tc>
          <w:tcPr>
            <w:tcW w:w="1848" w:type="dxa"/>
          </w:tcPr>
          <w:p>
            <w:pPr>
              <w:jc w:val="center"/>
              <w:rPr>
                <w:rFonts w:ascii="仿宋" w:hAnsi="仿宋" w:eastAsia="仿宋"/>
                <w:szCs w:val="21"/>
              </w:rPr>
            </w:pPr>
            <w:r>
              <w:rPr>
                <w:rFonts w:hint="eastAsia" w:ascii="仿宋" w:hAnsi="仿宋" w:eastAsia="仿宋"/>
                <w:szCs w:val="21"/>
              </w:rPr>
              <w:t>选配</w:t>
            </w:r>
          </w:p>
        </w:tc>
        <w:tc>
          <w:tcPr>
            <w:tcW w:w="2963" w:type="dxa"/>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jc w:val="center"/>
              <w:rPr>
                <w:rFonts w:ascii="仿宋" w:hAnsi="仿宋" w:eastAsia="仿宋"/>
                <w:szCs w:val="21"/>
              </w:rPr>
            </w:pPr>
          </w:p>
        </w:tc>
        <w:tc>
          <w:tcPr>
            <w:tcW w:w="2709" w:type="dxa"/>
            <w:vMerge w:val="continue"/>
            <w:vAlign w:val="center"/>
          </w:tcPr>
          <w:p>
            <w:pPr>
              <w:jc w:val="left"/>
              <w:rPr>
                <w:rFonts w:ascii="仿宋" w:hAnsi="仿宋" w:eastAsia="仿宋"/>
                <w:szCs w:val="21"/>
              </w:rPr>
            </w:pPr>
          </w:p>
        </w:tc>
        <w:tc>
          <w:tcPr>
            <w:tcW w:w="3612" w:type="dxa"/>
          </w:tcPr>
          <w:p>
            <w:pPr>
              <w:rPr>
                <w:rFonts w:ascii="仿宋" w:hAnsi="仿宋" w:eastAsia="仿宋"/>
                <w:szCs w:val="21"/>
              </w:rPr>
            </w:pPr>
            <w:r>
              <w:rPr>
                <w:rFonts w:hint="eastAsia" w:ascii="仿宋" w:hAnsi="仿宋" w:eastAsia="仿宋"/>
                <w:szCs w:val="21"/>
              </w:rPr>
              <w:t>光盘复制系统</w:t>
            </w:r>
          </w:p>
        </w:tc>
        <w:tc>
          <w:tcPr>
            <w:tcW w:w="1200" w:type="dxa"/>
          </w:tcPr>
          <w:p>
            <w:pPr>
              <w:jc w:val="center"/>
              <w:rPr>
                <w:rFonts w:ascii="仿宋" w:hAnsi="仿宋" w:eastAsia="仿宋"/>
                <w:szCs w:val="21"/>
              </w:rPr>
            </w:pPr>
            <w:r>
              <w:rPr>
                <w:rFonts w:hint="eastAsia" w:ascii="仿宋" w:hAnsi="仿宋" w:eastAsia="仿宋"/>
                <w:szCs w:val="21"/>
              </w:rPr>
              <w:t>套</w:t>
            </w:r>
          </w:p>
        </w:tc>
        <w:tc>
          <w:tcPr>
            <w:tcW w:w="1848" w:type="dxa"/>
          </w:tcPr>
          <w:p>
            <w:pPr>
              <w:jc w:val="center"/>
              <w:rPr>
                <w:rFonts w:ascii="仿宋" w:hAnsi="仿宋" w:eastAsia="仿宋" w:cs="仿宋"/>
              </w:rPr>
            </w:pPr>
            <w:r>
              <w:rPr>
                <w:rFonts w:hint="eastAsia" w:ascii="仿宋" w:hAnsi="仿宋" w:eastAsia="仿宋"/>
                <w:szCs w:val="21"/>
              </w:rPr>
              <w:t>选配</w:t>
            </w:r>
          </w:p>
        </w:tc>
        <w:tc>
          <w:tcPr>
            <w:tcW w:w="2963" w:type="dxa"/>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vAlign w:val="center"/>
          </w:tcPr>
          <w:p>
            <w:pPr>
              <w:jc w:val="center"/>
              <w:rPr>
                <w:rFonts w:ascii="仿宋" w:hAnsi="仿宋" w:eastAsia="仿宋"/>
                <w:szCs w:val="21"/>
              </w:rPr>
            </w:pPr>
            <w:r>
              <w:rPr>
                <w:rFonts w:ascii="仿宋" w:hAnsi="仿宋" w:eastAsia="仿宋"/>
                <w:szCs w:val="21"/>
              </w:rPr>
              <w:t>0</w:t>
            </w:r>
            <w:r>
              <w:rPr>
                <w:rFonts w:hint="eastAsia" w:ascii="仿宋" w:hAnsi="仿宋" w:eastAsia="仿宋"/>
                <w:szCs w:val="21"/>
              </w:rPr>
              <w:t>4</w:t>
            </w:r>
          </w:p>
        </w:tc>
        <w:tc>
          <w:tcPr>
            <w:tcW w:w="2709" w:type="dxa"/>
            <w:vMerge w:val="restart"/>
            <w:vAlign w:val="center"/>
          </w:tcPr>
          <w:p>
            <w:pPr>
              <w:jc w:val="left"/>
              <w:rPr>
                <w:rFonts w:ascii="仿宋" w:hAnsi="仿宋" w:eastAsia="仿宋"/>
                <w:szCs w:val="21"/>
              </w:rPr>
            </w:pPr>
            <w:r>
              <w:rPr>
                <w:rFonts w:hint="eastAsia" w:ascii="仿宋" w:hAnsi="仿宋" w:eastAsia="仿宋"/>
                <w:szCs w:val="21"/>
              </w:rPr>
              <w:t>电子数据存在性鉴定</w:t>
            </w:r>
          </w:p>
        </w:tc>
        <w:tc>
          <w:tcPr>
            <w:tcW w:w="3612" w:type="dxa"/>
            <w:vAlign w:val="center"/>
          </w:tcPr>
          <w:p>
            <w:pPr>
              <w:jc w:val="left"/>
              <w:rPr>
                <w:rFonts w:ascii="仿宋" w:hAnsi="仿宋" w:eastAsia="仿宋"/>
                <w:szCs w:val="21"/>
              </w:rPr>
            </w:pPr>
            <w:r>
              <w:rPr>
                <w:rFonts w:hint="eastAsia" w:ascii="仿宋" w:hAnsi="仿宋" w:eastAsia="仿宋"/>
                <w:szCs w:val="21"/>
              </w:rPr>
              <w:t>智能卡采集设备</w:t>
            </w:r>
          </w:p>
        </w:tc>
        <w:tc>
          <w:tcPr>
            <w:tcW w:w="1200" w:type="dxa"/>
            <w:vAlign w:val="center"/>
          </w:tcPr>
          <w:p>
            <w:pPr>
              <w:jc w:val="center"/>
              <w:rPr>
                <w:rFonts w:ascii="仿宋" w:hAnsi="仿宋" w:eastAsia="仿宋"/>
                <w:szCs w:val="21"/>
              </w:rPr>
            </w:pPr>
            <w:r>
              <w:rPr>
                <w:rFonts w:hint="eastAsia" w:ascii="仿宋" w:hAnsi="仿宋" w:eastAsia="仿宋"/>
                <w:szCs w:val="21"/>
              </w:rPr>
              <w:t>套</w:t>
            </w:r>
          </w:p>
        </w:tc>
        <w:tc>
          <w:tcPr>
            <w:tcW w:w="1848" w:type="dxa"/>
            <w:vAlign w:val="center"/>
          </w:tcPr>
          <w:p>
            <w:pPr>
              <w:jc w:val="center"/>
              <w:rPr>
                <w:rFonts w:ascii="仿宋" w:hAnsi="仿宋" w:eastAsia="仿宋"/>
                <w:szCs w:val="21"/>
              </w:rPr>
            </w:pPr>
            <w:r>
              <w:rPr>
                <w:rFonts w:ascii="仿宋" w:hAnsi="仿宋" w:eastAsia="仿宋"/>
                <w:szCs w:val="21"/>
              </w:rPr>
              <w:t>必备</w:t>
            </w:r>
          </w:p>
        </w:tc>
        <w:tc>
          <w:tcPr>
            <w:tcW w:w="2963" w:type="dxa"/>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jc w:val="center"/>
              <w:rPr>
                <w:rFonts w:ascii="仿宋" w:hAnsi="仿宋" w:eastAsia="仿宋"/>
                <w:szCs w:val="21"/>
              </w:rPr>
            </w:pPr>
          </w:p>
        </w:tc>
        <w:tc>
          <w:tcPr>
            <w:tcW w:w="2709" w:type="dxa"/>
            <w:vMerge w:val="continue"/>
            <w:vAlign w:val="center"/>
          </w:tcPr>
          <w:p>
            <w:pPr>
              <w:jc w:val="left"/>
              <w:rPr>
                <w:rFonts w:ascii="仿宋" w:hAnsi="仿宋" w:eastAsia="仿宋"/>
                <w:szCs w:val="21"/>
              </w:rPr>
            </w:pPr>
          </w:p>
        </w:tc>
        <w:tc>
          <w:tcPr>
            <w:tcW w:w="3612" w:type="dxa"/>
          </w:tcPr>
          <w:p>
            <w:pPr>
              <w:jc w:val="left"/>
              <w:rPr>
                <w:rFonts w:ascii="仿宋" w:hAnsi="仿宋" w:eastAsia="仿宋"/>
                <w:szCs w:val="21"/>
              </w:rPr>
            </w:pPr>
            <w:r>
              <w:rPr>
                <w:rFonts w:hint="eastAsia" w:ascii="仿宋" w:hAnsi="仿宋" w:eastAsia="仿宋"/>
                <w:szCs w:val="21"/>
              </w:rPr>
              <w:t>SIM卡数据提取设备</w:t>
            </w:r>
          </w:p>
        </w:tc>
        <w:tc>
          <w:tcPr>
            <w:tcW w:w="1200" w:type="dxa"/>
          </w:tcPr>
          <w:p>
            <w:pPr>
              <w:jc w:val="center"/>
              <w:rPr>
                <w:rFonts w:ascii="仿宋" w:hAnsi="仿宋" w:eastAsia="仿宋"/>
                <w:szCs w:val="21"/>
              </w:rPr>
            </w:pPr>
            <w:r>
              <w:rPr>
                <w:rFonts w:hint="eastAsia" w:ascii="仿宋" w:hAnsi="仿宋" w:eastAsia="仿宋"/>
                <w:szCs w:val="21"/>
              </w:rPr>
              <w:t>套</w:t>
            </w:r>
          </w:p>
        </w:tc>
        <w:tc>
          <w:tcPr>
            <w:tcW w:w="1848" w:type="dxa"/>
          </w:tcPr>
          <w:p>
            <w:pPr>
              <w:jc w:val="center"/>
              <w:rPr>
                <w:rFonts w:ascii="仿宋" w:hAnsi="仿宋" w:eastAsia="仿宋"/>
                <w:szCs w:val="21"/>
              </w:rPr>
            </w:pPr>
            <w:r>
              <w:rPr>
                <w:rFonts w:ascii="仿宋" w:hAnsi="仿宋" w:eastAsia="仿宋"/>
                <w:szCs w:val="21"/>
              </w:rPr>
              <w:t>必备</w:t>
            </w:r>
          </w:p>
        </w:tc>
        <w:tc>
          <w:tcPr>
            <w:tcW w:w="2963" w:type="dxa"/>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4" w:type="dxa"/>
            <w:vMerge w:val="continue"/>
            <w:vAlign w:val="center"/>
          </w:tcPr>
          <w:p>
            <w:pPr>
              <w:jc w:val="center"/>
              <w:rPr>
                <w:rFonts w:ascii="仿宋" w:hAnsi="仿宋" w:eastAsia="仿宋"/>
                <w:szCs w:val="21"/>
              </w:rPr>
            </w:pPr>
          </w:p>
        </w:tc>
        <w:tc>
          <w:tcPr>
            <w:tcW w:w="2709" w:type="dxa"/>
            <w:vMerge w:val="continue"/>
            <w:vAlign w:val="center"/>
          </w:tcPr>
          <w:p>
            <w:pPr>
              <w:jc w:val="left"/>
              <w:rPr>
                <w:rFonts w:ascii="仿宋" w:hAnsi="仿宋" w:eastAsia="仿宋"/>
                <w:szCs w:val="21"/>
              </w:rPr>
            </w:pPr>
          </w:p>
        </w:tc>
        <w:tc>
          <w:tcPr>
            <w:tcW w:w="3612" w:type="dxa"/>
            <w:vAlign w:val="center"/>
          </w:tcPr>
          <w:p>
            <w:pPr>
              <w:jc w:val="left"/>
              <w:rPr>
                <w:rFonts w:ascii="仿宋" w:hAnsi="仿宋" w:eastAsia="仿宋"/>
                <w:szCs w:val="21"/>
              </w:rPr>
            </w:pPr>
            <w:r>
              <w:rPr>
                <w:rFonts w:hint="eastAsia" w:ascii="仿宋" w:hAnsi="仿宋" w:eastAsia="仿宋"/>
                <w:szCs w:val="21"/>
              </w:rPr>
              <w:t>免拆机硬盘复制工具</w:t>
            </w:r>
          </w:p>
        </w:tc>
        <w:tc>
          <w:tcPr>
            <w:tcW w:w="1200" w:type="dxa"/>
          </w:tcPr>
          <w:p>
            <w:pPr>
              <w:jc w:val="center"/>
              <w:rPr>
                <w:rFonts w:ascii="仿宋" w:hAnsi="仿宋" w:eastAsia="仿宋"/>
                <w:szCs w:val="21"/>
              </w:rPr>
            </w:pPr>
            <w:r>
              <w:rPr>
                <w:rFonts w:hint="eastAsia" w:ascii="仿宋" w:hAnsi="仿宋" w:eastAsia="仿宋"/>
                <w:szCs w:val="21"/>
              </w:rPr>
              <w:t>套</w:t>
            </w:r>
          </w:p>
        </w:tc>
        <w:tc>
          <w:tcPr>
            <w:tcW w:w="1848" w:type="dxa"/>
          </w:tcPr>
          <w:p>
            <w:pPr>
              <w:jc w:val="center"/>
              <w:rPr>
                <w:rFonts w:ascii="仿宋" w:hAnsi="仿宋" w:eastAsia="仿宋" w:cs="仿宋"/>
              </w:rPr>
            </w:pPr>
            <w:r>
              <w:rPr>
                <w:rFonts w:ascii="仿宋" w:hAnsi="仿宋" w:eastAsia="仿宋"/>
                <w:szCs w:val="21"/>
              </w:rPr>
              <w:t>必备</w:t>
            </w:r>
          </w:p>
        </w:tc>
        <w:tc>
          <w:tcPr>
            <w:tcW w:w="2963" w:type="dxa"/>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4" w:type="dxa"/>
            <w:vMerge w:val="continue"/>
            <w:vAlign w:val="center"/>
          </w:tcPr>
          <w:p>
            <w:pPr>
              <w:jc w:val="center"/>
              <w:rPr>
                <w:rFonts w:ascii="仿宋" w:hAnsi="仿宋" w:eastAsia="仿宋"/>
                <w:szCs w:val="21"/>
              </w:rPr>
            </w:pPr>
          </w:p>
        </w:tc>
        <w:tc>
          <w:tcPr>
            <w:tcW w:w="2709" w:type="dxa"/>
            <w:vMerge w:val="continue"/>
            <w:vAlign w:val="center"/>
          </w:tcPr>
          <w:p>
            <w:pPr>
              <w:jc w:val="left"/>
              <w:rPr>
                <w:rFonts w:ascii="仿宋" w:hAnsi="仿宋" w:eastAsia="仿宋"/>
                <w:szCs w:val="21"/>
              </w:rPr>
            </w:pPr>
          </w:p>
        </w:tc>
        <w:tc>
          <w:tcPr>
            <w:tcW w:w="3612" w:type="dxa"/>
            <w:vAlign w:val="center"/>
          </w:tcPr>
          <w:p>
            <w:pPr>
              <w:jc w:val="left"/>
              <w:rPr>
                <w:rFonts w:ascii="仿宋" w:hAnsi="仿宋" w:eastAsia="仿宋"/>
                <w:szCs w:val="21"/>
              </w:rPr>
            </w:pPr>
            <w:r>
              <w:rPr>
                <w:rFonts w:hint="eastAsia" w:ascii="仿宋" w:hAnsi="仿宋" w:eastAsia="仿宋"/>
                <w:szCs w:val="21"/>
              </w:rPr>
              <w:t>芯片拆焊设备</w:t>
            </w:r>
          </w:p>
        </w:tc>
        <w:tc>
          <w:tcPr>
            <w:tcW w:w="1200" w:type="dxa"/>
          </w:tcPr>
          <w:p>
            <w:pPr>
              <w:jc w:val="center"/>
              <w:rPr>
                <w:rFonts w:ascii="仿宋" w:hAnsi="仿宋" w:eastAsia="仿宋"/>
                <w:szCs w:val="21"/>
              </w:rPr>
            </w:pPr>
            <w:r>
              <w:rPr>
                <w:rFonts w:hint="eastAsia" w:ascii="仿宋" w:hAnsi="仿宋" w:eastAsia="仿宋"/>
                <w:szCs w:val="21"/>
              </w:rPr>
              <w:t>套</w:t>
            </w:r>
          </w:p>
        </w:tc>
        <w:tc>
          <w:tcPr>
            <w:tcW w:w="1848" w:type="dxa"/>
          </w:tcPr>
          <w:p>
            <w:pPr>
              <w:jc w:val="center"/>
              <w:rPr>
                <w:rFonts w:ascii="仿宋" w:hAnsi="仿宋" w:eastAsia="仿宋"/>
                <w:szCs w:val="21"/>
              </w:rPr>
            </w:pPr>
            <w:r>
              <w:rPr>
                <w:rFonts w:ascii="仿宋" w:hAnsi="仿宋" w:eastAsia="仿宋"/>
                <w:szCs w:val="21"/>
              </w:rPr>
              <w:t>必备</w:t>
            </w:r>
          </w:p>
        </w:tc>
        <w:tc>
          <w:tcPr>
            <w:tcW w:w="2963" w:type="dxa"/>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4" w:type="dxa"/>
            <w:vMerge w:val="continue"/>
            <w:vAlign w:val="center"/>
          </w:tcPr>
          <w:p>
            <w:pPr>
              <w:jc w:val="center"/>
              <w:rPr>
                <w:rFonts w:ascii="仿宋" w:hAnsi="仿宋" w:eastAsia="仿宋"/>
                <w:szCs w:val="21"/>
              </w:rPr>
            </w:pPr>
          </w:p>
        </w:tc>
        <w:tc>
          <w:tcPr>
            <w:tcW w:w="2709" w:type="dxa"/>
            <w:vMerge w:val="continue"/>
            <w:vAlign w:val="center"/>
          </w:tcPr>
          <w:p>
            <w:pPr>
              <w:jc w:val="left"/>
              <w:rPr>
                <w:rFonts w:ascii="仿宋" w:hAnsi="仿宋" w:eastAsia="仿宋"/>
                <w:szCs w:val="21"/>
              </w:rPr>
            </w:pPr>
          </w:p>
        </w:tc>
        <w:tc>
          <w:tcPr>
            <w:tcW w:w="3612" w:type="dxa"/>
            <w:vAlign w:val="center"/>
          </w:tcPr>
          <w:p>
            <w:pPr>
              <w:jc w:val="left"/>
              <w:rPr>
                <w:rFonts w:ascii="仿宋" w:hAnsi="仿宋" w:eastAsia="仿宋"/>
                <w:szCs w:val="21"/>
              </w:rPr>
            </w:pPr>
            <w:r>
              <w:rPr>
                <w:rFonts w:hint="eastAsia" w:ascii="仿宋" w:hAnsi="仿宋" w:eastAsia="仿宋"/>
                <w:szCs w:val="21"/>
              </w:rPr>
              <w:t>RAID阵列重组设备</w:t>
            </w:r>
          </w:p>
        </w:tc>
        <w:tc>
          <w:tcPr>
            <w:tcW w:w="1200" w:type="dxa"/>
          </w:tcPr>
          <w:p>
            <w:pPr>
              <w:jc w:val="center"/>
              <w:rPr>
                <w:rFonts w:ascii="仿宋" w:hAnsi="仿宋" w:eastAsia="仿宋"/>
                <w:szCs w:val="21"/>
              </w:rPr>
            </w:pPr>
            <w:r>
              <w:rPr>
                <w:rFonts w:hint="eastAsia" w:ascii="仿宋" w:hAnsi="仿宋" w:eastAsia="仿宋"/>
                <w:szCs w:val="21"/>
              </w:rPr>
              <w:t>套</w:t>
            </w:r>
          </w:p>
        </w:tc>
        <w:tc>
          <w:tcPr>
            <w:tcW w:w="1848" w:type="dxa"/>
          </w:tcPr>
          <w:p>
            <w:pPr>
              <w:jc w:val="center"/>
              <w:rPr>
                <w:rFonts w:ascii="仿宋" w:hAnsi="仿宋" w:eastAsia="仿宋"/>
                <w:szCs w:val="21"/>
              </w:rPr>
            </w:pPr>
            <w:r>
              <w:rPr>
                <w:rFonts w:ascii="仿宋" w:hAnsi="仿宋" w:eastAsia="仿宋"/>
                <w:szCs w:val="21"/>
              </w:rPr>
              <w:t>必备</w:t>
            </w:r>
          </w:p>
        </w:tc>
        <w:tc>
          <w:tcPr>
            <w:tcW w:w="2963" w:type="dxa"/>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4" w:type="dxa"/>
            <w:vMerge w:val="continue"/>
            <w:vAlign w:val="center"/>
          </w:tcPr>
          <w:p>
            <w:pPr>
              <w:jc w:val="center"/>
              <w:rPr>
                <w:rFonts w:ascii="仿宋" w:hAnsi="仿宋" w:eastAsia="仿宋"/>
                <w:szCs w:val="21"/>
              </w:rPr>
            </w:pPr>
          </w:p>
        </w:tc>
        <w:tc>
          <w:tcPr>
            <w:tcW w:w="2709" w:type="dxa"/>
            <w:vMerge w:val="continue"/>
            <w:vAlign w:val="center"/>
          </w:tcPr>
          <w:p>
            <w:pPr>
              <w:jc w:val="left"/>
              <w:rPr>
                <w:rFonts w:ascii="仿宋" w:hAnsi="仿宋" w:eastAsia="仿宋"/>
                <w:szCs w:val="21"/>
              </w:rPr>
            </w:pPr>
          </w:p>
        </w:tc>
        <w:tc>
          <w:tcPr>
            <w:tcW w:w="3612" w:type="dxa"/>
            <w:vAlign w:val="center"/>
          </w:tcPr>
          <w:p>
            <w:pPr>
              <w:jc w:val="left"/>
              <w:rPr>
                <w:rFonts w:ascii="仿宋" w:hAnsi="仿宋" w:eastAsia="仿宋"/>
                <w:szCs w:val="21"/>
              </w:rPr>
            </w:pPr>
            <w:r>
              <w:rPr>
                <w:rFonts w:hint="eastAsia" w:ascii="仿宋" w:hAnsi="仿宋" w:eastAsia="仿宋"/>
                <w:szCs w:val="21"/>
              </w:rPr>
              <w:t>数据库数据恢复提取软件</w:t>
            </w:r>
          </w:p>
        </w:tc>
        <w:tc>
          <w:tcPr>
            <w:tcW w:w="1200" w:type="dxa"/>
          </w:tcPr>
          <w:p>
            <w:pPr>
              <w:jc w:val="center"/>
              <w:rPr>
                <w:rFonts w:ascii="仿宋" w:hAnsi="仿宋" w:eastAsia="仿宋"/>
                <w:szCs w:val="21"/>
              </w:rPr>
            </w:pPr>
            <w:r>
              <w:rPr>
                <w:rFonts w:hint="eastAsia" w:ascii="仿宋" w:hAnsi="仿宋" w:eastAsia="仿宋"/>
                <w:szCs w:val="21"/>
              </w:rPr>
              <w:t>套</w:t>
            </w:r>
          </w:p>
        </w:tc>
        <w:tc>
          <w:tcPr>
            <w:tcW w:w="1848" w:type="dxa"/>
          </w:tcPr>
          <w:p>
            <w:pPr>
              <w:jc w:val="center"/>
              <w:rPr>
                <w:rFonts w:ascii="仿宋" w:hAnsi="仿宋" w:eastAsia="仿宋"/>
                <w:szCs w:val="21"/>
              </w:rPr>
            </w:pPr>
            <w:r>
              <w:rPr>
                <w:rFonts w:ascii="仿宋" w:hAnsi="仿宋" w:eastAsia="仿宋"/>
                <w:szCs w:val="21"/>
              </w:rPr>
              <w:t>必备</w:t>
            </w:r>
          </w:p>
        </w:tc>
        <w:tc>
          <w:tcPr>
            <w:tcW w:w="2963" w:type="dxa"/>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4" w:type="dxa"/>
            <w:vMerge w:val="continue"/>
            <w:vAlign w:val="center"/>
          </w:tcPr>
          <w:p>
            <w:pPr>
              <w:jc w:val="center"/>
              <w:rPr>
                <w:rFonts w:ascii="仿宋" w:hAnsi="仿宋" w:eastAsia="仿宋"/>
                <w:szCs w:val="21"/>
              </w:rPr>
            </w:pPr>
          </w:p>
        </w:tc>
        <w:tc>
          <w:tcPr>
            <w:tcW w:w="2709" w:type="dxa"/>
            <w:vMerge w:val="continue"/>
            <w:vAlign w:val="center"/>
          </w:tcPr>
          <w:p>
            <w:pPr>
              <w:jc w:val="left"/>
              <w:rPr>
                <w:rFonts w:ascii="仿宋" w:hAnsi="仿宋" w:eastAsia="仿宋"/>
                <w:szCs w:val="21"/>
              </w:rPr>
            </w:pPr>
          </w:p>
        </w:tc>
        <w:tc>
          <w:tcPr>
            <w:tcW w:w="3612" w:type="dxa"/>
            <w:vAlign w:val="center"/>
          </w:tcPr>
          <w:p>
            <w:pPr>
              <w:jc w:val="left"/>
              <w:rPr>
                <w:rFonts w:ascii="仿宋" w:hAnsi="仿宋" w:eastAsia="仿宋"/>
                <w:szCs w:val="21"/>
              </w:rPr>
            </w:pPr>
            <w:r>
              <w:rPr>
                <w:rFonts w:hint="eastAsia" w:ascii="仿宋" w:hAnsi="仿宋" w:eastAsia="仿宋"/>
                <w:szCs w:val="21"/>
              </w:rPr>
              <w:t>监控视频数据恢复提取设备</w:t>
            </w:r>
          </w:p>
        </w:tc>
        <w:tc>
          <w:tcPr>
            <w:tcW w:w="1200" w:type="dxa"/>
          </w:tcPr>
          <w:p>
            <w:pPr>
              <w:jc w:val="center"/>
              <w:rPr>
                <w:rFonts w:ascii="仿宋" w:hAnsi="仿宋" w:eastAsia="仿宋"/>
                <w:szCs w:val="21"/>
              </w:rPr>
            </w:pPr>
            <w:r>
              <w:rPr>
                <w:rFonts w:hint="eastAsia" w:ascii="仿宋" w:hAnsi="仿宋" w:eastAsia="仿宋"/>
                <w:szCs w:val="21"/>
              </w:rPr>
              <w:t>套</w:t>
            </w:r>
          </w:p>
        </w:tc>
        <w:tc>
          <w:tcPr>
            <w:tcW w:w="1848" w:type="dxa"/>
          </w:tcPr>
          <w:p>
            <w:pPr>
              <w:jc w:val="center"/>
              <w:rPr>
                <w:rFonts w:ascii="仿宋" w:hAnsi="仿宋" w:eastAsia="仿宋"/>
                <w:szCs w:val="21"/>
              </w:rPr>
            </w:pPr>
            <w:r>
              <w:rPr>
                <w:rFonts w:ascii="仿宋" w:hAnsi="仿宋" w:eastAsia="仿宋"/>
                <w:szCs w:val="21"/>
              </w:rPr>
              <w:t>必备</w:t>
            </w:r>
          </w:p>
        </w:tc>
        <w:tc>
          <w:tcPr>
            <w:tcW w:w="2963" w:type="dxa"/>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4" w:type="dxa"/>
            <w:vMerge w:val="continue"/>
            <w:vAlign w:val="center"/>
          </w:tcPr>
          <w:p>
            <w:pPr>
              <w:jc w:val="center"/>
              <w:rPr>
                <w:rFonts w:ascii="仿宋" w:hAnsi="仿宋" w:eastAsia="仿宋"/>
                <w:szCs w:val="21"/>
              </w:rPr>
            </w:pPr>
          </w:p>
        </w:tc>
        <w:tc>
          <w:tcPr>
            <w:tcW w:w="2709" w:type="dxa"/>
            <w:vMerge w:val="continue"/>
            <w:vAlign w:val="center"/>
          </w:tcPr>
          <w:p>
            <w:pPr>
              <w:jc w:val="left"/>
              <w:rPr>
                <w:rFonts w:ascii="仿宋" w:hAnsi="仿宋" w:eastAsia="仿宋"/>
                <w:szCs w:val="21"/>
              </w:rPr>
            </w:pPr>
          </w:p>
        </w:tc>
        <w:tc>
          <w:tcPr>
            <w:tcW w:w="3612" w:type="dxa"/>
            <w:vAlign w:val="center"/>
          </w:tcPr>
          <w:p>
            <w:pPr>
              <w:jc w:val="left"/>
              <w:rPr>
                <w:rFonts w:ascii="仿宋" w:hAnsi="仿宋" w:eastAsia="仿宋"/>
                <w:szCs w:val="21"/>
              </w:rPr>
            </w:pPr>
            <w:r>
              <w:rPr>
                <w:rFonts w:hint="eastAsia" w:ascii="仿宋" w:hAnsi="仿宋" w:eastAsia="仿宋"/>
                <w:szCs w:val="21"/>
              </w:rPr>
              <w:t>密码破解工具</w:t>
            </w:r>
          </w:p>
        </w:tc>
        <w:tc>
          <w:tcPr>
            <w:tcW w:w="1200" w:type="dxa"/>
          </w:tcPr>
          <w:p>
            <w:pPr>
              <w:jc w:val="center"/>
              <w:rPr>
                <w:rFonts w:ascii="仿宋" w:hAnsi="仿宋" w:eastAsia="仿宋"/>
                <w:szCs w:val="21"/>
              </w:rPr>
            </w:pPr>
            <w:r>
              <w:rPr>
                <w:rFonts w:hint="eastAsia" w:ascii="仿宋" w:hAnsi="仿宋" w:eastAsia="仿宋"/>
                <w:szCs w:val="21"/>
              </w:rPr>
              <w:t>套</w:t>
            </w:r>
          </w:p>
        </w:tc>
        <w:tc>
          <w:tcPr>
            <w:tcW w:w="1848" w:type="dxa"/>
          </w:tcPr>
          <w:p>
            <w:pPr>
              <w:jc w:val="center"/>
              <w:rPr>
                <w:rFonts w:ascii="仿宋" w:hAnsi="仿宋" w:eastAsia="仿宋"/>
                <w:szCs w:val="21"/>
              </w:rPr>
            </w:pPr>
            <w:r>
              <w:rPr>
                <w:rFonts w:ascii="仿宋" w:hAnsi="仿宋" w:eastAsia="仿宋"/>
                <w:szCs w:val="21"/>
              </w:rPr>
              <w:t>必备</w:t>
            </w:r>
          </w:p>
        </w:tc>
        <w:tc>
          <w:tcPr>
            <w:tcW w:w="2963" w:type="dxa"/>
            <w:vAlign w:val="center"/>
          </w:tcPr>
          <w:p>
            <w:pPr>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704" w:type="dxa"/>
            <w:vMerge w:val="continue"/>
            <w:vAlign w:val="center"/>
          </w:tcPr>
          <w:p>
            <w:pPr>
              <w:jc w:val="center"/>
              <w:rPr>
                <w:rFonts w:ascii="仿宋" w:hAnsi="仿宋" w:eastAsia="仿宋"/>
                <w:szCs w:val="21"/>
              </w:rPr>
            </w:pPr>
          </w:p>
        </w:tc>
        <w:tc>
          <w:tcPr>
            <w:tcW w:w="2709" w:type="dxa"/>
            <w:vMerge w:val="continue"/>
            <w:vAlign w:val="center"/>
          </w:tcPr>
          <w:p>
            <w:pPr>
              <w:jc w:val="left"/>
              <w:rPr>
                <w:rFonts w:ascii="仿宋" w:hAnsi="仿宋" w:eastAsia="仿宋"/>
                <w:szCs w:val="21"/>
              </w:rPr>
            </w:pPr>
          </w:p>
        </w:tc>
        <w:tc>
          <w:tcPr>
            <w:tcW w:w="3612" w:type="dxa"/>
          </w:tcPr>
          <w:p>
            <w:pPr>
              <w:rPr>
                <w:rFonts w:ascii="仿宋" w:hAnsi="仿宋" w:eastAsia="仿宋"/>
                <w:szCs w:val="21"/>
              </w:rPr>
            </w:pPr>
            <w:r>
              <w:rPr>
                <w:rFonts w:hint="eastAsia" w:ascii="仿宋" w:hAnsi="仿宋" w:eastAsia="仿宋"/>
                <w:szCs w:val="21"/>
              </w:rPr>
              <w:t>内存数据提取工具</w:t>
            </w:r>
          </w:p>
        </w:tc>
        <w:tc>
          <w:tcPr>
            <w:tcW w:w="1200" w:type="dxa"/>
          </w:tcPr>
          <w:p>
            <w:pPr>
              <w:jc w:val="center"/>
              <w:rPr>
                <w:rFonts w:ascii="仿宋" w:hAnsi="仿宋" w:eastAsia="仿宋"/>
                <w:szCs w:val="21"/>
              </w:rPr>
            </w:pPr>
            <w:r>
              <w:rPr>
                <w:rFonts w:hint="eastAsia" w:ascii="仿宋" w:hAnsi="仿宋" w:eastAsia="仿宋"/>
                <w:szCs w:val="21"/>
              </w:rPr>
              <w:t>套</w:t>
            </w:r>
          </w:p>
        </w:tc>
        <w:tc>
          <w:tcPr>
            <w:tcW w:w="1848" w:type="dxa"/>
          </w:tcPr>
          <w:p>
            <w:pPr>
              <w:jc w:val="center"/>
              <w:rPr>
                <w:rFonts w:ascii="仿宋" w:hAnsi="仿宋" w:eastAsia="仿宋" w:cs="仿宋"/>
              </w:rPr>
            </w:pPr>
            <w:r>
              <w:rPr>
                <w:rFonts w:ascii="仿宋" w:hAnsi="仿宋" w:eastAsia="仿宋"/>
                <w:szCs w:val="21"/>
              </w:rPr>
              <w:t>必备</w:t>
            </w:r>
          </w:p>
        </w:tc>
        <w:tc>
          <w:tcPr>
            <w:tcW w:w="2963" w:type="dxa"/>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704" w:type="dxa"/>
            <w:vMerge w:val="continue"/>
            <w:vAlign w:val="center"/>
          </w:tcPr>
          <w:p>
            <w:pPr>
              <w:jc w:val="center"/>
              <w:rPr>
                <w:rFonts w:ascii="仿宋" w:hAnsi="仿宋" w:eastAsia="仿宋"/>
                <w:szCs w:val="21"/>
              </w:rPr>
            </w:pPr>
          </w:p>
        </w:tc>
        <w:tc>
          <w:tcPr>
            <w:tcW w:w="2709" w:type="dxa"/>
            <w:vMerge w:val="continue"/>
            <w:vAlign w:val="center"/>
          </w:tcPr>
          <w:p>
            <w:pPr>
              <w:jc w:val="left"/>
              <w:rPr>
                <w:rFonts w:ascii="仿宋" w:hAnsi="仿宋" w:eastAsia="仿宋"/>
                <w:szCs w:val="21"/>
              </w:rPr>
            </w:pPr>
          </w:p>
        </w:tc>
        <w:tc>
          <w:tcPr>
            <w:tcW w:w="3612" w:type="dxa"/>
          </w:tcPr>
          <w:p>
            <w:pPr>
              <w:rPr>
                <w:rFonts w:ascii="仿宋" w:hAnsi="仿宋" w:eastAsia="仿宋"/>
                <w:szCs w:val="21"/>
              </w:rPr>
            </w:pPr>
            <w:r>
              <w:rPr>
                <w:rFonts w:hint="eastAsia" w:ascii="仿宋" w:hAnsi="仿宋" w:eastAsia="仿宋"/>
                <w:szCs w:val="21"/>
              </w:rPr>
              <w:t>网络在线数据取证工具</w:t>
            </w:r>
          </w:p>
        </w:tc>
        <w:tc>
          <w:tcPr>
            <w:tcW w:w="1200" w:type="dxa"/>
          </w:tcPr>
          <w:p>
            <w:pPr>
              <w:jc w:val="center"/>
              <w:rPr>
                <w:rFonts w:ascii="仿宋" w:hAnsi="仿宋" w:eastAsia="仿宋"/>
                <w:szCs w:val="21"/>
              </w:rPr>
            </w:pPr>
            <w:r>
              <w:rPr>
                <w:rFonts w:hint="eastAsia" w:ascii="仿宋" w:hAnsi="仿宋" w:eastAsia="仿宋"/>
                <w:szCs w:val="21"/>
              </w:rPr>
              <w:t>套</w:t>
            </w:r>
          </w:p>
        </w:tc>
        <w:tc>
          <w:tcPr>
            <w:tcW w:w="1848" w:type="dxa"/>
          </w:tcPr>
          <w:p>
            <w:pPr>
              <w:jc w:val="center"/>
              <w:rPr>
                <w:rFonts w:ascii="仿宋" w:hAnsi="仿宋" w:eastAsia="仿宋" w:cs="仿宋"/>
              </w:rPr>
            </w:pPr>
            <w:r>
              <w:rPr>
                <w:rFonts w:ascii="仿宋" w:hAnsi="仿宋" w:eastAsia="仿宋"/>
                <w:szCs w:val="21"/>
              </w:rPr>
              <w:t>必备</w:t>
            </w:r>
          </w:p>
        </w:tc>
        <w:tc>
          <w:tcPr>
            <w:tcW w:w="2963" w:type="dxa"/>
          </w:tcPr>
          <w:p>
            <w:pPr>
              <w:rPr>
                <w:rFonts w:ascii="仿宋" w:hAnsi="仿宋" w:eastAsia="仿宋"/>
                <w:szCs w:val="21"/>
              </w:rPr>
            </w:pPr>
            <w:r>
              <w:rPr>
                <w:rFonts w:hint="eastAsia" w:ascii="仿宋" w:hAnsi="仿宋" w:eastAsia="仿宋"/>
                <w:szCs w:val="21"/>
              </w:rPr>
              <w:t>网站等页面保全、文件固定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704" w:type="dxa"/>
            <w:vMerge w:val="continue"/>
            <w:vAlign w:val="center"/>
          </w:tcPr>
          <w:p>
            <w:pPr>
              <w:jc w:val="center"/>
              <w:rPr>
                <w:rFonts w:ascii="仿宋" w:hAnsi="仿宋" w:eastAsia="仿宋"/>
                <w:szCs w:val="21"/>
              </w:rPr>
            </w:pPr>
          </w:p>
        </w:tc>
        <w:tc>
          <w:tcPr>
            <w:tcW w:w="2709" w:type="dxa"/>
            <w:vMerge w:val="continue"/>
            <w:vAlign w:val="center"/>
          </w:tcPr>
          <w:p>
            <w:pPr>
              <w:jc w:val="left"/>
              <w:rPr>
                <w:rFonts w:ascii="仿宋" w:hAnsi="仿宋" w:eastAsia="仿宋"/>
                <w:szCs w:val="21"/>
              </w:rPr>
            </w:pPr>
          </w:p>
        </w:tc>
        <w:tc>
          <w:tcPr>
            <w:tcW w:w="3612" w:type="dxa"/>
          </w:tcPr>
          <w:p>
            <w:pPr>
              <w:rPr>
                <w:rFonts w:ascii="仿宋" w:hAnsi="仿宋" w:eastAsia="仿宋"/>
                <w:szCs w:val="21"/>
              </w:rPr>
            </w:pPr>
            <w:r>
              <w:rPr>
                <w:rFonts w:hint="eastAsia" w:ascii="仿宋" w:hAnsi="仿宋" w:eastAsia="仿宋"/>
                <w:szCs w:val="21"/>
              </w:rPr>
              <w:t>网络数据采集分析工具</w:t>
            </w:r>
          </w:p>
        </w:tc>
        <w:tc>
          <w:tcPr>
            <w:tcW w:w="1200" w:type="dxa"/>
          </w:tcPr>
          <w:p>
            <w:pPr>
              <w:jc w:val="center"/>
              <w:rPr>
                <w:rFonts w:ascii="仿宋" w:hAnsi="仿宋" w:eastAsia="仿宋"/>
                <w:szCs w:val="21"/>
              </w:rPr>
            </w:pPr>
            <w:r>
              <w:rPr>
                <w:rFonts w:hint="eastAsia" w:ascii="仿宋" w:hAnsi="仿宋" w:eastAsia="仿宋"/>
                <w:szCs w:val="21"/>
              </w:rPr>
              <w:t>套</w:t>
            </w:r>
          </w:p>
        </w:tc>
        <w:tc>
          <w:tcPr>
            <w:tcW w:w="1848" w:type="dxa"/>
          </w:tcPr>
          <w:p>
            <w:pPr>
              <w:jc w:val="center"/>
              <w:rPr>
                <w:rFonts w:ascii="仿宋" w:hAnsi="仿宋" w:eastAsia="仿宋" w:cs="仿宋"/>
              </w:rPr>
            </w:pPr>
            <w:r>
              <w:rPr>
                <w:rFonts w:ascii="仿宋" w:hAnsi="仿宋" w:eastAsia="仿宋"/>
                <w:szCs w:val="21"/>
              </w:rPr>
              <w:t>必备</w:t>
            </w:r>
          </w:p>
        </w:tc>
        <w:tc>
          <w:tcPr>
            <w:tcW w:w="2963" w:type="dxa"/>
          </w:tcPr>
          <w:p>
            <w:pPr>
              <w:rPr>
                <w:rFonts w:ascii="仿宋" w:hAnsi="仿宋" w:eastAsia="仿宋"/>
                <w:szCs w:val="21"/>
              </w:rPr>
            </w:pPr>
            <w:r>
              <w:rPr>
                <w:rFonts w:hint="eastAsia" w:ascii="仿宋" w:hAnsi="仿宋" w:eastAsia="仿宋"/>
                <w:szCs w:val="21"/>
              </w:rPr>
              <w:t>抓包分析等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704" w:type="dxa"/>
            <w:vMerge w:val="continue"/>
            <w:vAlign w:val="center"/>
          </w:tcPr>
          <w:p>
            <w:pPr>
              <w:jc w:val="center"/>
              <w:rPr>
                <w:rFonts w:ascii="仿宋" w:hAnsi="仿宋" w:eastAsia="仿宋"/>
                <w:szCs w:val="21"/>
              </w:rPr>
            </w:pPr>
          </w:p>
        </w:tc>
        <w:tc>
          <w:tcPr>
            <w:tcW w:w="2709" w:type="dxa"/>
            <w:vMerge w:val="continue"/>
            <w:vAlign w:val="center"/>
          </w:tcPr>
          <w:p>
            <w:pPr>
              <w:jc w:val="left"/>
              <w:rPr>
                <w:rFonts w:ascii="仿宋" w:hAnsi="仿宋" w:eastAsia="仿宋"/>
                <w:szCs w:val="21"/>
              </w:rPr>
            </w:pPr>
          </w:p>
        </w:tc>
        <w:tc>
          <w:tcPr>
            <w:tcW w:w="3612" w:type="dxa"/>
            <w:vAlign w:val="center"/>
          </w:tcPr>
          <w:p>
            <w:pPr>
              <w:jc w:val="left"/>
              <w:rPr>
                <w:rFonts w:ascii="仿宋" w:hAnsi="仿宋" w:eastAsia="仿宋"/>
                <w:szCs w:val="21"/>
              </w:rPr>
            </w:pPr>
            <w:r>
              <w:rPr>
                <w:rFonts w:hint="eastAsia" w:ascii="仿宋" w:hAnsi="仿宋" w:eastAsia="仿宋"/>
                <w:szCs w:val="21"/>
              </w:rPr>
              <w:t>数据库分析软件</w:t>
            </w:r>
          </w:p>
        </w:tc>
        <w:tc>
          <w:tcPr>
            <w:tcW w:w="1200" w:type="dxa"/>
          </w:tcPr>
          <w:p>
            <w:pPr>
              <w:jc w:val="center"/>
              <w:rPr>
                <w:rFonts w:ascii="仿宋" w:hAnsi="仿宋" w:eastAsia="仿宋"/>
                <w:szCs w:val="21"/>
              </w:rPr>
            </w:pPr>
            <w:r>
              <w:rPr>
                <w:rFonts w:hint="eastAsia" w:ascii="仿宋" w:hAnsi="仿宋" w:eastAsia="仿宋"/>
                <w:szCs w:val="21"/>
              </w:rPr>
              <w:t>套</w:t>
            </w:r>
          </w:p>
        </w:tc>
        <w:tc>
          <w:tcPr>
            <w:tcW w:w="1848" w:type="dxa"/>
          </w:tcPr>
          <w:p>
            <w:pPr>
              <w:jc w:val="center"/>
              <w:rPr>
                <w:rFonts w:ascii="仿宋" w:hAnsi="仿宋" w:eastAsia="仿宋"/>
                <w:szCs w:val="21"/>
              </w:rPr>
            </w:pPr>
            <w:r>
              <w:rPr>
                <w:rFonts w:ascii="仿宋" w:hAnsi="仿宋" w:eastAsia="仿宋"/>
                <w:szCs w:val="21"/>
              </w:rPr>
              <w:t>必备</w:t>
            </w:r>
          </w:p>
        </w:tc>
        <w:tc>
          <w:tcPr>
            <w:tcW w:w="2963" w:type="dxa"/>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704" w:type="dxa"/>
            <w:vMerge w:val="continue"/>
            <w:vAlign w:val="center"/>
          </w:tcPr>
          <w:p>
            <w:pPr>
              <w:jc w:val="center"/>
              <w:rPr>
                <w:rFonts w:ascii="仿宋" w:hAnsi="仿宋" w:eastAsia="仿宋"/>
                <w:szCs w:val="21"/>
              </w:rPr>
            </w:pPr>
          </w:p>
        </w:tc>
        <w:tc>
          <w:tcPr>
            <w:tcW w:w="2709" w:type="dxa"/>
            <w:vMerge w:val="continue"/>
            <w:vAlign w:val="center"/>
          </w:tcPr>
          <w:p>
            <w:pPr>
              <w:jc w:val="left"/>
              <w:rPr>
                <w:rFonts w:ascii="仿宋" w:hAnsi="仿宋" w:eastAsia="仿宋"/>
                <w:szCs w:val="21"/>
              </w:rPr>
            </w:pPr>
          </w:p>
        </w:tc>
        <w:tc>
          <w:tcPr>
            <w:tcW w:w="3612" w:type="dxa"/>
            <w:vAlign w:val="center"/>
          </w:tcPr>
          <w:p>
            <w:pPr>
              <w:jc w:val="left"/>
              <w:rPr>
                <w:rFonts w:ascii="仿宋" w:hAnsi="仿宋" w:eastAsia="仿宋"/>
                <w:szCs w:val="21"/>
              </w:rPr>
            </w:pPr>
            <w:r>
              <w:rPr>
                <w:rFonts w:hint="eastAsia" w:ascii="仿宋" w:hAnsi="仿宋" w:eastAsia="仿宋"/>
                <w:szCs w:val="21"/>
              </w:rPr>
              <w:t>日志分析软件</w:t>
            </w:r>
          </w:p>
        </w:tc>
        <w:tc>
          <w:tcPr>
            <w:tcW w:w="1200" w:type="dxa"/>
          </w:tcPr>
          <w:p>
            <w:pPr>
              <w:jc w:val="center"/>
              <w:rPr>
                <w:rFonts w:ascii="仿宋" w:hAnsi="仿宋" w:eastAsia="仿宋"/>
                <w:szCs w:val="21"/>
              </w:rPr>
            </w:pPr>
            <w:r>
              <w:rPr>
                <w:rFonts w:hint="eastAsia" w:ascii="仿宋" w:hAnsi="仿宋" w:eastAsia="仿宋"/>
                <w:szCs w:val="21"/>
              </w:rPr>
              <w:t>套</w:t>
            </w:r>
          </w:p>
        </w:tc>
        <w:tc>
          <w:tcPr>
            <w:tcW w:w="1848" w:type="dxa"/>
          </w:tcPr>
          <w:p>
            <w:pPr>
              <w:jc w:val="center"/>
              <w:rPr>
                <w:rFonts w:ascii="仿宋" w:hAnsi="仿宋" w:eastAsia="仿宋"/>
                <w:szCs w:val="21"/>
              </w:rPr>
            </w:pPr>
            <w:r>
              <w:rPr>
                <w:rFonts w:ascii="仿宋" w:hAnsi="仿宋" w:eastAsia="仿宋"/>
                <w:szCs w:val="21"/>
              </w:rPr>
              <w:t>必备</w:t>
            </w:r>
          </w:p>
        </w:tc>
        <w:tc>
          <w:tcPr>
            <w:tcW w:w="2963" w:type="dxa"/>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704" w:type="dxa"/>
            <w:vMerge w:val="continue"/>
            <w:vAlign w:val="center"/>
          </w:tcPr>
          <w:p>
            <w:pPr>
              <w:jc w:val="center"/>
              <w:rPr>
                <w:rFonts w:ascii="仿宋" w:hAnsi="仿宋" w:eastAsia="仿宋"/>
                <w:szCs w:val="21"/>
              </w:rPr>
            </w:pPr>
          </w:p>
        </w:tc>
        <w:tc>
          <w:tcPr>
            <w:tcW w:w="2709" w:type="dxa"/>
            <w:vMerge w:val="continue"/>
            <w:vAlign w:val="center"/>
          </w:tcPr>
          <w:p>
            <w:pPr>
              <w:jc w:val="left"/>
              <w:rPr>
                <w:rFonts w:ascii="仿宋" w:hAnsi="仿宋" w:eastAsia="仿宋"/>
                <w:szCs w:val="21"/>
              </w:rPr>
            </w:pPr>
          </w:p>
        </w:tc>
        <w:tc>
          <w:tcPr>
            <w:tcW w:w="3612" w:type="dxa"/>
            <w:vAlign w:val="center"/>
          </w:tcPr>
          <w:p>
            <w:pPr>
              <w:jc w:val="left"/>
              <w:rPr>
                <w:rFonts w:ascii="仿宋" w:hAnsi="仿宋" w:eastAsia="仿宋"/>
                <w:szCs w:val="21"/>
              </w:rPr>
            </w:pPr>
            <w:r>
              <w:rPr>
                <w:rFonts w:hint="eastAsia" w:ascii="仿宋" w:hAnsi="仿宋" w:eastAsia="仿宋"/>
                <w:szCs w:val="21"/>
              </w:rPr>
              <w:t>电子邮件分析软件</w:t>
            </w:r>
          </w:p>
        </w:tc>
        <w:tc>
          <w:tcPr>
            <w:tcW w:w="1200" w:type="dxa"/>
          </w:tcPr>
          <w:p>
            <w:pPr>
              <w:jc w:val="center"/>
              <w:rPr>
                <w:rFonts w:ascii="仿宋" w:hAnsi="仿宋" w:eastAsia="仿宋"/>
                <w:szCs w:val="21"/>
              </w:rPr>
            </w:pPr>
            <w:r>
              <w:rPr>
                <w:rFonts w:hint="eastAsia" w:ascii="仿宋" w:hAnsi="仿宋" w:eastAsia="仿宋"/>
                <w:szCs w:val="21"/>
              </w:rPr>
              <w:t>套</w:t>
            </w:r>
          </w:p>
        </w:tc>
        <w:tc>
          <w:tcPr>
            <w:tcW w:w="1848" w:type="dxa"/>
          </w:tcPr>
          <w:p>
            <w:pPr>
              <w:jc w:val="center"/>
              <w:rPr>
                <w:rFonts w:ascii="仿宋" w:hAnsi="仿宋" w:eastAsia="仿宋"/>
                <w:szCs w:val="21"/>
              </w:rPr>
            </w:pPr>
            <w:r>
              <w:rPr>
                <w:rFonts w:ascii="仿宋" w:hAnsi="仿宋" w:eastAsia="仿宋"/>
                <w:szCs w:val="21"/>
              </w:rPr>
              <w:t>必备</w:t>
            </w:r>
          </w:p>
        </w:tc>
        <w:tc>
          <w:tcPr>
            <w:tcW w:w="2963" w:type="dxa"/>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704" w:type="dxa"/>
            <w:vMerge w:val="continue"/>
            <w:vAlign w:val="center"/>
          </w:tcPr>
          <w:p>
            <w:pPr>
              <w:jc w:val="center"/>
              <w:rPr>
                <w:rFonts w:ascii="仿宋" w:hAnsi="仿宋" w:eastAsia="仿宋"/>
                <w:szCs w:val="21"/>
              </w:rPr>
            </w:pPr>
          </w:p>
        </w:tc>
        <w:tc>
          <w:tcPr>
            <w:tcW w:w="2709" w:type="dxa"/>
            <w:vMerge w:val="continue"/>
            <w:vAlign w:val="center"/>
          </w:tcPr>
          <w:p>
            <w:pPr>
              <w:jc w:val="left"/>
              <w:rPr>
                <w:rFonts w:ascii="仿宋" w:hAnsi="仿宋" w:eastAsia="仿宋"/>
                <w:szCs w:val="21"/>
              </w:rPr>
            </w:pPr>
          </w:p>
        </w:tc>
        <w:tc>
          <w:tcPr>
            <w:tcW w:w="3612" w:type="dxa"/>
            <w:vAlign w:val="center"/>
          </w:tcPr>
          <w:p>
            <w:pPr>
              <w:jc w:val="left"/>
              <w:rPr>
                <w:rFonts w:ascii="仿宋" w:hAnsi="仿宋" w:eastAsia="仿宋"/>
                <w:szCs w:val="21"/>
              </w:rPr>
            </w:pPr>
            <w:r>
              <w:rPr>
                <w:rFonts w:hint="eastAsia" w:ascii="仿宋" w:hAnsi="仿宋" w:eastAsia="仿宋"/>
                <w:szCs w:val="21"/>
              </w:rPr>
              <w:t>即时通讯记录分析软件</w:t>
            </w:r>
          </w:p>
        </w:tc>
        <w:tc>
          <w:tcPr>
            <w:tcW w:w="1200" w:type="dxa"/>
          </w:tcPr>
          <w:p>
            <w:pPr>
              <w:jc w:val="center"/>
              <w:rPr>
                <w:rFonts w:ascii="仿宋" w:hAnsi="仿宋" w:eastAsia="仿宋"/>
                <w:szCs w:val="21"/>
              </w:rPr>
            </w:pPr>
            <w:r>
              <w:rPr>
                <w:rFonts w:hint="eastAsia" w:ascii="仿宋" w:hAnsi="仿宋" w:eastAsia="仿宋"/>
                <w:szCs w:val="21"/>
              </w:rPr>
              <w:t>套</w:t>
            </w:r>
          </w:p>
        </w:tc>
        <w:tc>
          <w:tcPr>
            <w:tcW w:w="1848" w:type="dxa"/>
          </w:tcPr>
          <w:p>
            <w:pPr>
              <w:jc w:val="center"/>
              <w:rPr>
                <w:rFonts w:ascii="仿宋" w:hAnsi="仿宋" w:eastAsia="仿宋"/>
                <w:szCs w:val="21"/>
              </w:rPr>
            </w:pPr>
            <w:r>
              <w:rPr>
                <w:rFonts w:ascii="仿宋" w:hAnsi="仿宋" w:eastAsia="仿宋"/>
                <w:szCs w:val="21"/>
              </w:rPr>
              <w:t>必备</w:t>
            </w:r>
          </w:p>
        </w:tc>
        <w:tc>
          <w:tcPr>
            <w:tcW w:w="2963" w:type="dxa"/>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704" w:type="dxa"/>
            <w:vMerge w:val="continue"/>
            <w:vAlign w:val="center"/>
          </w:tcPr>
          <w:p>
            <w:pPr>
              <w:jc w:val="center"/>
              <w:rPr>
                <w:rFonts w:ascii="仿宋" w:hAnsi="仿宋" w:eastAsia="仿宋"/>
                <w:szCs w:val="21"/>
              </w:rPr>
            </w:pPr>
          </w:p>
        </w:tc>
        <w:tc>
          <w:tcPr>
            <w:tcW w:w="2709" w:type="dxa"/>
            <w:vMerge w:val="continue"/>
            <w:vAlign w:val="center"/>
          </w:tcPr>
          <w:p>
            <w:pPr>
              <w:jc w:val="left"/>
              <w:rPr>
                <w:rFonts w:ascii="仿宋" w:hAnsi="仿宋" w:eastAsia="仿宋"/>
                <w:szCs w:val="21"/>
              </w:rPr>
            </w:pPr>
          </w:p>
        </w:tc>
        <w:tc>
          <w:tcPr>
            <w:tcW w:w="3612" w:type="dxa"/>
            <w:vAlign w:val="center"/>
          </w:tcPr>
          <w:p>
            <w:pPr>
              <w:jc w:val="left"/>
              <w:rPr>
                <w:rFonts w:ascii="仿宋" w:hAnsi="仿宋" w:eastAsia="仿宋"/>
                <w:szCs w:val="21"/>
              </w:rPr>
            </w:pPr>
            <w:r>
              <w:rPr>
                <w:rFonts w:hint="eastAsia" w:ascii="仿宋" w:hAnsi="仿宋" w:eastAsia="仿宋"/>
                <w:szCs w:val="21"/>
              </w:rPr>
              <w:t>隐写检测分析工具</w:t>
            </w:r>
          </w:p>
        </w:tc>
        <w:tc>
          <w:tcPr>
            <w:tcW w:w="1200" w:type="dxa"/>
          </w:tcPr>
          <w:p>
            <w:pPr>
              <w:jc w:val="center"/>
              <w:rPr>
                <w:rFonts w:ascii="仿宋" w:hAnsi="仿宋" w:eastAsia="仿宋"/>
                <w:szCs w:val="21"/>
              </w:rPr>
            </w:pPr>
            <w:r>
              <w:rPr>
                <w:rFonts w:hint="eastAsia" w:ascii="仿宋" w:hAnsi="仿宋" w:eastAsia="仿宋"/>
                <w:szCs w:val="21"/>
              </w:rPr>
              <w:t>套</w:t>
            </w:r>
          </w:p>
        </w:tc>
        <w:tc>
          <w:tcPr>
            <w:tcW w:w="1848" w:type="dxa"/>
          </w:tcPr>
          <w:p>
            <w:pPr>
              <w:jc w:val="center"/>
              <w:rPr>
                <w:rFonts w:ascii="仿宋" w:hAnsi="仿宋" w:eastAsia="仿宋"/>
                <w:szCs w:val="21"/>
              </w:rPr>
            </w:pPr>
            <w:r>
              <w:rPr>
                <w:rFonts w:ascii="仿宋" w:hAnsi="仿宋" w:eastAsia="仿宋"/>
                <w:szCs w:val="21"/>
              </w:rPr>
              <w:t>必备</w:t>
            </w:r>
          </w:p>
        </w:tc>
        <w:tc>
          <w:tcPr>
            <w:tcW w:w="2963" w:type="dxa"/>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704" w:type="dxa"/>
            <w:vMerge w:val="continue"/>
            <w:vAlign w:val="center"/>
          </w:tcPr>
          <w:p>
            <w:pPr>
              <w:jc w:val="center"/>
              <w:rPr>
                <w:rFonts w:ascii="仿宋" w:hAnsi="仿宋" w:eastAsia="仿宋"/>
                <w:szCs w:val="21"/>
              </w:rPr>
            </w:pPr>
          </w:p>
        </w:tc>
        <w:tc>
          <w:tcPr>
            <w:tcW w:w="2709" w:type="dxa"/>
            <w:vMerge w:val="continue"/>
            <w:vAlign w:val="center"/>
          </w:tcPr>
          <w:p>
            <w:pPr>
              <w:jc w:val="left"/>
              <w:rPr>
                <w:rFonts w:ascii="仿宋" w:hAnsi="仿宋" w:eastAsia="仿宋"/>
                <w:szCs w:val="21"/>
              </w:rPr>
            </w:pPr>
          </w:p>
        </w:tc>
        <w:tc>
          <w:tcPr>
            <w:tcW w:w="3612" w:type="dxa"/>
          </w:tcPr>
          <w:p>
            <w:pPr>
              <w:jc w:val="left"/>
              <w:rPr>
                <w:rFonts w:ascii="仿宋" w:hAnsi="仿宋" w:eastAsia="仿宋"/>
                <w:szCs w:val="21"/>
              </w:rPr>
            </w:pPr>
            <w:r>
              <w:rPr>
                <w:rFonts w:hint="eastAsia" w:ascii="仿宋" w:hAnsi="仿宋" w:eastAsia="仿宋"/>
                <w:szCs w:val="21"/>
              </w:rPr>
              <w:t>远程服务器取证分析系统</w:t>
            </w:r>
          </w:p>
        </w:tc>
        <w:tc>
          <w:tcPr>
            <w:tcW w:w="1200" w:type="dxa"/>
          </w:tcPr>
          <w:p>
            <w:pPr>
              <w:jc w:val="center"/>
              <w:rPr>
                <w:rFonts w:ascii="仿宋" w:hAnsi="仿宋" w:eastAsia="仿宋"/>
                <w:szCs w:val="21"/>
              </w:rPr>
            </w:pPr>
            <w:r>
              <w:rPr>
                <w:rFonts w:hint="eastAsia" w:ascii="仿宋" w:hAnsi="仿宋" w:eastAsia="仿宋"/>
                <w:szCs w:val="21"/>
              </w:rPr>
              <w:t>套</w:t>
            </w:r>
          </w:p>
        </w:tc>
        <w:tc>
          <w:tcPr>
            <w:tcW w:w="1848" w:type="dxa"/>
          </w:tcPr>
          <w:p>
            <w:pPr>
              <w:jc w:val="center"/>
              <w:rPr>
                <w:rFonts w:ascii="仿宋" w:hAnsi="仿宋" w:eastAsia="仿宋"/>
                <w:szCs w:val="21"/>
              </w:rPr>
            </w:pPr>
            <w:r>
              <w:rPr>
                <w:rFonts w:hint="eastAsia" w:ascii="仿宋" w:hAnsi="仿宋" w:eastAsia="仿宋"/>
                <w:szCs w:val="21"/>
              </w:rPr>
              <w:t>选配</w:t>
            </w:r>
          </w:p>
        </w:tc>
        <w:tc>
          <w:tcPr>
            <w:tcW w:w="2963" w:type="dxa"/>
          </w:tcPr>
          <w:p>
            <w:pPr>
              <w:rPr>
                <w:rFonts w:ascii="仿宋" w:hAnsi="仿宋" w:eastAsia="仿宋"/>
                <w:szCs w:val="21"/>
              </w:rPr>
            </w:pPr>
            <w:r>
              <w:rPr>
                <w:rFonts w:hint="eastAsia" w:ascii="仿宋" w:hAnsi="仿宋" w:eastAsia="仿宋"/>
                <w:szCs w:val="21"/>
              </w:rPr>
              <w:t>含云端数据提取分析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704" w:type="dxa"/>
            <w:vMerge w:val="continue"/>
            <w:vAlign w:val="center"/>
          </w:tcPr>
          <w:p>
            <w:pPr>
              <w:jc w:val="center"/>
              <w:rPr>
                <w:rFonts w:ascii="仿宋" w:hAnsi="仿宋" w:eastAsia="仿宋"/>
                <w:szCs w:val="21"/>
              </w:rPr>
            </w:pPr>
          </w:p>
        </w:tc>
        <w:tc>
          <w:tcPr>
            <w:tcW w:w="2709" w:type="dxa"/>
            <w:vMerge w:val="continue"/>
            <w:vAlign w:val="center"/>
          </w:tcPr>
          <w:p>
            <w:pPr>
              <w:jc w:val="left"/>
              <w:rPr>
                <w:rFonts w:ascii="仿宋" w:hAnsi="仿宋" w:eastAsia="仿宋"/>
                <w:szCs w:val="21"/>
              </w:rPr>
            </w:pPr>
          </w:p>
        </w:tc>
        <w:tc>
          <w:tcPr>
            <w:tcW w:w="3612" w:type="dxa"/>
            <w:vAlign w:val="center"/>
          </w:tcPr>
          <w:p>
            <w:pPr>
              <w:jc w:val="left"/>
              <w:rPr>
                <w:rFonts w:ascii="仿宋" w:hAnsi="仿宋" w:eastAsia="仿宋"/>
                <w:szCs w:val="21"/>
              </w:rPr>
            </w:pPr>
            <w:r>
              <w:rPr>
                <w:rFonts w:hint="eastAsia" w:ascii="仿宋" w:hAnsi="仿宋" w:eastAsia="仿宋"/>
                <w:szCs w:val="21"/>
              </w:rPr>
              <w:t>可视化关联分析系统</w:t>
            </w:r>
          </w:p>
        </w:tc>
        <w:tc>
          <w:tcPr>
            <w:tcW w:w="1200" w:type="dxa"/>
          </w:tcPr>
          <w:p>
            <w:pPr>
              <w:jc w:val="center"/>
              <w:rPr>
                <w:rFonts w:ascii="仿宋" w:hAnsi="仿宋" w:eastAsia="仿宋"/>
                <w:szCs w:val="21"/>
              </w:rPr>
            </w:pPr>
            <w:r>
              <w:rPr>
                <w:rFonts w:hint="eastAsia" w:ascii="仿宋" w:hAnsi="仿宋" w:eastAsia="仿宋"/>
                <w:szCs w:val="21"/>
              </w:rPr>
              <w:t>套</w:t>
            </w:r>
          </w:p>
        </w:tc>
        <w:tc>
          <w:tcPr>
            <w:tcW w:w="1848" w:type="dxa"/>
          </w:tcPr>
          <w:p>
            <w:pPr>
              <w:jc w:val="center"/>
              <w:rPr>
                <w:rFonts w:ascii="仿宋" w:hAnsi="仿宋" w:eastAsia="仿宋"/>
                <w:szCs w:val="21"/>
              </w:rPr>
            </w:pPr>
            <w:r>
              <w:rPr>
                <w:rFonts w:hint="eastAsia" w:ascii="仿宋" w:hAnsi="仿宋" w:eastAsia="仿宋"/>
                <w:szCs w:val="21"/>
              </w:rPr>
              <w:t>选配</w:t>
            </w:r>
          </w:p>
        </w:tc>
        <w:tc>
          <w:tcPr>
            <w:tcW w:w="2963" w:type="dxa"/>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704" w:type="dxa"/>
            <w:vMerge w:val="continue"/>
            <w:vAlign w:val="center"/>
          </w:tcPr>
          <w:p>
            <w:pPr>
              <w:jc w:val="center"/>
              <w:rPr>
                <w:rFonts w:ascii="仿宋" w:hAnsi="仿宋" w:eastAsia="仿宋"/>
                <w:szCs w:val="21"/>
              </w:rPr>
            </w:pPr>
          </w:p>
        </w:tc>
        <w:tc>
          <w:tcPr>
            <w:tcW w:w="2709" w:type="dxa"/>
            <w:vMerge w:val="continue"/>
            <w:vAlign w:val="center"/>
          </w:tcPr>
          <w:p>
            <w:pPr>
              <w:jc w:val="left"/>
              <w:rPr>
                <w:rFonts w:ascii="仿宋" w:hAnsi="仿宋" w:eastAsia="仿宋"/>
                <w:szCs w:val="21"/>
              </w:rPr>
            </w:pPr>
          </w:p>
        </w:tc>
        <w:tc>
          <w:tcPr>
            <w:tcW w:w="3612" w:type="dxa"/>
            <w:vAlign w:val="center"/>
          </w:tcPr>
          <w:p>
            <w:pPr>
              <w:jc w:val="left"/>
              <w:rPr>
                <w:rFonts w:ascii="仿宋" w:hAnsi="仿宋" w:eastAsia="仿宋"/>
                <w:szCs w:val="21"/>
              </w:rPr>
            </w:pPr>
            <w:r>
              <w:rPr>
                <w:rFonts w:hint="eastAsia" w:ascii="仿宋" w:hAnsi="仿宋" w:eastAsia="仿宋"/>
                <w:szCs w:val="21"/>
              </w:rPr>
              <w:t>故障硬盘修复工具</w:t>
            </w:r>
          </w:p>
        </w:tc>
        <w:tc>
          <w:tcPr>
            <w:tcW w:w="1200" w:type="dxa"/>
          </w:tcPr>
          <w:p>
            <w:pPr>
              <w:jc w:val="center"/>
              <w:rPr>
                <w:rFonts w:ascii="仿宋" w:hAnsi="仿宋" w:eastAsia="仿宋"/>
                <w:szCs w:val="21"/>
              </w:rPr>
            </w:pPr>
            <w:r>
              <w:rPr>
                <w:rFonts w:hint="eastAsia" w:ascii="仿宋" w:hAnsi="仿宋" w:eastAsia="仿宋"/>
                <w:szCs w:val="21"/>
              </w:rPr>
              <w:t>套</w:t>
            </w:r>
          </w:p>
        </w:tc>
        <w:tc>
          <w:tcPr>
            <w:tcW w:w="1848" w:type="dxa"/>
          </w:tcPr>
          <w:p>
            <w:pPr>
              <w:jc w:val="center"/>
              <w:rPr>
                <w:rFonts w:ascii="仿宋" w:hAnsi="仿宋" w:eastAsia="仿宋" w:cs="仿宋"/>
              </w:rPr>
            </w:pPr>
            <w:r>
              <w:rPr>
                <w:rFonts w:hint="eastAsia" w:ascii="仿宋" w:hAnsi="仿宋" w:eastAsia="仿宋"/>
                <w:szCs w:val="21"/>
              </w:rPr>
              <w:t>选配</w:t>
            </w:r>
          </w:p>
        </w:tc>
        <w:tc>
          <w:tcPr>
            <w:tcW w:w="2963" w:type="dxa"/>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704" w:type="dxa"/>
            <w:vMerge w:val="continue"/>
            <w:vAlign w:val="center"/>
          </w:tcPr>
          <w:p>
            <w:pPr>
              <w:jc w:val="center"/>
              <w:rPr>
                <w:rFonts w:ascii="仿宋" w:hAnsi="仿宋" w:eastAsia="仿宋"/>
                <w:szCs w:val="21"/>
              </w:rPr>
            </w:pPr>
          </w:p>
        </w:tc>
        <w:tc>
          <w:tcPr>
            <w:tcW w:w="2709" w:type="dxa"/>
            <w:vMerge w:val="continue"/>
            <w:vAlign w:val="center"/>
          </w:tcPr>
          <w:p>
            <w:pPr>
              <w:jc w:val="left"/>
              <w:rPr>
                <w:rFonts w:ascii="仿宋" w:hAnsi="仿宋" w:eastAsia="仿宋"/>
                <w:szCs w:val="21"/>
              </w:rPr>
            </w:pPr>
          </w:p>
        </w:tc>
        <w:tc>
          <w:tcPr>
            <w:tcW w:w="3612" w:type="dxa"/>
            <w:vAlign w:val="center"/>
          </w:tcPr>
          <w:p>
            <w:pPr>
              <w:jc w:val="left"/>
              <w:rPr>
                <w:rFonts w:ascii="仿宋" w:hAnsi="仿宋" w:eastAsia="仿宋"/>
                <w:szCs w:val="21"/>
              </w:rPr>
            </w:pPr>
            <w:r>
              <w:rPr>
                <w:rFonts w:hint="eastAsia" w:ascii="仿宋" w:hAnsi="仿宋" w:eastAsia="仿宋"/>
                <w:szCs w:val="21"/>
              </w:rPr>
              <w:t>磁盘拆卸工具</w:t>
            </w:r>
          </w:p>
        </w:tc>
        <w:tc>
          <w:tcPr>
            <w:tcW w:w="1200" w:type="dxa"/>
          </w:tcPr>
          <w:p>
            <w:pPr>
              <w:jc w:val="center"/>
              <w:rPr>
                <w:rFonts w:ascii="仿宋" w:hAnsi="仿宋" w:eastAsia="仿宋"/>
                <w:szCs w:val="21"/>
              </w:rPr>
            </w:pPr>
            <w:r>
              <w:rPr>
                <w:rFonts w:hint="eastAsia" w:ascii="仿宋" w:hAnsi="仿宋" w:eastAsia="仿宋"/>
                <w:szCs w:val="21"/>
              </w:rPr>
              <w:t>套</w:t>
            </w:r>
          </w:p>
        </w:tc>
        <w:tc>
          <w:tcPr>
            <w:tcW w:w="1848" w:type="dxa"/>
          </w:tcPr>
          <w:p>
            <w:pPr>
              <w:jc w:val="center"/>
              <w:rPr>
                <w:rFonts w:ascii="仿宋" w:hAnsi="仿宋" w:eastAsia="仿宋"/>
                <w:szCs w:val="21"/>
              </w:rPr>
            </w:pPr>
            <w:r>
              <w:rPr>
                <w:rFonts w:hint="eastAsia" w:ascii="仿宋" w:hAnsi="仿宋" w:eastAsia="仿宋"/>
                <w:szCs w:val="21"/>
              </w:rPr>
              <w:t>选配</w:t>
            </w:r>
          </w:p>
        </w:tc>
        <w:tc>
          <w:tcPr>
            <w:tcW w:w="2963" w:type="dxa"/>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704" w:type="dxa"/>
            <w:vMerge w:val="continue"/>
            <w:vAlign w:val="center"/>
          </w:tcPr>
          <w:p>
            <w:pPr>
              <w:jc w:val="center"/>
              <w:rPr>
                <w:rFonts w:ascii="仿宋" w:hAnsi="仿宋" w:eastAsia="仿宋"/>
                <w:szCs w:val="21"/>
              </w:rPr>
            </w:pPr>
          </w:p>
        </w:tc>
        <w:tc>
          <w:tcPr>
            <w:tcW w:w="2709" w:type="dxa"/>
            <w:vMerge w:val="continue"/>
            <w:vAlign w:val="center"/>
          </w:tcPr>
          <w:p>
            <w:pPr>
              <w:jc w:val="left"/>
              <w:rPr>
                <w:rFonts w:ascii="仿宋" w:hAnsi="仿宋" w:eastAsia="仿宋"/>
                <w:szCs w:val="21"/>
              </w:rPr>
            </w:pPr>
          </w:p>
        </w:tc>
        <w:tc>
          <w:tcPr>
            <w:tcW w:w="3612" w:type="dxa"/>
            <w:vAlign w:val="center"/>
          </w:tcPr>
          <w:p>
            <w:pPr>
              <w:jc w:val="left"/>
              <w:rPr>
                <w:rFonts w:ascii="仿宋" w:hAnsi="仿宋" w:eastAsia="仿宋"/>
                <w:szCs w:val="21"/>
              </w:rPr>
            </w:pPr>
            <w:r>
              <w:rPr>
                <w:rFonts w:hint="eastAsia" w:ascii="仿宋" w:hAnsi="仿宋" w:eastAsia="仿宋"/>
                <w:szCs w:val="21"/>
              </w:rPr>
              <w:t>无尘工作台</w:t>
            </w:r>
          </w:p>
        </w:tc>
        <w:tc>
          <w:tcPr>
            <w:tcW w:w="1200" w:type="dxa"/>
          </w:tcPr>
          <w:p>
            <w:pPr>
              <w:jc w:val="center"/>
              <w:rPr>
                <w:rFonts w:ascii="仿宋" w:hAnsi="仿宋" w:eastAsia="仿宋"/>
                <w:szCs w:val="21"/>
              </w:rPr>
            </w:pPr>
            <w:r>
              <w:rPr>
                <w:rFonts w:hint="eastAsia" w:ascii="仿宋" w:hAnsi="仿宋" w:eastAsia="仿宋"/>
                <w:szCs w:val="21"/>
              </w:rPr>
              <w:t>套</w:t>
            </w:r>
          </w:p>
        </w:tc>
        <w:tc>
          <w:tcPr>
            <w:tcW w:w="1848" w:type="dxa"/>
          </w:tcPr>
          <w:p>
            <w:pPr>
              <w:jc w:val="center"/>
              <w:rPr>
                <w:rFonts w:ascii="仿宋" w:hAnsi="仿宋" w:eastAsia="仿宋" w:cs="仿宋"/>
              </w:rPr>
            </w:pPr>
            <w:r>
              <w:rPr>
                <w:rFonts w:hint="eastAsia" w:ascii="仿宋" w:hAnsi="仿宋" w:eastAsia="仿宋"/>
                <w:szCs w:val="21"/>
              </w:rPr>
              <w:t>选配</w:t>
            </w:r>
          </w:p>
        </w:tc>
        <w:tc>
          <w:tcPr>
            <w:tcW w:w="2963" w:type="dxa"/>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704" w:type="dxa"/>
            <w:vMerge w:val="continue"/>
            <w:vAlign w:val="center"/>
          </w:tcPr>
          <w:p>
            <w:pPr>
              <w:jc w:val="center"/>
              <w:rPr>
                <w:rFonts w:ascii="仿宋" w:hAnsi="仿宋" w:eastAsia="仿宋"/>
                <w:szCs w:val="21"/>
              </w:rPr>
            </w:pPr>
          </w:p>
        </w:tc>
        <w:tc>
          <w:tcPr>
            <w:tcW w:w="2709" w:type="dxa"/>
            <w:vMerge w:val="continue"/>
            <w:vAlign w:val="center"/>
          </w:tcPr>
          <w:p>
            <w:pPr>
              <w:jc w:val="left"/>
              <w:rPr>
                <w:rFonts w:ascii="仿宋" w:hAnsi="仿宋" w:eastAsia="仿宋"/>
                <w:szCs w:val="21"/>
              </w:rPr>
            </w:pPr>
          </w:p>
        </w:tc>
        <w:tc>
          <w:tcPr>
            <w:tcW w:w="3612" w:type="dxa"/>
            <w:vAlign w:val="center"/>
          </w:tcPr>
          <w:p>
            <w:pPr>
              <w:jc w:val="left"/>
              <w:rPr>
                <w:rFonts w:ascii="仿宋" w:hAnsi="仿宋" w:eastAsia="仿宋"/>
                <w:szCs w:val="21"/>
              </w:rPr>
            </w:pPr>
            <w:r>
              <w:rPr>
                <w:rFonts w:hint="eastAsia" w:ascii="仿宋" w:hAnsi="仿宋" w:eastAsia="仿宋"/>
                <w:szCs w:val="21"/>
              </w:rPr>
              <w:t>闪存修复设备</w:t>
            </w:r>
          </w:p>
        </w:tc>
        <w:tc>
          <w:tcPr>
            <w:tcW w:w="1200" w:type="dxa"/>
          </w:tcPr>
          <w:p>
            <w:pPr>
              <w:jc w:val="center"/>
              <w:rPr>
                <w:rFonts w:ascii="仿宋" w:hAnsi="仿宋" w:eastAsia="仿宋"/>
                <w:szCs w:val="21"/>
              </w:rPr>
            </w:pPr>
            <w:r>
              <w:rPr>
                <w:rFonts w:hint="eastAsia" w:ascii="仿宋" w:hAnsi="仿宋" w:eastAsia="仿宋"/>
                <w:szCs w:val="21"/>
              </w:rPr>
              <w:t>套</w:t>
            </w:r>
          </w:p>
        </w:tc>
        <w:tc>
          <w:tcPr>
            <w:tcW w:w="1848" w:type="dxa"/>
          </w:tcPr>
          <w:p>
            <w:pPr>
              <w:jc w:val="center"/>
              <w:rPr>
                <w:rFonts w:ascii="仿宋" w:hAnsi="仿宋" w:eastAsia="仿宋"/>
                <w:szCs w:val="21"/>
              </w:rPr>
            </w:pPr>
            <w:r>
              <w:rPr>
                <w:rFonts w:hint="eastAsia" w:ascii="仿宋" w:hAnsi="仿宋" w:eastAsia="仿宋"/>
                <w:szCs w:val="21"/>
              </w:rPr>
              <w:t>选配</w:t>
            </w:r>
          </w:p>
        </w:tc>
        <w:tc>
          <w:tcPr>
            <w:tcW w:w="2963" w:type="dxa"/>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704" w:type="dxa"/>
            <w:vMerge w:val="continue"/>
            <w:vAlign w:val="center"/>
          </w:tcPr>
          <w:p>
            <w:pPr>
              <w:jc w:val="center"/>
              <w:rPr>
                <w:rFonts w:ascii="仿宋" w:hAnsi="仿宋" w:eastAsia="仿宋"/>
                <w:szCs w:val="21"/>
              </w:rPr>
            </w:pPr>
          </w:p>
        </w:tc>
        <w:tc>
          <w:tcPr>
            <w:tcW w:w="2709" w:type="dxa"/>
            <w:vMerge w:val="continue"/>
            <w:vAlign w:val="center"/>
          </w:tcPr>
          <w:p>
            <w:pPr>
              <w:jc w:val="left"/>
              <w:rPr>
                <w:rFonts w:ascii="仿宋" w:hAnsi="仿宋" w:eastAsia="仿宋"/>
                <w:szCs w:val="21"/>
              </w:rPr>
            </w:pPr>
          </w:p>
        </w:tc>
        <w:tc>
          <w:tcPr>
            <w:tcW w:w="3612" w:type="dxa"/>
            <w:vAlign w:val="center"/>
          </w:tcPr>
          <w:p>
            <w:pPr>
              <w:jc w:val="left"/>
              <w:rPr>
                <w:rFonts w:ascii="仿宋" w:hAnsi="仿宋" w:eastAsia="仿宋"/>
                <w:szCs w:val="21"/>
              </w:rPr>
            </w:pPr>
            <w:r>
              <w:rPr>
                <w:rFonts w:hint="eastAsia" w:ascii="仿宋" w:hAnsi="仿宋" w:eastAsia="仿宋"/>
                <w:szCs w:val="21"/>
              </w:rPr>
              <w:t>光盘修复设备</w:t>
            </w:r>
          </w:p>
        </w:tc>
        <w:tc>
          <w:tcPr>
            <w:tcW w:w="1200" w:type="dxa"/>
          </w:tcPr>
          <w:p>
            <w:pPr>
              <w:jc w:val="center"/>
              <w:rPr>
                <w:rFonts w:ascii="仿宋" w:hAnsi="仿宋" w:eastAsia="仿宋"/>
                <w:szCs w:val="21"/>
              </w:rPr>
            </w:pPr>
            <w:r>
              <w:rPr>
                <w:rFonts w:hint="eastAsia" w:ascii="仿宋" w:hAnsi="仿宋" w:eastAsia="仿宋"/>
                <w:szCs w:val="21"/>
              </w:rPr>
              <w:t>套</w:t>
            </w:r>
          </w:p>
        </w:tc>
        <w:tc>
          <w:tcPr>
            <w:tcW w:w="1848" w:type="dxa"/>
          </w:tcPr>
          <w:p>
            <w:pPr>
              <w:jc w:val="center"/>
              <w:rPr>
                <w:rFonts w:ascii="仿宋" w:hAnsi="仿宋" w:eastAsia="仿宋" w:cs="仿宋"/>
              </w:rPr>
            </w:pPr>
            <w:r>
              <w:rPr>
                <w:rFonts w:hint="eastAsia" w:ascii="仿宋" w:hAnsi="仿宋" w:eastAsia="仿宋"/>
                <w:szCs w:val="21"/>
              </w:rPr>
              <w:t>选配</w:t>
            </w:r>
          </w:p>
        </w:tc>
        <w:tc>
          <w:tcPr>
            <w:tcW w:w="2963" w:type="dxa"/>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4" w:type="dxa"/>
            <w:vMerge w:val="continue"/>
            <w:vAlign w:val="center"/>
          </w:tcPr>
          <w:p>
            <w:pPr>
              <w:jc w:val="center"/>
              <w:rPr>
                <w:rFonts w:ascii="仿宋" w:hAnsi="仿宋" w:eastAsia="仿宋"/>
                <w:szCs w:val="21"/>
              </w:rPr>
            </w:pPr>
          </w:p>
        </w:tc>
        <w:tc>
          <w:tcPr>
            <w:tcW w:w="2709" w:type="dxa"/>
            <w:vMerge w:val="continue"/>
            <w:vAlign w:val="center"/>
          </w:tcPr>
          <w:p>
            <w:pPr>
              <w:jc w:val="left"/>
              <w:rPr>
                <w:rFonts w:ascii="仿宋" w:hAnsi="仿宋" w:eastAsia="仿宋"/>
                <w:szCs w:val="21"/>
              </w:rPr>
            </w:pPr>
          </w:p>
        </w:tc>
        <w:tc>
          <w:tcPr>
            <w:tcW w:w="3612" w:type="dxa"/>
          </w:tcPr>
          <w:p>
            <w:pPr>
              <w:rPr>
                <w:rFonts w:ascii="仿宋" w:hAnsi="仿宋" w:eastAsia="仿宋"/>
                <w:szCs w:val="21"/>
              </w:rPr>
            </w:pPr>
            <w:r>
              <w:rPr>
                <w:rFonts w:hint="eastAsia" w:ascii="仿宋" w:hAnsi="仿宋" w:eastAsia="仿宋"/>
                <w:szCs w:val="21"/>
              </w:rPr>
              <w:t>移动终端芯片数据提取设备</w:t>
            </w:r>
          </w:p>
        </w:tc>
        <w:tc>
          <w:tcPr>
            <w:tcW w:w="1200" w:type="dxa"/>
          </w:tcPr>
          <w:p>
            <w:pPr>
              <w:jc w:val="center"/>
              <w:rPr>
                <w:rFonts w:ascii="仿宋" w:hAnsi="仿宋" w:eastAsia="仿宋"/>
                <w:szCs w:val="21"/>
              </w:rPr>
            </w:pPr>
            <w:r>
              <w:rPr>
                <w:rFonts w:hint="eastAsia" w:ascii="仿宋" w:hAnsi="仿宋" w:eastAsia="仿宋"/>
                <w:szCs w:val="21"/>
              </w:rPr>
              <w:t>套</w:t>
            </w:r>
          </w:p>
        </w:tc>
        <w:tc>
          <w:tcPr>
            <w:tcW w:w="1848" w:type="dxa"/>
          </w:tcPr>
          <w:p>
            <w:pPr>
              <w:jc w:val="center"/>
              <w:rPr>
                <w:rFonts w:ascii="仿宋" w:hAnsi="仿宋" w:eastAsia="仿宋" w:cs="仿宋"/>
              </w:rPr>
            </w:pPr>
            <w:r>
              <w:rPr>
                <w:rFonts w:hint="eastAsia" w:ascii="仿宋" w:hAnsi="仿宋" w:eastAsia="仿宋"/>
                <w:szCs w:val="21"/>
              </w:rPr>
              <w:t>选配</w:t>
            </w:r>
          </w:p>
        </w:tc>
        <w:tc>
          <w:tcPr>
            <w:tcW w:w="2963" w:type="dxa"/>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704" w:type="dxa"/>
            <w:vMerge w:val="continue"/>
            <w:vAlign w:val="center"/>
          </w:tcPr>
          <w:p>
            <w:pPr>
              <w:jc w:val="center"/>
              <w:rPr>
                <w:rFonts w:ascii="仿宋" w:hAnsi="仿宋" w:eastAsia="仿宋"/>
                <w:szCs w:val="21"/>
              </w:rPr>
            </w:pPr>
          </w:p>
        </w:tc>
        <w:tc>
          <w:tcPr>
            <w:tcW w:w="2709" w:type="dxa"/>
            <w:vMerge w:val="continue"/>
            <w:vAlign w:val="center"/>
          </w:tcPr>
          <w:p>
            <w:pPr>
              <w:jc w:val="left"/>
              <w:rPr>
                <w:rFonts w:ascii="仿宋" w:hAnsi="仿宋" w:eastAsia="仿宋"/>
                <w:szCs w:val="21"/>
              </w:rPr>
            </w:pPr>
          </w:p>
        </w:tc>
        <w:tc>
          <w:tcPr>
            <w:tcW w:w="3612" w:type="dxa"/>
            <w:vAlign w:val="center"/>
          </w:tcPr>
          <w:p>
            <w:pPr>
              <w:jc w:val="left"/>
              <w:rPr>
                <w:rFonts w:ascii="仿宋" w:hAnsi="仿宋" w:eastAsia="仿宋"/>
                <w:szCs w:val="21"/>
              </w:rPr>
            </w:pPr>
            <w:r>
              <w:rPr>
                <w:rFonts w:hint="eastAsia" w:ascii="仿宋" w:hAnsi="仿宋" w:eastAsia="仿宋"/>
                <w:szCs w:val="21"/>
              </w:rPr>
              <w:t>刷机设备</w:t>
            </w:r>
          </w:p>
        </w:tc>
        <w:tc>
          <w:tcPr>
            <w:tcW w:w="1200" w:type="dxa"/>
          </w:tcPr>
          <w:p>
            <w:pPr>
              <w:jc w:val="center"/>
              <w:rPr>
                <w:rFonts w:ascii="仿宋" w:hAnsi="仿宋" w:eastAsia="仿宋"/>
                <w:szCs w:val="21"/>
              </w:rPr>
            </w:pPr>
            <w:r>
              <w:rPr>
                <w:rFonts w:hint="eastAsia" w:ascii="仿宋" w:hAnsi="仿宋" w:eastAsia="仿宋"/>
                <w:szCs w:val="21"/>
              </w:rPr>
              <w:t>套</w:t>
            </w:r>
          </w:p>
        </w:tc>
        <w:tc>
          <w:tcPr>
            <w:tcW w:w="1848" w:type="dxa"/>
          </w:tcPr>
          <w:p>
            <w:pPr>
              <w:jc w:val="center"/>
              <w:rPr>
                <w:rFonts w:ascii="仿宋" w:hAnsi="仿宋" w:eastAsia="仿宋" w:cs="仿宋"/>
              </w:rPr>
            </w:pPr>
            <w:r>
              <w:rPr>
                <w:rFonts w:hint="eastAsia" w:ascii="仿宋" w:hAnsi="仿宋" w:eastAsia="仿宋"/>
                <w:szCs w:val="21"/>
              </w:rPr>
              <w:t>选配</w:t>
            </w:r>
          </w:p>
        </w:tc>
        <w:tc>
          <w:tcPr>
            <w:tcW w:w="2963" w:type="dxa"/>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704" w:type="dxa"/>
            <w:vMerge w:val="continue"/>
            <w:vAlign w:val="center"/>
          </w:tcPr>
          <w:p>
            <w:pPr>
              <w:jc w:val="center"/>
              <w:rPr>
                <w:rFonts w:ascii="仿宋" w:hAnsi="仿宋" w:eastAsia="仿宋"/>
                <w:szCs w:val="21"/>
              </w:rPr>
            </w:pPr>
          </w:p>
        </w:tc>
        <w:tc>
          <w:tcPr>
            <w:tcW w:w="2709" w:type="dxa"/>
            <w:vMerge w:val="continue"/>
            <w:vAlign w:val="center"/>
          </w:tcPr>
          <w:p>
            <w:pPr>
              <w:jc w:val="left"/>
              <w:rPr>
                <w:rFonts w:ascii="仿宋" w:hAnsi="仿宋" w:eastAsia="仿宋"/>
                <w:szCs w:val="21"/>
              </w:rPr>
            </w:pPr>
          </w:p>
        </w:tc>
        <w:tc>
          <w:tcPr>
            <w:tcW w:w="3612" w:type="dxa"/>
            <w:vAlign w:val="center"/>
          </w:tcPr>
          <w:p>
            <w:pPr>
              <w:jc w:val="left"/>
              <w:rPr>
                <w:rFonts w:ascii="仿宋" w:hAnsi="仿宋" w:eastAsia="仿宋"/>
                <w:szCs w:val="21"/>
              </w:rPr>
            </w:pPr>
            <w:r>
              <w:rPr>
                <w:rFonts w:hint="eastAsia" w:ascii="仿宋" w:hAnsi="仿宋" w:eastAsia="仿宋"/>
                <w:szCs w:val="21"/>
              </w:rPr>
              <w:t>物联网设备电子数据采集分析系统</w:t>
            </w:r>
          </w:p>
        </w:tc>
        <w:tc>
          <w:tcPr>
            <w:tcW w:w="1200" w:type="dxa"/>
            <w:vAlign w:val="center"/>
          </w:tcPr>
          <w:p>
            <w:pPr>
              <w:jc w:val="center"/>
              <w:rPr>
                <w:rFonts w:ascii="仿宋" w:hAnsi="仿宋" w:eastAsia="仿宋"/>
                <w:szCs w:val="21"/>
              </w:rPr>
            </w:pPr>
            <w:r>
              <w:rPr>
                <w:rFonts w:hint="eastAsia" w:ascii="仿宋" w:hAnsi="仿宋" w:eastAsia="仿宋"/>
                <w:szCs w:val="21"/>
              </w:rPr>
              <w:t>套</w:t>
            </w:r>
          </w:p>
        </w:tc>
        <w:tc>
          <w:tcPr>
            <w:tcW w:w="1848" w:type="dxa"/>
            <w:vAlign w:val="center"/>
          </w:tcPr>
          <w:p>
            <w:pPr>
              <w:jc w:val="center"/>
              <w:rPr>
                <w:rFonts w:ascii="仿宋" w:hAnsi="仿宋" w:eastAsia="仿宋"/>
                <w:szCs w:val="21"/>
              </w:rPr>
            </w:pPr>
            <w:r>
              <w:rPr>
                <w:rFonts w:hint="eastAsia" w:ascii="仿宋" w:hAnsi="仿宋" w:eastAsia="仿宋"/>
                <w:szCs w:val="21"/>
              </w:rPr>
              <w:t>选配</w:t>
            </w:r>
          </w:p>
        </w:tc>
        <w:tc>
          <w:tcPr>
            <w:tcW w:w="2963" w:type="dxa"/>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704" w:type="dxa"/>
            <w:vMerge w:val="continue"/>
            <w:vAlign w:val="center"/>
          </w:tcPr>
          <w:p>
            <w:pPr>
              <w:jc w:val="center"/>
              <w:rPr>
                <w:rFonts w:ascii="仿宋" w:hAnsi="仿宋" w:eastAsia="仿宋"/>
                <w:szCs w:val="21"/>
              </w:rPr>
            </w:pPr>
          </w:p>
        </w:tc>
        <w:tc>
          <w:tcPr>
            <w:tcW w:w="2709" w:type="dxa"/>
            <w:vMerge w:val="continue"/>
            <w:vAlign w:val="center"/>
          </w:tcPr>
          <w:p>
            <w:pPr>
              <w:jc w:val="left"/>
              <w:rPr>
                <w:rFonts w:ascii="仿宋" w:hAnsi="仿宋" w:eastAsia="仿宋"/>
                <w:szCs w:val="21"/>
              </w:rPr>
            </w:pPr>
          </w:p>
        </w:tc>
        <w:tc>
          <w:tcPr>
            <w:tcW w:w="3612" w:type="dxa"/>
            <w:vAlign w:val="center"/>
          </w:tcPr>
          <w:p>
            <w:pPr>
              <w:jc w:val="left"/>
              <w:rPr>
                <w:rFonts w:ascii="仿宋" w:hAnsi="仿宋" w:eastAsia="仿宋"/>
                <w:szCs w:val="21"/>
              </w:rPr>
            </w:pPr>
            <w:r>
              <w:rPr>
                <w:rFonts w:hint="eastAsia" w:ascii="仿宋" w:hAnsi="仿宋" w:eastAsia="仿宋"/>
                <w:szCs w:val="21"/>
              </w:rPr>
              <w:t>工业控制设备电子数据采集分析工具</w:t>
            </w:r>
          </w:p>
        </w:tc>
        <w:tc>
          <w:tcPr>
            <w:tcW w:w="1200" w:type="dxa"/>
            <w:vAlign w:val="center"/>
          </w:tcPr>
          <w:p>
            <w:pPr>
              <w:jc w:val="center"/>
              <w:rPr>
                <w:rFonts w:ascii="仿宋" w:hAnsi="仿宋" w:eastAsia="仿宋"/>
                <w:szCs w:val="21"/>
              </w:rPr>
            </w:pPr>
            <w:r>
              <w:rPr>
                <w:rFonts w:hint="eastAsia" w:ascii="仿宋" w:hAnsi="仿宋" w:eastAsia="仿宋"/>
                <w:szCs w:val="21"/>
              </w:rPr>
              <w:t>套</w:t>
            </w:r>
          </w:p>
        </w:tc>
        <w:tc>
          <w:tcPr>
            <w:tcW w:w="1848" w:type="dxa"/>
            <w:vAlign w:val="center"/>
          </w:tcPr>
          <w:p>
            <w:pPr>
              <w:jc w:val="center"/>
              <w:rPr>
                <w:rFonts w:ascii="仿宋" w:hAnsi="仿宋" w:eastAsia="仿宋"/>
                <w:szCs w:val="21"/>
              </w:rPr>
            </w:pPr>
            <w:r>
              <w:rPr>
                <w:rFonts w:hint="eastAsia" w:ascii="仿宋" w:hAnsi="仿宋" w:eastAsia="仿宋"/>
                <w:szCs w:val="21"/>
              </w:rPr>
              <w:t>选配</w:t>
            </w:r>
          </w:p>
        </w:tc>
        <w:tc>
          <w:tcPr>
            <w:tcW w:w="2963" w:type="dxa"/>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704" w:type="dxa"/>
            <w:vMerge w:val="continue"/>
            <w:vAlign w:val="center"/>
          </w:tcPr>
          <w:p>
            <w:pPr>
              <w:jc w:val="center"/>
              <w:rPr>
                <w:rFonts w:ascii="仿宋" w:hAnsi="仿宋" w:eastAsia="仿宋"/>
                <w:szCs w:val="21"/>
              </w:rPr>
            </w:pPr>
          </w:p>
        </w:tc>
        <w:tc>
          <w:tcPr>
            <w:tcW w:w="2709" w:type="dxa"/>
            <w:vMerge w:val="continue"/>
            <w:vAlign w:val="center"/>
          </w:tcPr>
          <w:p>
            <w:pPr>
              <w:jc w:val="left"/>
              <w:rPr>
                <w:rFonts w:ascii="仿宋" w:hAnsi="仿宋" w:eastAsia="仿宋"/>
                <w:szCs w:val="21"/>
              </w:rPr>
            </w:pPr>
          </w:p>
        </w:tc>
        <w:tc>
          <w:tcPr>
            <w:tcW w:w="3612" w:type="dxa"/>
            <w:vAlign w:val="center"/>
          </w:tcPr>
          <w:p>
            <w:pPr>
              <w:jc w:val="left"/>
              <w:rPr>
                <w:rFonts w:ascii="仿宋" w:hAnsi="仿宋" w:eastAsia="仿宋"/>
                <w:szCs w:val="21"/>
              </w:rPr>
            </w:pPr>
            <w:r>
              <w:rPr>
                <w:rFonts w:hint="eastAsia" w:ascii="仿宋" w:hAnsi="仿宋" w:eastAsia="仿宋"/>
                <w:szCs w:val="21"/>
              </w:rPr>
              <w:t>机动车辆电子数据采集分析系统</w:t>
            </w:r>
          </w:p>
        </w:tc>
        <w:tc>
          <w:tcPr>
            <w:tcW w:w="1200" w:type="dxa"/>
            <w:vAlign w:val="center"/>
          </w:tcPr>
          <w:p>
            <w:pPr>
              <w:jc w:val="center"/>
              <w:rPr>
                <w:rFonts w:ascii="仿宋" w:hAnsi="仿宋" w:eastAsia="仿宋"/>
                <w:szCs w:val="21"/>
              </w:rPr>
            </w:pPr>
            <w:r>
              <w:rPr>
                <w:rFonts w:hint="eastAsia" w:ascii="仿宋" w:hAnsi="仿宋" w:eastAsia="仿宋"/>
                <w:szCs w:val="21"/>
              </w:rPr>
              <w:t>套</w:t>
            </w:r>
          </w:p>
        </w:tc>
        <w:tc>
          <w:tcPr>
            <w:tcW w:w="1848" w:type="dxa"/>
            <w:vAlign w:val="center"/>
          </w:tcPr>
          <w:p>
            <w:pPr>
              <w:jc w:val="center"/>
              <w:rPr>
                <w:rFonts w:ascii="仿宋" w:hAnsi="仿宋" w:eastAsia="仿宋"/>
                <w:szCs w:val="21"/>
              </w:rPr>
            </w:pPr>
            <w:r>
              <w:rPr>
                <w:rFonts w:hint="eastAsia" w:ascii="仿宋" w:hAnsi="仿宋" w:eastAsia="仿宋"/>
                <w:szCs w:val="21"/>
              </w:rPr>
              <w:t>选配</w:t>
            </w:r>
          </w:p>
        </w:tc>
        <w:tc>
          <w:tcPr>
            <w:tcW w:w="2963" w:type="dxa"/>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704" w:type="dxa"/>
            <w:vMerge w:val="restart"/>
            <w:vAlign w:val="center"/>
          </w:tcPr>
          <w:p>
            <w:pPr>
              <w:jc w:val="center"/>
              <w:rPr>
                <w:rFonts w:ascii="仿宋" w:hAnsi="仿宋" w:eastAsia="仿宋"/>
                <w:szCs w:val="21"/>
              </w:rPr>
            </w:pPr>
            <w:r>
              <w:rPr>
                <w:rFonts w:hint="eastAsia" w:ascii="仿宋" w:hAnsi="仿宋" w:eastAsia="仿宋"/>
                <w:szCs w:val="21"/>
              </w:rPr>
              <w:t>05</w:t>
            </w:r>
          </w:p>
        </w:tc>
        <w:tc>
          <w:tcPr>
            <w:tcW w:w="2709" w:type="dxa"/>
            <w:vMerge w:val="restart"/>
            <w:vAlign w:val="center"/>
          </w:tcPr>
          <w:p>
            <w:pPr>
              <w:jc w:val="left"/>
              <w:rPr>
                <w:rFonts w:ascii="仿宋" w:hAnsi="仿宋" w:eastAsia="仿宋"/>
                <w:szCs w:val="21"/>
              </w:rPr>
            </w:pPr>
            <w:r>
              <w:rPr>
                <w:rFonts w:hint="eastAsia" w:ascii="仿宋" w:hAnsi="仿宋" w:eastAsia="仿宋"/>
                <w:szCs w:val="21"/>
              </w:rPr>
              <w:t>电子数据真实性鉴定</w:t>
            </w:r>
          </w:p>
        </w:tc>
        <w:tc>
          <w:tcPr>
            <w:tcW w:w="3612" w:type="dxa"/>
            <w:vAlign w:val="center"/>
          </w:tcPr>
          <w:p>
            <w:pPr>
              <w:jc w:val="left"/>
              <w:rPr>
                <w:rFonts w:ascii="仿宋" w:hAnsi="仿宋" w:eastAsia="仿宋"/>
                <w:szCs w:val="21"/>
              </w:rPr>
            </w:pPr>
            <w:r>
              <w:rPr>
                <w:rFonts w:hint="eastAsia" w:ascii="仿宋" w:hAnsi="仿宋" w:eastAsia="仿宋"/>
                <w:szCs w:val="21"/>
              </w:rPr>
              <w:t>电子邮件分析软件</w:t>
            </w:r>
          </w:p>
        </w:tc>
        <w:tc>
          <w:tcPr>
            <w:tcW w:w="1200" w:type="dxa"/>
          </w:tcPr>
          <w:p>
            <w:pPr>
              <w:jc w:val="center"/>
              <w:rPr>
                <w:rFonts w:ascii="仿宋" w:hAnsi="仿宋" w:eastAsia="仿宋"/>
                <w:szCs w:val="21"/>
              </w:rPr>
            </w:pPr>
            <w:r>
              <w:rPr>
                <w:rFonts w:hint="eastAsia" w:ascii="仿宋" w:hAnsi="仿宋" w:eastAsia="仿宋"/>
                <w:szCs w:val="21"/>
              </w:rPr>
              <w:t>套</w:t>
            </w:r>
          </w:p>
        </w:tc>
        <w:tc>
          <w:tcPr>
            <w:tcW w:w="1848" w:type="dxa"/>
          </w:tcPr>
          <w:p>
            <w:pPr>
              <w:jc w:val="center"/>
              <w:rPr>
                <w:rFonts w:ascii="仿宋" w:hAnsi="仿宋" w:eastAsia="仿宋"/>
                <w:szCs w:val="21"/>
              </w:rPr>
            </w:pPr>
            <w:r>
              <w:rPr>
                <w:rFonts w:ascii="仿宋" w:hAnsi="仿宋" w:eastAsia="仿宋"/>
                <w:szCs w:val="21"/>
              </w:rPr>
              <w:t>必备</w:t>
            </w:r>
          </w:p>
        </w:tc>
        <w:tc>
          <w:tcPr>
            <w:tcW w:w="2963" w:type="dxa"/>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704" w:type="dxa"/>
            <w:vMerge w:val="continue"/>
            <w:vAlign w:val="center"/>
          </w:tcPr>
          <w:p>
            <w:pPr>
              <w:jc w:val="center"/>
              <w:rPr>
                <w:rFonts w:ascii="仿宋" w:hAnsi="仿宋" w:eastAsia="仿宋"/>
                <w:szCs w:val="21"/>
              </w:rPr>
            </w:pPr>
          </w:p>
        </w:tc>
        <w:tc>
          <w:tcPr>
            <w:tcW w:w="2709" w:type="dxa"/>
            <w:vMerge w:val="continue"/>
            <w:vAlign w:val="center"/>
          </w:tcPr>
          <w:p>
            <w:pPr>
              <w:jc w:val="left"/>
              <w:rPr>
                <w:rFonts w:ascii="仿宋" w:hAnsi="仿宋" w:eastAsia="仿宋"/>
                <w:szCs w:val="21"/>
              </w:rPr>
            </w:pPr>
          </w:p>
        </w:tc>
        <w:tc>
          <w:tcPr>
            <w:tcW w:w="3612" w:type="dxa"/>
            <w:vAlign w:val="center"/>
          </w:tcPr>
          <w:p>
            <w:pPr>
              <w:jc w:val="left"/>
              <w:rPr>
                <w:rFonts w:ascii="仿宋" w:hAnsi="仿宋" w:eastAsia="仿宋"/>
                <w:szCs w:val="21"/>
              </w:rPr>
            </w:pPr>
            <w:r>
              <w:rPr>
                <w:rFonts w:hint="eastAsia" w:ascii="仿宋" w:hAnsi="仿宋" w:eastAsia="仿宋"/>
                <w:szCs w:val="21"/>
              </w:rPr>
              <w:t>即时通讯记录分析软件</w:t>
            </w:r>
          </w:p>
        </w:tc>
        <w:tc>
          <w:tcPr>
            <w:tcW w:w="1200" w:type="dxa"/>
          </w:tcPr>
          <w:p>
            <w:pPr>
              <w:jc w:val="center"/>
              <w:rPr>
                <w:rFonts w:ascii="仿宋" w:hAnsi="仿宋" w:eastAsia="仿宋"/>
                <w:szCs w:val="21"/>
              </w:rPr>
            </w:pPr>
            <w:r>
              <w:rPr>
                <w:rFonts w:hint="eastAsia" w:ascii="仿宋" w:hAnsi="仿宋" w:eastAsia="仿宋"/>
                <w:szCs w:val="21"/>
              </w:rPr>
              <w:t>套</w:t>
            </w:r>
          </w:p>
        </w:tc>
        <w:tc>
          <w:tcPr>
            <w:tcW w:w="1848" w:type="dxa"/>
          </w:tcPr>
          <w:p>
            <w:pPr>
              <w:jc w:val="center"/>
              <w:rPr>
                <w:rFonts w:ascii="仿宋" w:hAnsi="仿宋" w:eastAsia="仿宋"/>
                <w:szCs w:val="21"/>
              </w:rPr>
            </w:pPr>
            <w:r>
              <w:rPr>
                <w:rFonts w:ascii="仿宋" w:hAnsi="仿宋" w:eastAsia="仿宋"/>
                <w:szCs w:val="21"/>
              </w:rPr>
              <w:t>必备</w:t>
            </w:r>
          </w:p>
        </w:tc>
        <w:tc>
          <w:tcPr>
            <w:tcW w:w="2963" w:type="dxa"/>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704" w:type="dxa"/>
            <w:vMerge w:val="continue"/>
            <w:vAlign w:val="center"/>
          </w:tcPr>
          <w:p>
            <w:pPr>
              <w:jc w:val="center"/>
              <w:rPr>
                <w:rFonts w:ascii="仿宋" w:hAnsi="仿宋" w:eastAsia="仿宋"/>
                <w:szCs w:val="21"/>
              </w:rPr>
            </w:pPr>
          </w:p>
        </w:tc>
        <w:tc>
          <w:tcPr>
            <w:tcW w:w="2709" w:type="dxa"/>
            <w:vMerge w:val="continue"/>
            <w:vAlign w:val="center"/>
          </w:tcPr>
          <w:p>
            <w:pPr>
              <w:jc w:val="left"/>
              <w:rPr>
                <w:rFonts w:ascii="仿宋" w:hAnsi="仿宋" w:eastAsia="仿宋"/>
                <w:szCs w:val="21"/>
              </w:rPr>
            </w:pPr>
          </w:p>
        </w:tc>
        <w:tc>
          <w:tcPr>
            <w:tcW w:w="3612" w:type="dxa"/>
            <w:vAlign w:val="center"/>
          </w:tcPr>
          <w:p>
            <w:pPr>
              <w:jc w:val="left"/>
              <w:rPr>
                <w:rFonts w:ascii="仿宋" w:hAnsi="仿宋" w:eastAsia="仿宋"/>
                <w:szCs w:val="21"/>
              </w:rPr>
            </w:pPr>
            <w:r>
              <w:rPr>
                <w:rFonts w:hint="eastAsia" w:ascii="仿宋" w:hAnsi="仿宋" w:eastAsia="仿宋"/>
                <w:szCs w:val="21"/>
              </w:rPr>
              <w:t>数据库分析软件</w:t>
            </w:r>
          </w:p>
        </w:tc>
        <w:tc>
          <w:tcPr>
            <w:tcW w:w="1200" w:type="dxa"/>
          </w:tcPr>
          <w:p>
            <w:pPr>
              <w:jc w:val="center"/>
              <w:rPr>
                <w:rFonts w:ascii="仿宋" w:hAnsi="仿宋" w:eastAsia="仿宋"/>
                <w:szCs w:val="21"/>
              </w:rPr>
            </w:pPr>
            <w:r>
              <w:rPr>
                <w:rFonts w:hint="eastAsia" w:ascii="仿宋" w:hAnsi="仿宋" w:eastAsia="仿宋"/>
                <w:szCs w:val="21"/>
              </w:rPr>
              <w:t>套</w:t>
            </w:r>
          </w:p>
        </w:tc>
        <w:tc>
          <w:tcPr>
            <w:tcW w:w="1848" w:type="dxa"/>
          </w:tcPr>
          <w:p>
            <w:pPr>
              <w:jc w:val="center"/>
              <w:rPr>
                <w:rFonts w:ascii="仿宋" w:hAnsi="仿宋" w:eastAsia="仿宋"/>
                <w:szCs w:val="21"/>
              </w:rPr>
            </w:pPr>
            <w:r>
              <w:rPr>
                <w:rFonts w:ascii="仿宋" w:hAnsi="仿宋" w:eastAsia="仿宋"/>
                <w:szCs w:val="21"/>
              </w:rPr>
              <w:t>必备</w:t>
            </w:r>
          </w:p>
        </w:tc>
        <w:tc>
          <w:tcPr>
            <w:tcW w:w="2963" w:type="dxa"/>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704" w:type="dxa"/>
            <w:vMerge w:val="continue"/>
            <w:vAlign w:val="center"/>
          </w:tcPr>
          <w:p>
            <w:pPr>
              <w:jc w:val="center"/>
              <w:rPr>
                <w:rFonts w:ascii="仿宋" w:hAnsi="仿宋" w:eastAsia="仿宋"/>
                <w:szCs w:val="21"/>
              </w:rPr>
            </w:pPr>
          </w:p>
        </w:tc>
        <w:tc>
          <w:tcPr>
            <w:tcW w:w="2709" w:type="dxa"/>
            <w:vMerge w:val="continue"/>
            <w:vAlign w:val="center"/>
          </w:tcPr>
          <w:p>
            <w:pPr>
              <w:jc w:val="left"/>
              <w:rPr>
                <w:rFonts w:ascii="仿宋" w:hAnsi="仿宋" w:eastAsia="仿宋"/>
                <w:szCs w:val="21"/>
              </w:rPr>
            </w:pPr>
          </w:p>
        </w:tc>
        <w:tc>
          <w:tcPr>
            <w:tcW w:w="3612" w:type="dxa"/>
            <w:vAlign w:val="center"/>
          </w:tcPr>
          <w:p>
            <w:pPr>
              <w:jc w:val="left"/>
              <w:rPr>
                <w:rFonts w:ascii="仿宋" w:hAnsi="仿宋" w:eastAsia="仿宋"/>
                <w:szCs w:val="21"/>
              </w:rPr>
            </w:pPr>
            <w:r>
              <w:rPr>
                <w:rFonts w:hint="eastAsia" w:ascii="仿宋" w:hAnsi="仿宋" w:eastAsia="仿宋"/>
                <w:szCs w:val="21"/>
              </w:rPr>
              <w:t>日志分析软件</w:t>
            </w:r>
          </w:p>
        </w:tc>
        <w:tc>
          <w:tcPr>
            <w:tcW w:w="1200" w:type="dxa"/>
          </w:tcPr>
          <w:p>
            <w:pPr>
              <w:jc w:val="center"/>
              <w:rPr>
                <w:rFonts w:ascii="仿宋" w:hAnsi="仿宋" w:eastAsia="仿宋"/>
                <w:szCs w:val="21"/>
              </w:rPr>
            </w:pPr>
            <w:r>
              <w:rPr>
                <w:rFonts w:hint="eastAsia" w:ascii="仿宋" w:hAnsi="仿宋" w:eastAsia="仿宋"/>
                <w:szCs w:val="21"/>
              </w:rPr>
              <w:t>套</w:t>
            </w:r>
          </w:p>
        </w:tc>
        <w:tc>
          <w:tcPr>
            <w:tcW w:w="1848" w:type="dxa"/>
          </w:tcPr>
          <w:p>
            <w:pPr>
              <w:jc w:val="center"/>
              <w:rPr>
                <w:rFonts w:ascii="仿宋" w:hAnsi="仿宋" w:eastAsia="仿宋"/>
                <w:szCs w:val="21"/>
              </w:rPr>
            </w:pPr>
            <w:r>
              <w:rPr>
                <w:rFonts w:ascii="仿宋" w:hAnsi="仿宋" w:eastAsia="仿宋"/>
                <w:szCs w:val="21"/>
              </w:rPr>
              <w:t>必备</w:t>
            </w:r>
          </w:p>
        </w:tc>
        <w:tc>
          <w:tcPr>
            <w:tcW w:w="2963" w:type="dxa"/>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704" w:type="dxa"/>
            <w:vMerge w:val="restart"/>
            <w:vAlign w:val="center"/>
          </w:tcPr>
          <w:p>
            <w:pPr>
              <w:jc w:val="center"/>
              <w:rPr>
                <w:rFonts w:ascii="仿宋" w:hAnsi="仿宋" w:eastAsia="仿宋"/>
                <w:szCs w:val="21"/>
              </w:rPr>
            </w:pPr>
            <w:r>
              <w:rPr>
                <w:rFonts w:hint="eastAsia" w:ascii="仿宋" w:hAnsi="仿宋" w:eastAsia="仿宋"/>
                <w:szCs w:val="21"/>
              </w:rPr>
              <w:t>06</w:t>
            </w:r>
          </w:p>
        </w:tc>
        <w:tc>
          <w:tcPr>
            <w:tcW w:w="2709" w:type="dxa"/>
            <w:vMerge w:val="restart"/>
            <w:vAlign w:val="center"/>
          </w:tcPr>
          <w:p>
            <w:pPr>
              <w:jc w:val="left"/>
              <w:rPr>
                <w:rFonts w:ascii="仿宋" w:hAnsi="仿宋" w:eastAsia="仿宋"/>
                <w:szCs w:val="21"/>
              </w:rPr>
            </w:pPr>
            <w:r>
              <w:rPr>
                <w:rFonts w:hint="eastAsia" w:ascii="仿宋" w:hAnsi="仿宋" w:eastAsia="仿宋"/>
                <w:szCs w:val="21"/>
              </w:rPr>
              <w:t>电子数据功能性鉴定</w:t>
            </w:r>
          </w:p>
        </w:tc>
        <w:tc>
          <w:tcPr>
            <w:tcW w:w="3612" w:type="dxa"/>
          </w:tcPr>
          <w:p>
            <w:pPr>
              <w:rPr>
                <w:rFonts w:ascii="仿宋" w:hAnsi="仿宋" w:eastAsia="仿宋"/>
                <w:szCs w:val="21"/>
              </w:rPr>
            </w:pPr>
            <w:r>
              <w:rPr>
                <w:rFonts w:hint="eastAsia" w:ascii="仿宋" w:hAnsi="仿宋" w:eastAsia="仿宋"/>
                <w:szCs w:val="21"/>
              </w:rPr>
              <w:t>程序开发调试工具</w:t>
            </w:r>
          </w:p>
        </w:tc>
        <w:tc>
          <w:tcPr>
            <w:tcW w:w="1200" w:type="dxa"/>
          </w:tcPr>
          <w:p>
            <w:pPr>
              <w:jc w:val="center"/>
              <w:rPr>
                <w:rFonts w:ascii="仿宋" w:hAnsi="仿宋" w:eastAsia="仿宋"/>
                <w:szCs w:val="21"/>
              </w:rPr>
            </w:pPr>
            <w:r>
              <w:rPr>
                <w:rFonts w:hint="eastAsia" w:ascii="仿宋" w:hAnsi="仿宋" w:eastAsia="仿宋"/>
                <w:szCs w:val="21"/>
              </w:rPr>
              <w:t>套</w:t>
            </w:r>
          </w:p>
        </w:tc>
        <w:tc>
          <w:tcPr>
            <w:tcW w:w="1848" w:type="dxa"/>
          </w:tcPr>
          <w:p>
            <w:pPr>
              <w:jc w:val="center"/>
              <w:rPr>
                <w:rFonts w:ascii="仿宋" w:hAnsi="仿宋" w:eastAsia="仿宋"/>
                <w:szCs w:val="21"/>
              </w:rPr>
            </w:pPr>
            <w:r>
              <w:rPr>
                <w:rFonts w:ascii="仿宋" w:hAnsi="仿宋" w:eastAsia="仿宋"/>
                <w:szCs w:val="21"/>
              </w:rPr>
              <w:t>必备</w:t>
            </w:r>
          </w:p>
        </w:tc>
        <w:tc>
          <w:tcPr>
            <w:tcW w:w="2963" w:type="dxa"/>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704" w:type="dxa"/>
            <w:vMerge w:val="continue"/>
            <w:vAlign w:val="center"/>
          </w:tcPr>
          <w:p>
            <w:pPr>
              <w:jc w:val="center"/>
              <w:rPr>
                <w:rFonts w:ascii="仿宋" w:hAnsi="仿宋" w:eastAsia="仿宋"/>
                <w:szCs w:val="21"/>
              </w:rPr>
            </w:pPr>
          </w:p>
        </w:tc>
        <w:tc>
          <w:tcPr>
            <w:tcW w:w="2709" w:type="dxa"/>
            <w:vMerge w:val="continue"/>
            <w:vAlign w:val="center"/>
          </w:tcPr>
          <w:p>
            <w:pPr>
              <w:jc w:val="left"/>
              <w:rPr>
                <w:rFonts w:ascii="仿宋" w:hAnsi="仿宋" w:eastAsia="仿宋"/>
                <w:szCs w:val="21"/>
              </w:rPr>
            </w:pPr>
          </w:p>
        </w:tc>
        <w:tc>
          <w:tcPr>
            <w:tcW w:w="3612" w:type="dxa"/>
          </w:tcPr>
          <w:p>
            <w:pPr>
              <w:rPr>
                <w:rFonts w:ascii="仿宋" w:hAnsi="仿宋" w:eastAsia="仿宋"/>
                <w:szCs w:val="21"/>
              </w:rPr>
            </w:pPr>
            <w:r>
              <w:rPr>
                <w:rFonts w:hint="eastAsia" w:ascii="仿宋" w:hAnsi="仿宋" w:eastAsia="仿宋"/>
                <w:szCs w:val="21"/>
              </w:rPr>
              <w:t>计算机应用程序行为分析工具</w:t>
            </w:r>
          </w:p>
        </w:tc>
        <w:tc>
          <w:tcPr>
            <w:tcW w:w="1200" w:type="dxa"/>
          </w:tcPr>
          <w:p>
            <w:pPr>
              <w:jc w:val="center"/>
              <w:rPr>
                <w:rFonts w:ascii="仿宋" w:hAnsi="仿宋" w:eastAsia="仿宋"/>
                <w:szCs w:val="21"/>
              </w:rPr>
            </w:pPr>
            <w:r>
              <w:rPr>
                <w:rFonts w:hint="eastAsia" w:ascii="仿宋" w:hAnsi="仿宋" w:eastAsia="仿宋"/>
                <w:szCs w:val="21"/>
              </w:rPr>
              <w:t>套</w:t>
            </w:r>
          </w:p>
        </w:tc>
        <w:tc>
          <w:tcPr>
            <w:tcW w:w="1848" w:type="dxa"/>
          </w:tcPr>
          <w:p>
            <w:pPr>
              <w:jc w:val="center"/>
              <w:rPr>
                <w:rFonts w:ascii="仿宋" w:hAnsi="仿宋" w:eastAsia="仿宋"/>
                <w:szCs w:val="21"/>
              </w:rPr>
            </w:pPr>
            <w:r>
              <w:rPr>
                <w:rFonts w:ascii="仿宋" w:hAnsi="仿宋" w:eastAsia="仿宋"/>
                <w:szCs w:val="21"/>
              </w:rPr>
              <w:t>必备</w:t>
            </w:r>
          </w:p>
        </w:tc>
        <w:tc>
          <w:tcPr>
            <w:tcW w:w="2963" w:type="dxa"/>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704" w:type="dxa"/>
            <w:vMerge w:val="continue"/>
            <w:vAlign w:val="center"/>
          </w:tcPr>
          <w:p>
            <w:pPr>
              <w:jc w:val="center"/>
              <w:rPr>
                <w:rFonts w:ascii="仿宋" w:hAnsi="仿宋" w:eastAsia="仿宋"/>
                <w:szCs w:val="21"/>
              </w:rPr>
            </w:pPr>
          </w:p>
        </w:tc>
        <w:tc>
          <w:tcPr>
            <w:tcW w:w="2709" w:type="dxa"/>
            <w:vMerge w:val="continue"/>
            <w:vAlign w:val="center"/>
          </w:tcPr>
          <w:p>
            <w:pPr>
              <w:jc w:val="left"/>
              <w:rPr>
                <w:rFonts w:ascii="仿宋" w:hAnsi="仿宋" w:eastAsia="仿宋"/>
                <w:szCs w:val="21"/>
              </w:rPr>
            </w:pPr>
          </w:p>
        </w:tc>
        <w:tc>
          <w:tcPr>
            <w:tcW w:w="3612" w:type="dxa"/>
          </w:tcPr>
          <w:p>
            <w:pPr>
              <w:rPr>
                <w:rFonts w:ascii="仿宋" w:hAnsi="仿宋" w:eastAsia="仿宋"/>
                <w:szCs w:val="21"/>
              </w:rPr>
            </w:pPr>
            <w:r>
              <w:rPr>
                <w:rFonts w:hint="eastAsia" w:ascii="仿宋" w:hAnsi="仿宋" w:eastAsia="仿宋"/>
                <w:szCs w:val="21"/>
              </w:rPr>
              <w:t>计算机应用程序逆向分析工具</w:t>
            </w:r>
          </w:p>
        </w:tc>
        <w:tc>
          <w:tcPr>
            <w:tcW w:w="1200" w:type="dxa"/>
          </w:tcPr>
          <w:p>
            <w:pPr>
              <w:jc w:val="center"/>
              <w:rPr>
                <w:rFonts w:ascii="仿宋" w:hAnsi="仿宋" w:eastAsia="仿宋"/>
                <w:szCs w:val="21"/>
              </w:rPr>
            </w:pPr>
            <w:r>
              <w:rPr>
                <w:rFonts w:hint="eastAsia" w:ascii="仿宋" w:hAnsi="仿宋" w:eastAsia="仿宋"/>
                <w:szCs w:val="21"/>
              </w:rPr>
              <w:t>套</w:t>
            </w:r>
          </w:p>
        </w:tc>
        <w:tc>
          <w:tcPr>
            <w:tcW w:w="1848" w:type="dxa"/>
          </w:tcPr>
          <w:p>
            <w:pPr>
              <w:jc w:val="center"/>
              <w:rPr>
                <w:rFonts w:ascii="仿宋" w:hAnsi="仿宋" w:eastAsia="仿宋"/>
                <w:szCs w:val="21"/>
              </w:rPr>
            </w:pPr>
            <w:r>
              <w:rPr>
                <w:rFonts w:ascii="仿宋" w:hAnsi="仿宋" w:eastAsia="仿宋"/>
                <w:szCs w:val="21"/>
              </w:rPr>
              <w:t>必备</w:t>
            </w:r>
          </w:p>
        </w:tc>
        <w:tc>
          <w:tcPr>
            <w:tcW w:w="2963" w:type="dxa"/>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704" w:type="dxa"/>
            <w:vMerge w:val="continue"/>
            <w:vAlign w:val="center"/>
          </w:tcPr>
          <w:p>
            <w:pPr>
              <w:jc w:val="center"/>
              <w:rPr>
                <w:rFonts w:ascii="仿宋" w:hAnsi="仿宋" w:eastAsia="仿宋"/>
                <w:szCs w:val="21"/>
              </w:rPr>
            </w:pPr>
          </w:p>
        </w:tc>
        <w:tc>
          <w:tcPr>
            <w:tcW w:w="2709" w:type="dxa"/>
            <w:vMerge w:val="continue"/>
            <w:vAlign w:val="center"/>
          </w:tcPr>
          <w:p>
            <w:pPr>
              <w:jc w:val="left"/>
              <w:rPr>
                <w:rFonts w:ascii="仿宋" w:hAnsi="仿宋" w:eastAsia="仿宋"/>
                <w:szCs w:val="21"/>
              </w:rPr>
            </w:pPr>
          </w:p>
        </w:tc>
        <w:tc>
          <w:tcPr>
            <w:tcW w:w="3612" w:type="dxa"/>
          </w:tcPr>
          <w:p>
            <w:pPr>
              <w:rPr>
                <w:rFonts w:ascii="仿宋" w:hAnsi="仿宋" w:eastAsia="仿宋"/>
                <w:szCs w:val="21"/>
              </w:rPr>
            </w:pPr>
            <w:r>
              <w:rPr>
                <w:rFonts w:hint="eastAsia" w:ascii="仿宋" w:hAnsi="仿宋" w:eastAsia="仿宋"/>
                <w:szCs w:val="21"/>
              </w:rPr>
              <w:t>网络数据采集分析工具</w:t>
            </w:r>
          </w:p>
        </w:tc>
        <w:tc>
          <w:tcPr>
            <w:tcW w:w="1200" w:type="dxa"/>
          </w:tcPr>
          <w:p>
            <w:pPr>
              <w:jc w:val="center"/>
              <w:rPr>
                <w:rFonts w:ascii="仿宋" w:hAnsi="仿宋" w:eastAsia="仿宋"/>
                <w:szCs w:val="21"/>
              </w:rPr>
            </w:pPr>
            <w:r>
              <w:rPr>
                <w:rFonts w:hint="eastAsia" w:ascii="仿宋" w:hAnsi="仿宋" w:eastAsia="仿宋"/>
                <w:szCs w:val="21"/>
              </w:rPr>
              <w:t>套</w:t>
            </w:r>
          </w:p>
        </w:tc>
        <w:tc>
          <w:tcPr>
            <w:tcW w:w="1848" w:type="dxa"/>
          </w:tcPr>
          <w:p>
            <w:pPr>
              <w:jc w:val="center"/>
              <w:rPr>
                <w:rFonts w:ascii="仿宋" w:hAnsi="仿宋" w:eastAsia="仿宋"/>
                <w:szCs w:val="21"/>
              </w:rPr>
            </w:pPr>
            <w:r>
              <w:rPr>
                <w:rFonts w:ascii="仿宋" w:hAnsi="仿宋" w:eastAsia="仿宋"/>
                <w:szCs w:val="21"/>
              </w:rPr>
              <w:t>必备</w:t>
            </w:r>
          </w:p>
        </w:tc>
        <w:tc>
          <w:tcPr>
            <w:tcW w:w="2963" w:type="dxa"/>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704" w:type="dxa"/>
            <w:vMerge w:val="continue"/>
            <w:vAlign w:val="center"/>
          </w:tcPr>
          <w:p>
            <w:pPr>
              <w:jc w:val="center"/>
              <w:rPr>
                <w:rFonts w:ascii="仿宋" w:hAnsi="仿宋" w:eastAsia="仿宋"/>
                <w:szCs w:val="21"/>
              </w:rPr>
            </w:pPr>
          </w:p>
        </w:tc>
        <w:tc>
          <w:tcPr>
            <w:tcW w:w="2709" w:type="dxa"/>
            <w:vMerge w:val="continue"/>
            <w:vAlign w:val="center"/>
          </w:tcPr>
          <w:p>
            <w:pPr>
              <w:jc w:val="left"/>
              <w:rPr>
                <w:rFonts w:ascii="仿宋" w:hAnsi="仿宋" w:eastAsia="仿宋"/>
                <w:szCs w:val="21"/>
              </w:rPr>
            </w:pPr>
          </w:p>
        </w:tc>
        <w:tc>
          <w:tcPr>
            <w:tcW w:w="3612" w:type="dxa"/>
            <w:vAlign w:val="center"/>
          </w:tcPr>
          <w:p>
            <w:pPr>
              <w:jc w:val="left"/>
              <w:rPr>
                <w:rFonts w:ascii="仿宋" w:hAnsi="仿宋" w:eastAsia="仿宋"/>
                <w:szCs w:val="21"/>
              </w:rPr>
            </w:pPr>
            <w:r>
              <w:rPr>
                <w:rFonts w:hint="eastAsia" w:ascii="仿宋" w:hAnsi="仿宋" w:eastAsia="仿宋"/>
                <w:szCs w:val="21"/>
              </w:rPr>
              <w:t>日志分析软件</w:t>
            </w:r>
          </w:p>
        </w:tc>
        <w:tc>
          <w:tcPr>
            <w:tcW w:w="1200" w:type="dxa"/>
          </w:tcPr>
          <w:p>
            <w:pPr>
              <w:jc w:val="center"/>
              <w:rPr>
                <w:rFonts w:ascii="仿宋" w:hAnsi="仿宋" w:eastAsia="仿宋"/>
                <w:szCs w:val="21"/>
              </w:rPr>
            </w:pPr>
            <w:r>
              <w:rPr>
                <w:rFonts w:hint="eastAsia" w:ascii="仿宋" w:hAnsi="仿宋" w:eastAsia="仿宋"/>
                <w:szCs w:val="21"/>
              </w:rPr>
              <w:t>套</w:t>
            </w:r>
          </w:p>
        </w:tc>
        <w:tc>
          <w:tcPr>
            <w:tcW w:w="1848" w:type="dxa"/>
          </w:tcPr>
          <w:p>
            <w:pPr>
              <w:jc w:val="center"/>
              <w:rPr>
                <w:rFonts w:ascii="仿宋" w:hAnsi="仿宋" w:eastAsia="仿宋"/>
                <w:szCs w:val="21"/>
              </w:rPr>
            </w:pPr>
            <w:r>
              <w:rPr>
                <w:rFonts w:ascii="仿宋" w:hAnsi="仿宋" w:eastAsia="仿宋"/>
                <w:szCs w:val="21"/>
              </w:rPr>
              <w:t>必备</w:t>
            </w:r>
          </w:p>
        </w:tc>
        <w:tc>
          <w:tcPr>
            <w:tcW w:w="2963" w:type="dxa"/>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704" w:type="dxa"/>
            <w:vMerge w:val="continue"/>
            <w:vAlign w:val="center"/>
          </w:tcPr>
          <w:p>
            <w:pPr>
              <w:jc w:val="center"/>
              <w:rPr>
                <w:rFonts w:ascii="仿宋" w:hAnsi="仿宋" w:eastAsia="仿宋"/>
                <w:szCs w:val="21"/>
              </w:rPr>
            </w:pPr>
          </w:p>
        </w:tc>
        <w:tc>
          <w:tcPr>
            <w:tcW w:w="2709" w:type="dxa"/>
            <w:vMerge w:val="continue"/>
            <w:vAlign w:val="center"/>
          </w:tcPr>
          <w:p>
            <w:pPr>
              <w:jc w:val="left"/>
              <w:rPr>
                <w:rFonts w:ascii="仿宋" w:hAnsi="仿宋" w:eastAsia="仿宋"/>
                <w:szCs w:val="21"/>
              </w:rPr>
            </w:pPr>
          </w:p>
        </w:tc>
        <w:tc>
          <w:tcPr>
            <w:tcW w:w="3612" w:type="dxa"/>
            <w:vAlign w:val="center"/>
          </w:tcPr>
          <w:p>
            <w:pPr>
              <w:jc w:val="left"/>
              <w:rPr>
                <w:rFonts w:ascii="仿宋" w:hAnsi="仿宋" w:eastAsia="仿宋"/>
                <w:szCs w:val="21"/>
              </w:rPr>
            </w:pPr>
            <w:r>
              <w:rPr>
                <w:rFonts w:hint="eastAsia" w:ascii="仿宋" w:hAnsi="仿宋" w:eastAsia="仿宋"/>
                <w:szCs w:val="21"/>
              </w:rPr>
              <w:t>移动终端应用程序逆向分析工具</w:t>
            </w:r>
          </w:p>
        </w:tc>
        <w:tc>
          <w:tcPr>
            <w:tcW w:w="1200" w:type="dxa"/>
            <w:vAlign w:val="center"/>
          </w:tcPr>
          <w:p>
            <w:pPr>
              <w:jc w:val="center"/>
              <w:rPr>
                <w:rFonts w:ascii="仿宋" w:hAnsi="仿宋" w:eastAsia="仿宋"/>
                <w:szCs w:val="21"/>
              </w:rPr>
            </w:pPr>
            <w:r>
              <w:rPr>
                <w:rFonts w:hint="eastAsia" w:ascii="仿宋" w:hAnsi="仿宋" w:eastAsia="仿宋"/>
                <w:szCs w:val="21"/>
              </w:rPr>
              <w:t>套</w:t>
            </w:r>
          </w:p>
        </w:tc>
        <w:tc>
          <w:tcPr>
            <w:tcW w:w="1848" w:type="dxa"/>
            <w:vAlign w:val="center"/>
          </w:tcPr>
          <w:p>
            <w:pPr>
              <w:jc w:val="center"/>
              <w:rPr>
                <w:rFonts w:ascii="仿宋" w:hAnsi="仿宋" w:eastAsia="仿宋"/>
                <w:szCs w:val="21"/>
              </w:rPr>
            </w:pPr>
            <w:r>
              <w:rPr>
                <w:rFonts w:ascii="仿宋" w:hAnsi="仿宋" w:eastAsia="仿宋"/>
                <w:szCs w:val="21"/>
              </w:rPr>
              <w:t>必备</w:t>
            </w:r>
          </w:p>
        </w:tc>
        <w:tc>
          <w:tcPr>
            <w:tcW w:w="2963" w:type="dxa"/>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704" w:type="dxa"/>
            <w:vMerge w:val="continue"/>
            <w:vAlign w:val="center"/>
          </w:tcPr>
          <w:p>
            <w:pPr>
              <w:jc w:val="center"/>
              <w:rPr>
                <w:rFonts w:ascii="仿宋" w:hAnsi="仿宋" w:eastAsia="仿宋"/>
                <w:szCs w:val="21"/>
              </w:rPr>
            </w:pPr>
          </w:p>
        </w:tc>
        <w:tc>
          <w:tcPr>
            <w:tcW w:w="2709" w:type="dxa"/>
            <w:vMerge w:val="continue"/>
            <w:vAlign w:val="center"/>
          </w:tcPr>
          <w:p>
            <w:pPr>
              <w:jc w:val="left"/>
              <w:rPr>
                <w:rFonts w:ascii="仿宋" w:hAnsi="仿宋" w:eastAsia="仿宋"/>
                <w:szCs w:val="21"/>
              </w:rPr>
            </w:pPr>
          </w:p>
        </w:tc>
        <w:tc>
          <w:tcPr>
            <w:tcW w:w="3612" w:type="dxa"/>
            <w:vAlign w:val="center"/>
          </w:tcPr>
          <w:p>
            <w:pPr>
              <w:jc w:val="left"/>
              <w:rPr>
                <w:rFonts w:ascii="仿宋" w:hAnsi="仿宋" w:eastAsia="仿宋"/>
                <w:szCs w:val="21"/>
              </w:rPr>
            </w:pPr>
            <w:r>
              <w:rPr>
                <w:rFonts w:hint="eastAsia" w:ascii="仿宋" w:hAnsi="仿宋" w:eastAsia="仿宋"/>
                <w:szCs w:val="21"/>
              </w:rPr>
              <w:t>移动终端应用程序分析系统</w:t>
            </w:r>
          </w:p>
        </w:tc>
        <w:tc>
          <w:tcPr>
            <w:tcW w:w="1200" w:type="dxa"/>
            <w:vAlign w:val="center"/>
          </w:tcPr>
          <w:p>
            <w:pPr>
              <w:jc w:val="center"/>
              <w:rPr>
                <w:rFonts w:ascii="仿宋" w:hAnsi="仿宋" w:eastAsia="仿宋"/>
                <w:szCs w:val="21"/>
              </w:rPr>
            </w:pPr>
            <w:r>
              <w:rPr>
                <w:rFonts w:hint="eastAsia" w:ascii="仿宋" w:hAnsi="仿宋" w:eastAsia="仿宋"/>
                <w:szCs w:val="21"/>
              </w:rPr>
              <w:t>套</w:t>
            </w:r>
          </w:p>
        </w:tc>
        <w:tc>
          <w:tcPr>
            <w:tcW w:w="1848" w:type="dxa"/>
            <w:vAlign w:val="center"/>
          </w:tcPr>
          <w:p>
            <w:pPr>
              <w:jc w:val="center"/>
              <w:rPr>
                <w:rFonts w:ascii="仿宋" w:hAnsi="仿宋" w:eastAsia="仿宋"/>
                <w:szCs w:val="21"/>
              </w:rPr>
            </w:pPr>
            <w:r>
              <w:rPr>
                <w:rFonts w:ascii="仿宋" w:hAnsi="仿宋" w:eastAsia="仿宋"/>
                <w:szCs w:val="21"/>
              </w:rPr>
              <w:t>必备</w:t>
            </w:r>
          </w:p>
        </w:tc>
        <w:tc>
          <w:tcPr>
            <w:tcW w:w="2963" w:type="dxa"/>
          </w:tcPr>
          <w:p>
            <w:pPr>
              <w:rPr>
                <w:rFonts w:ascii="仿宋" w:hAnsi="仿宋" w:eastAsia="仿宋"/>
                <w:szCs w:val="21"/>
              </w:rPr>
            </w:pPr>
            <w:r>
              <w:rPr>
                <w:rFonts w:hint="eastAsia" w:ascii="仿宋" w:hAnsi="仿宋" w:eastAsia="仿宋"/>
                <w:szCs w:val="21"/>
              </w:rPr>
              <w:t>支持移动终端应用程序的动态仿真及行为监控，包括权限调用、文件读取、网络通信等。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704" w:type="dxa"/>
            <w:vMerge w:val="continue"/>
            <w:vAlign w:val="center"/>
          </w:tcPr>
          <w:p>
            <w:pPr>
              <w:jc w:val="center"/>
              <w:rPr>
                <w:rFonts w:ascii="仿宋" w:hAnsi="仿宋" w:eastAsia="仿宋"/>
                <w:szCs w:val="21"/>
              </w:rPr>
            </w:pPr>
          </w:p>
        </w:tc>
        <w:tc>
          <w:tcPr>
            <w:tcW w:w="2709" w:type="dxa"/>
            <w:vMerge w:val="continue"/>
            <w:vAlign w:val="center"/>
          </w:tcPr>
          <w:p>
            <w:pPr>
              <w:jc w:val="left"/>
              <w:rPr>
                <w:rFonts w:ascii="仿宋" w:hAnsi="仿宋" w:eastAsia="仿宋"/>
                <w:szCs w:val="21"/>
              </w:rPr>
            </w:pPr>
          </w:p>
        </w:tc>
        <w:tc>
          <w:tcPr>
            <w:tcW w:w="3612" w:type="dxa"/>
            <w:vAlign w:val="center"/>
          </w:tcPr>
          <w:p>
            <w:pPr>
              <w:jc w:val="left"/>
              <w:rPr>
                <w:rFonts w:ascii="仿宋" w:hAnsi="仿宋" w:eastAsia="仿宋"/>
                <w:szCs w:val="21"/>
              </w:rPr>
            </w:pPr>
            <w:r>
              <w:rPr>
                <w:rFonts w:hint="eastAsia" w:ascii="仿宋" w:hAnsi="仿宋" w:eastAsia="仿宋"/>
                <w:szCs w:val="21"/>
              </w:rPr>
              <w:t>沙箱系统</w:t>
            </w:r>
          </w:p>
        </w:tc>
        <w:tc>
          <w:tcPr>
            <w:tcW w:w="1200" w:type="dxa"/>
            <w:vAlign w:val="center"/>
          </w:tcPr>
          <w:p>
            <w:pPr>
              <w:jc w:val="center"/>
              <w:rPr>
                <w:rFonts w:ascii="仿宋" w:hAnsi="仿宋" w:eastAsia="仿宋"/>
                <w:szCs w:val="21"/>
              </w:rPr>
            </w:pPr>
            <w:r>
              <w:rPr>
                <w:rFonts w:hint="eastAsia" w:ascii="仿宋" w:hAnsi="仿宋" w:eastAsia="仿宋"/>
                <w:szCs w:val="21"/>
              </w:rPr>
              <w:t>套</w:t>
            </w:r>
          </w:p>
        </w:tc>
        <w:tc>
          <w:tcPr>
            <w:tcW w:w="1848" w:type="dxa"/>
            <w:vAlign w:val="center"/>
          </w:tcPr>
          <w:p>
            <w:pPr>
              <w:jc w:val="center"/>
              <w:rPr>
                <w:rFonts w:ascii="仿宋" w:hAnsi="仿宋" w:eastAsia="仿宋"/>
                <w:szCs w:val="21"/>
              </w:rPr>
            </w:pPr>
            <w:r>
              <w:rPr>
                <w:rFonts w:hint="eastAsia" w:ascii="仿宋" w:hAnsi="仿宋" w:eastAsia="仿宋"/>
                <w:szCs w:val="21"/>
              </w:rPr>
              <w:t>选配</w:t>
            </w:r>
          </w:p>
        </w:tc>
        <w:tc>
          <w:tcPr>
            <w:tcW w:w="2963" w:type="dxa"/>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704" w:type="dxa"/>
            <w:vMerge w:val="restart"/>
            <w:vAlign w:val="center"/>
          </w:tcPr>
          <w:p>
            <w:pPr>
              <w:jc w:val="center"/>
              <w:rPr>
                <w:rFonts w:ascii="仿宋" w:hAnsi="仿宋" w:eastAsia="仿宋"/>
                <w:szCs w:val="21"/>
              </w:rPr>
            </w:pPr>
            <w:r>
              <w:rPr>
                <w:rFonts w:hint="eastAsia" w:ascii="仿宋" w:hAnsi="仿宋" w:eastAsia="仿宋"/>
                <w:szCs w:val="21"/>
              </w:rPr>
              <w:t>07</w:t>
            </w:r>
          </w:p>
        </w:tc>
        <w:tc>
          <w:tcPr>
            <w:tcW w:w="2709" w:type="dxa"/>
            <w:vMerge w:val="restart"/>
            <w:vAlign w:val="center"/>
          </w:tcPr>
          <w:p>
            <w:pPr>
              <w:jc w:val="left"/>
              <w:rPr>
                <w:rFonts w:ascii="仿宋" w:hAnsi="仿宋" w:eastAsia="仿宋"/>
                <w:szCs w:val="21"/>
              </w:rPr>
            </w:pPr>
            <w:r>
              <w:rPr>
                <w:rFonts w:hint="eastAsia" w:ascii="仿宋" w:hAnsi="仿宋" w:eastAsia="仿宋"/>
                <w:szCs w:val="21"/>
              </w:rPr>
              <w:t>电子数据相似性鉴定</w:t>
            </w:r>
          </w:p>
        </w:tc>
        <w:tc>
          <w:tcPr>
            <w:tcW w:w="3612" w:type="dxa"/>
          </w:tcPr>
          <w:p>
            <w:pPr>
              <w:rPr>
                <w:rFonts w:ascii="仿宋" w:hAnsi="仿宋" w:eastAsia="仿宋"/>
                <w:szCs w:val="21"/>
              </w:rPr>
            </w:pPr>
            <w:r>
              <w:rPr>
                <w:rFonts w:hint="eastAsia" w:ascii="仿宋" w:hAnsi="仿宋" w:eastAsia="仿宋"/>
                <w:szCs w:val="21"/>
              </w:rPr>
              <w:t>相似性比较软件</w:t>
            </w:r>
          </w:p>
        </w:tc>
        <w:tc>
          <w:tcPr>
            <w:tcW w:w="1200" w:type="dxa"/>
          </w:tcPr>
          <w:p>
            <w:pPr>
              <w:jc w:val="center"/>
              <w:rPr>
                <w:rFonts w:ascii="仿宋" w:hAnsi="仿宋" w:eastAsia="仿宋"/>
                <w:szCs w:val="21"/>
              </w:rPr>
            </w:pPr>
            <w:r>
              <w:rPr>
                <w:rFonts w:hint="eastAsia" w:ascii="仿宋" w:hAnsi="仿宋" w:eastAsia="仿宋"/>
                <w:szCs w:val="21"/>
              </w:rPr>
              <w:t>套</w:t>
            </w:r>
          </w:p>
        </w:tc>
        <w:tc>
          <w:tcPr>
            <w:tcW w:w="1848" w:type="dxa"/>
          </w:tcPr>
          <w:p>
            <w:pPr>
              <w:jc w:val="center"/>
              <w:rPr>
                <w:rFonts w:ascii="仿宋" w:hAnsi="仿宋" w:eastAsia="仿宋"/>
                <w:szCs w:val="21"/>
              </w:rPr>
            </w:pPr>
            <w:r>
              <w:rPr>
                <w:rFonts w:ascii="仿宋" w:hAnsi="仿宋" w:eastAsia="仿宋"/>
                <w:szCs w:val="21"/>
              </w:rPr>
              <w:t>必备</w:t>
            </w:r>
          </w:p>
        </w:tc>
        <w:tc>
          <w:tcPr>
            <w:tcW w:w="2963" w:type="dxa"/>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704" w:type="dxa"/>
            <w:vMerge w:val="continue"/>
            <w:vAlign w:val="center"/>
          </w:tcPr>
          <w:p>
            <w:pPr>
              <w:jc w:val="center"/>
              <w:rPr>
                <w:rFonts w:ascii="仿宋" w:hAnsi="仿宋" w:eastAsia="仿宋"/>
                <w:szCs w:val="21"/>
              </w:rPr>
            </w:pPr>
          </w:p>
        </w:tc>
        <w:tc>
          <w:tcPr>
            <w:tcW w:w="2709" w:type="dxa"/>
            <w:vMerge w:val="continue"/>
            <w:vAlign w:val="center"/>
          </w:tcPr>
          <w:p>
            <w:pPr>
              <w:jc w:val="left"/>
              <w:rPr>
                <w:rFonts w:ascii="仿宋" w:hAnsi="仿宋" w:eastAsia="仿宋"/>
                <w:szCs w:val="21"/>
              </w:rPr>
            </w:pPr>
          </w:p>
        </w:tc>
        <w:tc>
          <w:tcPr>
            <w:tcW w:w="3612" w:type="dxa"/>
          </w:tcPr>
          <w:p>
            <w:pPr>
              <w:rPr>
                <w:rFonts w:ascii="仿宋" w:hAnsi="仿宋" w:eastAsia="仿宋"/>
                <w:szCs w:val="21"/>
              </w:rPr>
            </w:pPr>
            <w:r>
              <w:rPr>
                <w:rFonts w:hint="eastAsia" w:ascii="仿宋" w:hAnsi="仿宋" w:eastAsia="仿宋"/>
                <w:szCs w:val="21"/>
              </w:rPr>
              <w:t>程序开发调试工具</w:t>
            </w:r>
          </w:p>
        </w:tc>
        <w:tc>
          <w:tcPr>
            <w:tcW w:w="1200" w:type="dxa"/>
          </w:tcPr>
          <w:p>
            <w:pPr>
              <w:jc w:val="center"/>
              <w:rPr>
                <w:rFonts w:ascii="仿宋" w:hAnsi="仿宋" w:eastAsia="仿宋"/>
                <w:szCs w:val="21"/>
              </w:rPr>
            </w:pPr>
            <w:r>
              <w:rPr>
                <w:rFonts w:hint="eastAsia" w:ascii="仿宋" w:hAnsi="仿宋" w:eastAsia="仿宋"/>
                <w:szCs w:val="21"/>
              </w:rPr>
              <w:t>套</w:t>
            </w:r>
          </w:p>
        </w:tc>
        <w:tc>
          <w:tcPr>
            <w:tcW w:w="1848" w:type="dxa"/>
          </w:tcPr>
          <w:p>
            <w:pPr>
              <w:jc w:val="center"/>
              <w:rPr>
                <w:rFonts w:ascii="仿宋" w:hAnsi="仿宋" w:eastAsia="仿宋"/>
                <w:szCs w:val="21"/>
              </w:rPr>
            </w:pPr>
            <w:r>
              <w:rPr>
                <w:rFonts w:ascii="仿宋" w:hAnsi="仿宋" w:eastAsia="仿宋"/>
                <w:szCs w:val="21"/>
              </w:rPr>
              <w:t>必备</w:t>
            </w:r>
          </w:p>
        </w:tc>
        <w:tc>
          <w:tcPr>
            <w:tcW w:w="2963" w:type="dxa"/>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704" w:type="dxa"/>
            <w:vMerge w:val="continue"/>
            <w:vAlign w:val="center"/>
          </w:tcPr>
          <w:p>
            <w:pPr>
              <w:jc w:val="center"/>
              <w:rPr>
                <w:rFonts w:ascii="仿宋" w:hAnsi="仿宋" w:eastAsia="仿宋"/>
                <w:szCs w:val="21"/>
              </w:rPr>
            </w:pPr>
          </w:p>
        </w:tc>
        <w:tc>
          <w:tcPr>
            <w:tcW w:w="2709" w:type="dxa"/>
            <w:vMerge w:val="continue"/>
            <w:vAlign w:val="center"/>
          </w:tcPr>
          <w:p>
            <w:pPr>
              <w:jc w:val="left"/>
              <w:rPr>
                <w:rFonts w:ascii="仿宋" w:hAnsi="仿宋" w:eastAsia="仿宋"/>
                <w:szCs w:val="21"/>
              </w:rPr>
            </w:pPr>
          </w:p>
        </w:tc>
        <w:tc>
          <w:tcPr>
            <w:tcW w:w="3612" w:type="dxa"/>
          </w:tcPr>
          <w:p>
            <w:pPr>
              <w:rPr>
                <w:rFonts w:ascii="仿宋" w:hAnsi="仿宋" w:eastAsia="仿宋"/>
                <w:szCs w:val="21"/>
              </w:rPr>
            </w:pPr>
            <w:r>
              <w:rPr>
                <w:rFonts w:hint="eastAsia" w:ascii="仿宋" w:hAnsi="仿宋" w:eastAsia="仿宋"/>
                <w:szCs w:val="21"/>
              </w:rPr>
              <w:t>程序逆向分析工具</w:t>
            </w:r>
          </w:p>
        </w:tc>
        <w:tc>
          <w:tcPr>
            <w:tcW w:w="1200" w:type="dxa"/>
          </w:tcPr>
          <w:p>
            <w:pPr>
              <w:jc w:val="center"/>
              <w:rPr>
                <w:rFonts w:ascii="仿宋" w:hAnsi="仿宋" w:eastAsia="仿宋"/>
                <w:szCs w:val="21"/>
              </w:rPr>
            </w:pPr>
            <w:r>
              <w:rPr>
                <w:rFonts w:hint="eastAsia" w:ascii="仿宋" w:hAnsi="仿宋" w:eastAsia="仿宋"/>
                <w:szCs w:val="21"/>
              </w:rPr>
              <w:t>套</w:t>
            </w:r>
          </w:p>
        </w:tc>
        <w:tc>
          <w:tcPr>
            <w:tcW w:w="1848" w:type="dxa"/>
          </w:tcPr>
          <w:p>
            <w:pPr>
              <w:jc w:val="center"/>
              <w:rPr>
                <w:rFonts w:ascii="仿宋" w:hAnsi="仿宋" w:eastAsia="仿宋"/>
                <w:szCs w:val="21"/>
              </w:rPr>
            </w:pPr>
            <w:r>
              <w:rPr>
                <w:rFonts w:ascii="仿宋" w:hAnsi="仿宋" w:eastAsia="仿宋"/>
                <w:szCs w:val="21"/>
              </w:rPr>
              <w:t>必备</w:t>
            </w:r>
          </w:p>
        </w:tc>
        <w:tc>
          <w:tcPr>
            <w:tcW w:w="2963" w:type="dxa"/>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trPr>
        <w:tc>
          <w:tcPr>
            <w:tcW w:w="704" w:type="dxa"/>
            <w:vMerge w:val="continue"/>
            <w:vAlign w:val="center"/>
          </w:tcPr>
          <w:p>
            <w:pPr>
              <w:jc w:val="center"/>
              <w:rPr>
                <w:rFonts w:ascii="仿宋" w:hAnsi="仿宋" w:eastAsia="仿宋"/>
                <w:szCs w:val="21"/>
              </w:rPr>
            </w:pPr>
          </w:p>
        </w:tc>
        <w:tc>
          <w:tcPr>
            <w:tcW w:w="2709" w:type="dxa"/>
            <w:vMerge w:val="continue"/>
            <w:vAlign w:val="center"/>
          </w:tcPr>
          <w:p>
            <w:pPr>
              <w:jc w:val="left"/>
              <w:rPr>
                <w:rFonts w:ascii="仿宋" w:hAnsi="仿宋" w:eastAsia="仿宋"/>
                <w:szCs w:val="21"/>
              </w:rPr>
            </w:pPr>
          </w:p>
        </w:tc>
        <w:tc>
          <w:tcPr>
            <w:tcW w:w="3612" w:type="dxa"/>
          </w:tcPr>
          <w:p>
            <w:pPr>
              <w:rPr>
                <w:rFonts w:ascii="仿宋" w:hAnsi="仿宋" w:eastAsia="仿宋"/>
                <w:szCs w:val="21"/>
              </w:rPr>
            </w:pPr>
            <w:r>
              <w:rPr>
                <w:rFonts w:hint="eastAsia" w:ascii="仿宋" w:hAnsi="仿宋" w:eastAsia="仿宋"/>
                <w:szCs w:val="21"/>
              </w:rPr>
              <w:t>数据库分析软件</w:t>
            </w:r>
          </w:p>
        </w:tc>
        <w:tc>
          <w:tcPr>
            <w:tcW w:w="1200" w:type="dxa"/>
          </w:tcPr>
          <w:p>
            <w:pPr>
              <w:jc w:val="center"/>
              <w:rPr>
                <w:rFonts w:ascii="仿宋" w:hAnsi="仿宋" w:eastAsia="仿宋"/>
                <w:szCs w:val="21"/>
              </w:rPr>
            </w:pPr>
            <w:r>
              <w:rPr>
                <w:rFonts w:hint="eastAsia" w:ascii="仿宋" w:hAnsi="仿宋" w:eastAsia="仿宋"/>
                <w:szCs w:val="21"/>
              </w:rPr>
              <w:t>套</w:t>
            </w:r>
          </w:p>
        </w:tc>
        <w:tc>
          <w:tcPr>
            <w:tcW w:w="1848" w:type="dxa"/>
          </w:tcPr>
          <w:p>
            <w:pPr>
              <w:jc w:val="center"/>
              <w:rPr>
                <w:rFonts w:ascii="仿宋" w:hAnsi="仿宋" w:eastAsia="仿宋"/>
                <w:szCs w:val="21"/>
              </w:rPr>
            </w:pPr>
            <w:r>
              <w:rPr>
                <w:rFonts w:ascii="仿宋" w:hAnsi="仿宋" w:eastAsia="仿宋"/>
                <w:szCs w:val="21"/>
              </w:rPr>
              <w:t>必备</w:t>
            </w:r>
          </w:p>
        </w:tc>
        <w:tc>
          <w:tcPr>
            <w:tcW w:w="2963" w:type="dxa"/>
          </w:tcPr>
          <w:p>
            <w:pPr>
              <w:rPr>
                <w:rFonts w:ascii="仿宋" w:hAnsi="仿宋" w:eastAsia="仿宋"/>
                <w:szCs w:val="21"/>
              </w:rPr>
            </w:pPr>
          </w:p>
        </w:tc>
      </w:tr>
    </w:tbl>
    <w:p>
      <w:pPr>
        <w:spacing w:line="20" w:lineRule="exact"/>
        <w:rPr>
          <w:rFonts w:ascii="仿宋" w:hAnsi="仿宋" w:eastAsia="仿宋"/>
        </w:rPr>
        <w:sectPr>
          <w:pgSz w:w="16838" w:h="11906" w:orient="landscape"/>
          <w:pgMar w:top="1803" w:right="1440" w:bottom="1803" w:left="1440" w:header="851" w:footer="992" w:gutter="0"/>
          <w:paperSrc/>
          <w:cols w:space="0" w:num="1"/>
          <w:rtlGutter w:val="0"/>
          <w:docGrid w:type="lines" w:linePitch="312" w:charSpace="0"/>
        </w:sectPr>
      </w:pPr>
    </w:p>
    <w:p>
      <w:pPr>
        <w:spacing w:line="20" w:lineRule="exact"/>
        <w:rPr>
          <w:rFonts w:ascii="仿宋" w:hAnsi="仿宋" w:eastAsia="仿宋"/>
        </w:rPr>
      </w:pPr>
    </w:p>
    <w:p>
      <w:pPr>
        <w:rPr>
          <w:rFonts w:ascii="仿宋_GB2312" w:eastAsia="仿宋_GB2312"/>
          <w:b/>
          <w:bCs/>
          <w:sz w:val="32"/>
          <w:szCs w:val="32"/>
        </w:rPr>
      </w:pPr>
      <w:r>
        <w:rPr>
          <w:rFonts w:hint="eastAsia" w:ascii="仿宋_GB2312" w:eastAsia="仿宋_GB2312"/>
          <w:b/>
          <w:bCs/>
          <w:sz w:val="32"/>
          <w:szCs w:val="32"/>
        </w:rPr>
        <w:t>附件4</w:t>
      </w:r>
    </w:p>
    <w:p>
      <w:pPr>
        <w:rPr>
          <w:rFonts w:ascii="仿宋_GB2312" w:eastAsia="仿宋_GB2312"/>
          <w:sz w:val="32"/>
          <w:szCs w:val="32"/>
        </w:rPr>
      </w:pPr>
    </w:p>
    <w:p>
      <w:pPr>
        <w:rPr>
          <w:rFonts w:ascii="仿宋_GB2312" w:eastAsia="仿宋_GB2312"/>
          <w:sz w:val="32"/>
          <w:szCs w:val="32"/>
        </w:rPr>
      </w:pPr>
    </w:p>
    <w:p>
      <w:pPr>
        <w:ind w:firstLine="1280" w:firstLineChars="400"/>
        <w:rPr>
          <w:rFonts w:ascii="宋体" w:hAnsi="宋体" w:eastAsia="宋体" w:cs="宋体"/>
          <w:sz w:val="44"/>
          <w:szCs w:val="44"/>
        </w:rPr>
      </w:pPr>
      <w:r>
        <w:rPr>
          <w:rFonts w:hint="eastAsia" w:ascii="仿宋_GB2312" w:eastAsia="仿宋_GB2312"/>
          <w:sz w:val="32"/>
          <w:szCs w:val="32"/>
          <w:u w:val="single"/>
        </w:rPr>
        <w:t xml:space="preserve">            </w:t>
      </w:r>
      <w:r>
        <w:rPr>
          <w:rFonts w:hint="eastAsia" w:ascii="宋体" w:hAnsi="宋体" w:eastAsia="宋体" w:cs="宋体"/>
          <w:sz w:val="44"/>
          <w:szCs w:val="44"/>
        </w:rPr>
        <w:t>司法鉴定机构登记</w:t>
      </w:r>
    </w:p>
    <w:p>
      <w:pPr>
        <w:ind w:firstLine="2640" w:firstLineChars="600"/>
        <w:rPr>
          <w:rFonts w:ascii="宋体" w:hAnsi="宋体" w:eastAsia="宋体" w:cs="宋体"/>
          <w:sz w:val="44"/>
          <w:szCs w:val="44"/>
        </w:rPr>
      </w:pPr>
      <w:r>
        <w:rPr>
          <w:rFonts w:hint="eastAsia" w:ascii="宋体" w:hAnsi="宋体" w:eastAsia="宋体" w:cs="宋体"/>
          <w:sz w:val="44"/>
          <w:szCs w:val="44"/>
        </w:rPr>
        <w:t>专家评审意见书</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 xml:space="preserve">    </w:t>
      </w:r>
    </w:p>
    <w:p>
      <w:pPr>
        <w:rPr>
          <w:rFonts w:ascii="仿宋_GB2312" w:eastAsia="仿宋_GB2312"/>
          <w:sz w:val="32"/>
          <w:szCs w:val="32"/>
        </w:rPr>
      </w:pPr>
    </w:p>
    <w:p>
      <w:pPr>
        <w:ind w:firstLine="640" w:firstLineChars="200"/>
        <w:rPr>
          <w:rFonts w:ascii="仿宋_GB2312" w:eastAsia="仿宋_GB2312"/>
          <w:sz w:val="32"/>
          <w:szCs w:val="32"/>
          <w:u w:val="single"/>
        </w:rPr>
      </w:pPr>
      <w:r>
        <w:rPr>
          <w:rFonts w:hint="eastAsia" w:ascii="仿宋_GB2312" w:eastAsia="仿宋_GB2312"/>
          <w:sz w:val="32"/>
          <w:szCs w:val="32"/>
        </w:rPr>
        <w:t>申请机构名称：</w:t>
      </w:r>
      <w:r>
        <w:rPr>
          <w:rFonts w:hint="eastAsia" w:ascii="仿宋_GB2312" w:eastAsia="仿宋_GB2312"/>
          <w:sz w:val="32"/>
          <w:szCs w:val="32"/>
          <w:u w:val="single"/>
        </w:rPr>
        <w:t xml:space="preserve">                          </w:t>
      </w:r>
    </w:p>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 xml:space="preserve">    评审日期：</w:t>
      </w:r>
      <w:r>
        <w:rPr>
          <w:rFonts w:hint="eastAsia" w:ascii="仿宋_GB2312" w:eastAsia="仿宋_GB2312"/>
          <w:sz w:val="32"/>
          <w:szCs w:val="32"/>
          <w:u w:val="single"/>
        </w:rPr>
        <w:t xml:space="preserve">                              </w:t>
      </w:r>
      <w:r>
        <w:rPr>
          <w:rFonts w:hint="eastAsia" w:ascii="仿宋_GB2312" w:eastAsia="仿宋_GB2312"/>
          <w:sz w:val="32"/>
          <w:szCs w:val="32"/>
        </w:rPr>
        <w:t xml:space="preserve">  </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黑体" w:hAnsi="黑体" w:eastAsia="黑体" w:cs="黑体"/>
          <w:sz w:val="32"/>
          <w:szCs w:val="32"/>
        </w:rPr>
        <w:sectPr>
          <w:pgSz w:w="11906" w:h="16838"/>
          <w:pgMar w:top="1440" w:right="1800" w:bottom="1440" w:left="1800" w:header="851" w:footer="992" w:gutter="0"/>
          <w:cols w:space="425" w:num="1"/>
          <w:docGrid w:type="lines" w:linePitch="312" w:charSpace="0"/>
        </w:sectPr>
      </w:pPr>
    </w:p>
    <w:p>
      <w:pPr>
        <w:rPr>
          <w:rFonts w:ascii="黑体" w:hAnsi="黑体" w:eastAsia="黑体" w:cs="黑体"/>
          <w:sz w:val="32"/>
          <w:szCs w:val="32"/>
        </w:rPr>
      </w:pPr>
      <w:r>
        <w:rPr>
          <w:rFonts w:hint="eastAsia" w:ascii="黑体" w:hAnsi="黑体" w:eastAsia="黑体" w:cs="黑体"/>
          <w:sz w:val="32"/>
          <w:szCs w:val="32"/>
        </w:rPr>
        <w:t>一、申请机构基本信息</w:t>
      </w:r>
    </w:p>
    <w:p>
      <w:pPr>
        <w:rPr>
          <w:rFonts w:ascii="仿宋" w:hAnsi="仿宋" w:eastAsia="仿宋" w:cs="仿宋"/>
          <w:sz w:val="32"/>
          <w:szCs w:val="32"/>
        </w:rPr>
      </w:pPr>
      <w:r>
        <w:rPr>
          <w:rFonts w:ascii="仿宋" w:hAnsi="仿宋" w:eastAsia="仿宋" w:cs="仿宋"/>
          <w:sz w:val="32"/>
          <w:szCs w:val="32"/>
        </w:rPr>
        <w:t>1.名  称：</w:t>
      </w:r>
      <w:r>
        <w:rPr>
          <w:rFonts w:ascii="仿宋" w:hAnsi="仿宋" w:eastAsia="仿宋" w:cs="仿宋"/>
          <w:sz w:val="32"/>
          <w:szCs w:val="32"/>
          <w:u w:val="single"/>
        </w:rPr>
        <w:t xml:space="preserve">                                      </w:t>
      </w:r>
    </w:p>
    <w:p>
      <w:pPr>
        <w:rPr>
          <w:rFonts w:ascii="仿宋" w:hAnsi="仿宋" w:eastAsia="仿宋" w:cs="仿宋"/>
          <w:sz w:val="32"/>
          <w:szCs w:val="32"/>
        </w:rPr>
      </w:pPr>
      <w:r>
        <w:rPr>
          <w:rFonts w:ascii="仿宋" w:hAnsi="仿宋" w:eastAsia="仿宋" w:cs="仿宋"/>
          <w:sz w:val="32"/>
          <w:szCs w:val="32"/>
        </w:rPr>
        <w:t>2.统一社会信用代码：</w:t>
      </w:r>
      <w:r>
        <w:rPr>
          <w:rFonts w:ascii="仿宋" w:hAnsi="仿宋" w:eastAsia="仿宋" w:cs="仿宋"/>
          <w:sz w:val="32"/>
          <w:szCs w:val="32"/>
          <w:u w:val="single"/>
        </w:rPr>
        <w:t xml:space="preserve">                            </w:t>
      </w:r>
    </w:p>
    <w:p>
      <w:pPr>
        <w:rPr>
          <w:rFonts w:ascii="仿宋" w:hAnsi="仿宋" w:eastAsia="仿宋" w:cs="仿宋"/>
          <w:sz w:val="32"/>
          <w:szCs w:val="32"/>
        </w:rPr>
      </w:pPr>
      <w:r>
        <w:rPr>
          <w:rFonts w:ascii="仿宋" w:hAnsi="仿宋" w:eastAsia="仿宋" w:cs="仿宋"/>
          <w:sz w:val="32"/>
          <w:szCs w:val="32"/>
        </w:rPr>
        <w:t>3.地  址：</w:t>
      </w:r>
      <w:r>
        <w:rPr>
          <w:rFonts w:ascii="仿宋" w:hAnsi="仿宋" w:eastAsia="仿宋" w:cs="仿宋"/>
          <w:sz w:val="32"/>
          <w:szCs w:val="32"/>
          <w:u w:val="single"/>
        </w:rPr>
        <w:t xml:space="preserve">                                      </w:t>
      </w:r>
    </w:p>
    <w:p>
      <w:pPr>
        <w:rPr>
          <w:rFonts w:ascii="仿宋" w:hAnsi="仿宋" w:eastAsia="仿宋" w:cs="仿宋"/>
          <w:sz w:val="32"/>
          <w:szCs w:val="32"/>
        </w:rPr>
      </w:pPr>
      <w:r>
        <w:rPr>
          <w:rFonts w:ascii="仿宋" w:hAnsi="仿宋" w:eastAsia="仿宋" w:cs="仿宋"/>
          <w:sz w:val="32"/>
          <w:szCs w:val="32"/>
        </w:rPr>
        <w:t>4.法定代表人：</w:t>
      </w:r>
      <w:r>
        <w:rPr>
          <w:rFonts w:ascii="仿宋" w:hAnsi="仿宋" w:eastAsia="仿宋" w:cs="仿宋"/>
          <w:sz w:val="32"/>
          <w:szCs w:val="32"/>
          <w:u w:val="single"/>
        </w:rPr>
        <w:t xml:space="preserve">                </w:t>
      </w:r>
      <w:r>
        <w:rPr>
          <w:rFonts w:ascii="仿宋" w:hAnsi="仿宋" w:eastAsia="仿宋" w:cs="仿宋"/>
          <w:sz w:val="32"/>
          <w:szCs w:val="32"/>
        </w:rPr>
        <w:t>职务：</w:t>
      </w:r>
      <w:r>
        <w:rPr>
          <w:rFonts w:ascii="仿宋" w:hAnsi="仿宋" w:eastAsia="仿宋" w:cs="仿宋"/>
          <w:sz w:val="32"/>
          <w:szCs w:val="32"/>
          <w:u w:val="single"/>
        </w:rPr>
        <w:t xml:space="preserve">            </w:t>
      </w:r>
    </w:p>
    <w:p>
      <w:pPr>
        <w:rPr>
          <w:rFonts w:ascii="仿宋" w:hAnsi="仿宋" w:eastAsia="仿宋" w:cs="仿宋"/>
          <w:sz w:val="32"/>
          <w:szCs w:val="32"/>
        </w:rPr>
      </w:pPr>
      <w:r>
        <w:rPr>
          <w:rFonts w:hint="eastAsia" w:ascii="仿宋" w:hAnsi="仿宋" w:eastAsia="仿宋" w:cs="仿宋"/>
          <w:sz w:val="32"/>
          <w:szCs w:val="32"/>
        </w:rPr>
        <w:t>5.机构负责人：</w:t>
      </w:r>
      <w:r>
        <w:rPr>
          <w:rFonts w:ascii="仿宋" w:hAnsi="仿宋" w:eastAsia="仿宋" w:cs="仿宋"/>
          <w:sz w:val="32"/>
          <w:szCs w:val="32"/>
          <w:u w:val="single"/>
        </w:rPr>
        <w:t xml:space="preserve">                </w:t>
      </w:r>
      <w:r>
        <w:rPr>
          <w:rFonts w:ascii="仿宋" w:hAnsi="仿宋" w:eastAsia="仿宋" w:cs="仿宋"/>
          <w:sz w:val="32"/>
          <w:szCs w:val="32"/>
        </w:rPr>
        <w:t>职务：</w:t>
      </w:r>
      <w:r>
        <w:rPr>
          <w:rFonts w:ascii="仿宋" w:hAnsi="仿宋" w:eastAsia="仿宋" w:cs="仿宋"/>
          <w:sz w:val="32"/>
          <w:szCs w:val="32"/>
          <w:u w:val="single"/>
        </w:rPr>
        <w:t xml:space="preserve">            </w:t>
      </w:r>
    </w:p>
    <w:p>
      <w:pPr>
        <w:rPr>
          <w:rFonts w:ascii="仿宋" w:hAnsi="仿宋" w:eastAsia="仿宋" w:cs="仿宋"/>
          <w:sz w:val="32"/>
          <w:szCs w:val="32"/>
        </w:rPr>
      </w:pPr>
      <w:r>
        <w:rPr>
          <w:rFonts w:hint="eastAsia" w:ascii="仿宋" w:hAnsi="仿宋" w:eastAsia="仿宋" w:cs="仿宋"/>
          <w:sz w:val="32"/>
          <w:szCs w:val="32"/>
        </w:rPr>
        <w:t>6</w:t>
      </w:r>
      <w:r>
        <w:rPr>
          <w:rFonts w:ascii="仿宋" w:hAnsi="仿宋" w:eastAsia="仿宋" w:cs="仿宋"/>
          <w:sz w:val="32"/>
          <w:szCs w:val="32"/>
        </w:rPr>
        <w:t>.联系电话：</w:t>
      </w:r>
      <w:r>
        <w:rPr>
          <w:rFonts w:ascii="仿宋" w:hAnsi="仿宋" w:eastAsia="仿宋" w:cs="仿宋"/>
          <w:sz w:val="32"/>
          <w:szCs w:val="32"/>
          <w:u w:val="single"/>
        </w:rPr>
        <w:t xml:space="preserve">                                    </w:t>
      </w:r>
    </w:p>
    <w:p>
      <w:pPr>
        <w:rPr>
          <w:rFonts w:ascii="仿宋" w:hAnsi="仿宋" w:eastAsia="仿宋" w:cs="仿宋"/>
          <w:sz w:val="32"/>
          <w:szCs w:val="32"/>
        </w:rPr>
      </w:pPr>
      <w:r>
        <w:rPr>
          <w:rFonts w:hint="eastAsia" w:ascii="仿宋" w:hAnsi="仿宋" w:eastAsia="仿宋" w:cs="仿宋"/>
          <w:sz w:val="32"/>
          <w:szCs w:val="32"/>
        </w:rPr>
        <w:t>7</w:t>
      </w:r>
      <w:r>
        <w:rPr>
          <w:rFonts w:ascii="仿宋" w:hAnsi="仿宋" w:eastAsia="仿宋" w:cs="仿宋"/>
          <w:sz w:val="32"/>
          <w:szCs w:val="32"/>
        </w:rPr>
        <w:t>.申请执业类别：</w:t>
      </w:r>
      <w:r>
        <w:rPr>
          <w:rFonts w:ascii="仿宋" w:hAnsi="仿宋" w:eastAsia="仿宋" w:cs="仿宋"/>
          <w:sz w:val="32"/>
          <w:szCs w:val="32"/>
          <w:u w:val="single"/>
        </w:rPr>
        <w:t xml:space="preserve">                                </w:t>
      </w:r>
    </w:p>
    <w:p>
      <w:pPr>
        <w:rPr>
          <w:rFonts w:ascii="黑体" w:hAnsi="黑体" w:eastAsia="黑体" w:cs="黑体"/>
          <w:sz w:val="32"/>
          <w:szCs w:val="32"/>
        </w:rPr>
      </w:pPr>
      <w:r>
        <w:rPr>
          <w:rFonts w:hint="eastAsia" w:ascii="黑体" w:hAnsi="黑体" w:eastAsia="黑体" w:cs="黑体"/>
          <w:sz w:val="32"/>
          <w:szCs w:val="32"/>
        </w:rPr>
        <w:t>二、评审简况</w:t>
      </w:r>
    </w:p>
    <w:p>
      <w:pPr>
        <w:rPr>
          <w:rFonts w:ascii="仿宋" w:hAnsi="仿宋" w:eastAsia="仿宋" w:cs="仿宋"/>
          <w:sz w:val="32"/>
          <w:szCs w:val="32"/>
        </w:rPr>
      </w:pPr>
      <w:r>
        <w:rPr>
          <w:rFonts w:ascii="仿宋" w:hAnsi="仿宋" w:eastAsia="仿宋" w:cs="仿宋"/>
          <w:sz w:val="32"/>
          <w:szCs w:val="32"/>
        </w:rPr>
        <w:t>1.评审日期：</w:t>
      </w:r>
      <w:r>
        <w:rPr>
          <w:rFonts w:ascii="仿宋" w:hAnsi="仿宋" w:eastAsia="仿宋" w:cs="仿宋"/>
          <w:sz w:val="32"/>
          <w:szCs w:val="32"/>
          <w:u w:val="single"/>
        </w:rPr>
        <w:t xml:space="preserve">     </w:t>
      </w:r>
      <w:r>
        <w:rPr>
          <w:rFonts w:ascii="仿宋" w:hAnsi="仿宋" w:eastAsia="仿宋" w:cs="仿宋"/>
          <w:sz w:val="32"/>
          <w:szCs w:val="32"/>
        </w:rPr>
        <w:t>年</w:t>
      </w:r>
      <w:r>
        <w:rPr>
          <w:rFonts w:ascii="仿宋" w:hAnsi="仿宋" w:eastAsia="仿宋" w:cs="仿宋"/>
          <w:sz w:val="32"/>
          <w:szCs w:val="32"/>
          <w:u w:val="single"/>
        </w:rPr>
        <w:t xml:space="preserve">     </w:t>
      </w:r>
      <w:r>
        <w:rPr>
          <w:rFonts w:ascii="仿宋" w:hAnsi="仿宋" w:eastAsia="仿宋" w:cs="仿宋"/>
          <w:sz w:val="32"/>
          <w:szCs w:val="32"/>
        </w:rPr>
        <w:t>月</w:t>
      </w:r>
      <w:r>
        <w:rPr>
          <w:rFonts w:ascii="仿宋" w:hAnsi="仿宋" w:eastAsia="仿宋" w:cs="仿宋"/>
          <w:sz w:val="32"/>
          <w:szCs w:val="32"/>
          <w:u w:val="single"/>
        </w:rPr>
        <w:t xml:space="preserve">     </w:t>
      </w:r>
      <w:r>
        <w:rPr>
          <w:rFonts w:ascii="仿宋" w:hAnsi="仿宋" w:eastAsia="仿宋" w:cs="仿宋"/>
          <w:sz w:val="32"/>
          <w:szCs w:val="32"/>
        </w:rPr>
        <w:t>日</w:t>
      </w:r>
    </w:p>
    <w:p>
      <w:pPr>
        <w:rPr>
          <w:rFonts w:ascii="仿宋" w:hAnsi="仿宋" w:eastAsia="仿宋" w:cs="仿宋"/>
          <w:sz w:val="32"/>
          <w:szCs w:val="32"/>
        </w:rPr>
      </w:pPr>
      <w:r>
        <w:rPr>
          <w:rFonts w:ascii="仿宋" w:hAnsi="仿宋" w:eastAsia="仿宋" w:cs="仿宋"/>
          <w:sz w:val="32"/>
          <w:szCs w:val="32"/>
        </w:rPr>
        <w:t>2.评审地点：</w:t>
      </w:r>
      <w:r>
        <w:rPr>
          <w:rFonts w:ascii="仿宋" w:hAnsi="仿宋" w:eastAsia="仿宋" w:cs="仿宋"/>
          <w:sz w:val="32"/>
          <w:szCs w:val="32"/>
          <w:u w:val="single"/>
        </w:rPr>
        <w:t xml:space="preserve">                     </w:t>
      </w:r>
    </w:p>
    <w:p>
      <w:pPr>
        <w:spacing w:line="620" w:lineRule="exact"/>
        <w:rPr>
          <w:rFonts w:ascii="仿宋" w:hAnsi="仿宋" w:eastAsia="仿宋" w:cs="仿宋"/>
          <w:sz w:val="32"/>
          <w:szCs w:val="32"/>
        </w:rPr>
      </w:pPr>
      <w:r>
        <w:rPr>
          <w:rFonts w:hint="eastAsia" w:ascii="仿宋" w:hAnsi="仿宋" w:eastAsia="仿宋" w:cs="仿宋"/>
          <w:sz w:val="32"/>
          <w:szCs w:val="32"/>
        </w:rPr>
        <w:t>3.评审范围（申请从事的</w:t>
      </w:r>
      <w:r>
        <w:rPr>
          <w:rFonts w:hint="eastAsia" w:ascii="仿宋_GB2312" w:eastAsia="仿宋_GB2312"/>
          <w:sz w:val="32"/>
          <w:szCs w:val="32"/>
          <w:u w:val="single"/>
        </w:rPr>
        <w:t xml:space="preserve">        </w:t>
      </w:r>
      <w:r>
        <w:rPr>
          <w:rFonts w:hint="eastAsia" w:ascii="仿宋" w:hAnsi="仿宋" w:eastAsia="仿宋" w:cs="仿宋"/>
          <w:sz w:val="32"/>
          <w:szCs w:val="32"/>
        </w:rPr>
        <w:t>司法鉴定的专业和项目）：</w:t>
      </w:r>
    </w:p>
    <w:p>
      <w:pPr>
        <w:spacing w:line="620" w:lineRule="exact"/>
        <w:rPr>
          <w:rFonts w:ascii="仿宋" w:hAnsi="仿宋" w:eastAsia="仿宋" w:cs="仿宋"/>
          <w:sz w:val="32"/>
          <w:szCs w:val="32"/>
        </w:rPr>
      </w:pPr>
    </w:p>
    <w:p>
      <w:pPr>
        <w:spacing w:line="620" w:lineRule="exact"/>
        <w:rPr>
          <w:rFonts w:ascii="仿宋" w:hAnsi="仿宋" w:eastAsia="仿宋" w:cs="仿宋"/>
          <w:sz w:val="32"/>
          <w:szCs w:val="32"/>
        </w:rPr>
      </w:pPr>
    </w:p>
    <w:p>
      <w:pPr>
        <w:spacing w:line="620" w:lineRule="exact"/>
        <w:rPr>
          <w:rFonts w:ascii="仿宋" w:hAnsi="仿宋" w:eastAsia="仿宋" w:cs="仿宋"/>
          <w:sz w:val="32"/>
          <w:szCs w:val="32"/>
        </w:rPr>
      </w:pPr>
    </w:p>
    <w:p>
      <w:pPr>
        <w:spacing w:line="620" w:lineRule="exact"/>
        <w:rPr>
          <w:rFonts w:ascii="仿宋" w:hAnsi="仿宋" w:eastAsia="仿宋" w:cs="仿宋"/>
          <w:sz w:val="32"/>
          <w:szCs w:val="32"/>
        </w:rPr>
      </w:pPr>
    </w:p>
    <w:p>
      <w:pPr>
        <w:rPr>
          <w:rFonts w:ascii="仿宋" w:hAnsi="仿宋" w:eastAsia="仿宋" w:cs="仿宋"/>
          <w:sz w:val="32"/>
          <w:szCs w:val="32"/>
        </w:rPr>
      </w:pPr>
      <w:r>
        <w:rPr>
          <w:rFonts w:ascii="仿宋" w:hAnsi="仿宋" w:eastAsia="仿宋" w:cs="仿宋"/>
          <w:sz w:val="32"/>
          <w:szCs w:val="32"/>
        </w:rPr>
        <w:t>4.评审依据：</w:t>
      </w:r>
    </w:p>
    <w:p>
      <w:pPr>
        <w:rPr>
          <w:rFonts w:ascii="仿宋" w:hAnsi="仿宋" w:eastAsia="仿宋" w:cs="仿宋"/>
          <w:sz w:val="32"/>
          <w:szCs w:val="32"/>
          <w:highlight w:val="yellow"/>
        </w:rPr>
      </w:pPr>
      <w:r>
        <w:rPr>
          <w:rFonts w:hint="eastAsia" w:ascii="仿宋" w:hAnsi="仿宋" w:eastAsia="仿宋" w:cs="仿宋"/>
          <w:sz w:val="32"/>
          <w:szCs w:val="32"/>
        </w:rPr>
        <w:t>《全国人民代表大会常务委员会关于司法鉴定管理问题的决定》《司法鉴定机构登记管理办法》《司法鉴定人登记管理办法》《法医类司法鉴定执业分类规定》《物证类司法鉴定执业分类规定》《声像资料司法鉴定执业分类规定》《关于&lt;司法鉴定机构登记管理办法&gt;第二十条、&lt;司法鉴定人登记管理办法&gt;第十五条的解释》</w:t>
      </w:r>
    </w:p>
    <w:p>
      <w:pPr>
        <w:spacing w:line="620" w:lineRule="exact"/>
        <w:rPr>
          <w:rFonts w:ascii="仿宋" w:hAnsi="仿宋" w:eastAsia="仿宋" w:cs="仿宋"/>
          <w:b/>
          <w:bCs/>
          <w:sz w:val="32"/>
          <w:szCs w:val="32"/>
        </w:rPr>
      </w:pPr>
      <w:r>
        <w:rPr>
          <w:rFonts w:hint="eastAsia" w:ascii="黑体" w:hAnsi="黑体" w:eastAsia="黑体" w:cs="黑体"/>
          <w:sz w:val="32"/>
          <w:szCs w:val="32"/>
        </w:rPr>
        <w:t>三、评审情况</w:t>
      </w:r>
    </w:p>
    <w:p>
      <w:pPr>
        <w:spacing w:line="620" w:lineRule="exact"/>
        <w:rPr>
          <w:rFonts w:ascii="仿宋" w:hAnsi="仿宋" w:eastAsia="仿宋" w:cs="仿宋"/>
          <w:sz w:val="32"/>
          <w:szCs w:val="32"/>
        </w:rPr>
      </w:pPr>
      <w:r>
        <w:rPr>
          <w:rFonts w:hint="eastAsia" w:ascii="仿宋" w:hAnsi="仿宋" w:eastAsia="仿宋" w:cs="仿宋"/>
          <w:sz w:val="32"/>
          <w:szCs w:val="32"/>
        </w:rPr>
        <w:t>1.整体情况：</w:t>
      </w:r>
    </w:p>
    <w:p>
      <w:pPr>
        <w:spacing w:line="620" w:lineRule="exact"/>
        <w:rPr>
          <w:rFonts w:ascii="仿宋" w:hAnsi="仿宋" w:eastAsia="仿宋" w:cs="仿宋"/>
          <w:sz w:val="32"/>
          <w:szCs w:val="32"/>
        </w:rPr>
      </w:pPr>
    </w:p>
    <w:p>
      <w:pPr>
        <w:spacing w:line="620" w:lineRule="exact"/>
        <w:rPr>
          <w:rFonts w:ascii="仿宋" w:hAnsi="仿宋" w:eastAsia="仿宋" w:cs="仿宋"/>
          <w:sz w:val="32"/>
          <w:szCs w:val="32"/>
        </w:rPr>
      </w:pPr>
    </w:p>
    <w:p>
      <w:pPr>
        <w:spacing w:line="620" w:lineRule="exact"/>
        <w:rPr>
          <w:rFonts w:ascii="仿宋" w:hAnsi="仿宋" w:eastAsia="仿宋" w:cs="仿宋"/>
          <w:sz w:val="32"/>
          <w:szCs w:val="32"/>
        </w:rPr>
      </w:pPr>
      <w:r>
        <w:rPr>
          <w:rFonts w:hint="eastAsia" w:ascii="仿宋" w:hAnsi="仿宋" w:eastAsia="仿宋" w:cs="仿宋"/>
          <w:sz w:val="32"/>
          <w:szCs w:val="32"/>
        </w:rPr>
        <w:t>2.实验室及仪器设备等技术条件：</w:t>
      </w:r>
    </w:p>
    <w:p>
      <w:pPr>
        <w:spacing w:line="620" w:lineRule="exact"/>
        <w:rPr>
          <w:rFonts w:ascii="仿宋" w:hAnsi="仿宋" w:eastAsia="仿宋" w:cs="仿宋"/>
          <w:sz w:val="32"/>
          <w:szCs w:val="32"/>
        </w:rPr>
      </w:pPr>
    </w:p>
    <w:p>
      <w:pPr>
        <w:spacing w:line="620" w:lineRule="exact"/>
        <w:rPr>
          <w:rFonts w:ascii="仿宋" w:hAnsi="仿宋" w:eastAsia="仿宋" w:cs="仿宋"/>
          <w:sz w:val="32"/>
          <w:szCs w:val="32"/>
        </w:rPr>
      </w:pPr>
    </w:p>
    <w:p>
      <w:pPr>
        <w:spacing w:line="620" w:lineRule="exact"/>
        <w:rPr>
          <w:rFonts w:ascii="仿宋" w:hAnsi="仿宋" w:eastAsia="仿宋" w:cs="仿宋"/>
          <w:sz w:val="32"/>
          <w:szCs w:val="32"/>
        </w:rPr>
      </w:pPr>
      <w:r>
        <w:rPr>
          <w:rFonts w:hint="eastAsia" w:ascii="仿宋" w:hAnsi="仿宋" w:eastAsia="仿宋" w:cs="仿宋"/>
          <w:sz w:val="32"/>
          <w:szCs w:val="32"/>
        </w:rPr>
        <w:t>3.鉴定人技术能力：</w:t>
      </w:r>
    </w:p>
    <w:p>
      <w:pPr>
        <w:spacing w:line="620" w:lineRule="exact"/>
        <w:rPr>
          <w:rFonts w:ascii="仿宋" w:hAnsi="仿宋" w:eastAsia="仿宋" w:cs="仿宋"/>
          <w:sz w:val="32"/>
          <w:szCs w:val="32"/>
        </w:rPr>
      </w:pPr>
    </w:p>
    <w:p>
      <w:pPr>
        <w:spacing w:line="620" w:lineRule="exact"/>
        <w:rPr>
          <w:rFonts w:ascii="仿宋" w:hAnsi="仿宋" w:eastAsia="仿宋" w:cs="仿宋"/>
          <w:sz w:val="32"/>
          <w:szCs w:val="32"/>
        </w:rPr>
      </w:pPr>
    </w:p>
    <w:p>
      <w:pPr>
        <w:spacing w:line="620" w:lineRule="exact"/>
        <w:rPr>
          <w:rFonts w:ascii="仿宋" w:hAnsi="仿宋" w:eastAsia="仿宋" w:cs="仿宋"/>
          <w:sz w:val="32"/>
          <w:szCs w:val="32"/>
        </w:rPr>
      </w:pPr>
      <w:r>
        <w:rPr>
          <w:rFonts w:hint="eastAsia" w:ascii="仿宋" w:hAnsi="仿宋" w:eastAsia="仿宋" w:cs="仿宋"/>
          <w:sz w:val="32"/>
          <w:szCs w:val="32"/>
        </w:rPr>
        <w:t>4.其他需要说明的情况：</w:t>
      </w:r>
    </w:p>
    <w:p>
      <w:pPr>
        <w:spacing w:line="620" w:lineRule="exact"/>
        <w:rPr>
          <w:rFonts w:ascii="仿宋" w:hAnsi="仿宋" w:eastAsia="仿宋" w:cs="仿宋"/>
          <w:b/>
          <w:bCs/>
          <w:sz w:val="32"/>
          <w:szCs w:val="32"/>
        </w:rPr>
      </w:pPr>
    </w:p>
    <w:p>
      <w:pPr>
        <w:spacing w:line="620" w:lineRule="exact"/>
        <w:rPr>
          <w:rFonts w:ascii="仿宋" w:hAnsi="仿宋" w:eastAsia="仿宋" w:cs="仿宋"/>
          <w:b/>
          <w:bCs/>
          <w:sz w:val="32"/>
          <w:szCs w:val="32"/>
        </w:rPr>
      </w:pPr>
    </w:p>
    <w:p>
      <w:pPr>
        <w:spacing w:line="620" w:lineRule="exact"/>
        <w:rPr>
          <w:rFonts w:ascii="仿宋" w:hAnsi="仿宋" w:eastAsia="仿宋" w:cs="仿宋"/>
          <w:sz w:val="32"/>
          <w:szCs w:val="32"/>
        </w:rPr>
      </w:pPr>
      <w:r>
        <w:rPr>
          <w:rFonts w:hint="eastAsia" w:ascii="黑体" w:hAnsi="黑体" w:eastAsia="黑体" w:cs="黑体"/>
          <w:sz w:val="32"/>
          <w:szCs w:val="32"/>
        </w:rPr>
        <w:t>四、评审结论</w:t>
      </w:r>
    </w:p>
    <w:p>
      <w:pPr>
        <w:spacing w:line="620" w:lineRule="exact"/>
        <w:rPr>
          <w:rFonts w:ascii="仿宋_GB2312" w:hAnsi="华文中宋" w:eastAsia="仿宋_GB2312"/>
          <w:sz w:val="30"/>
          <w:szCs w:val="30"/>
        </w:rPr>
      </w:pPr>
      <w:r>
        <w:rPr>
          <w:rFonts w:hint="eastAsia" w:ascii="仿宋" w:hAnsi="仿宋" w:eastAsia="仿宋" w:cs="仿宋"/>
          <w:sz w:val="32"/>
          <w:szCs w:val="32"/>
        </w:rPr>
        <w:t>□不</w:t>
      </w:r>
      <w:r>
        <w:rPr>
          <w:rFonts w:hint="eastAsia" w:ascii="仿宋_GB2312" w:hAnsi="华文中宋" w:eastAsia="仿宋_GB2312"/>
          <w:sz w:val="30"/>
          <w:szCs w:val="30"/>
        </w:rPr>
        <w:t>具备设立</w:t>
      </w:r>
      <w:r>
        <w:rPr>
          <w:rFonts w:hint="eastAsia" w:ascii="仿宋_GB2312" w:eastAsia="仿宋_GB2312"/>
          <w:sz w:val="32"/>
          <w:szCs w:val="32"/>
          <w:u w:val="single"/>
        </w:rPr>
        <w:t xml:space="preserve">          </w:t>
      </w:r>
      <w:r>
        <w:rPr>
          <w:rFonts w:hint="eastAsia" w:ascii="仿宋_GB2312" w:eastAsia="仿宋_GB2312"/>
          <w:sz w:val="32"/>
          <w:szCs w:val="32"/>
        </w:rPr>
        <w:t>（类别）</w:t>
      </w:r>
      <w:r>
        <w:rPr>
          <w:rFonts w:hint="eastAsia" w:ascii="仿宋_GB2312" w:hAnsi="华文中宋" w:eastAsia="仿宋_GB2312"/>
          <w:sz w:val="30"/>
          <w:szCs w:val="30"/>
        </w:rPr>
        <w:t>司法鉴定机构的技术条件和技术能力。</w:t>
      </w:r>
    </w:p>
    <w:p>
      <w:pPr>
        <w:spacing w:line="620" w:lineRule="exact"/>
        <w:rPr>
          <w:rFonts w:ascii="仿宋" w:hAnsi="仿宋" w:eastAsia="仿宋" w:cs="仿宋"/>
          <w:sz w:val="32"/>
          <w:szCs w:val="32"/>
        </w:rPr>
      </w:pPr>
      <w:r>
        <w:rPr>
          <w:rFonts w:hint="eastAsia" w:ascii="仿宋" w:hAnsi="仿宋" w:eastAsia="仿宋" w:cs="仿宋"/>
          <w:sz w:val="32"/>
          <w:szCs w:val="32"/>
        </w:rPr>
        <w:t>□</w:t>
      </w:r>
      <w:r>
        <w:rPr>
          <w:rFonts w:hint="eastAsia" w:ascii="仿宋_GB2312" w:hAnsi="华文中宋" w:eastAsia="仿宋_GB2312"/>
          <w:sz w:val="30"/>
          <w:szCs w:val="30"/>
        </w:rPr>
        <w:t>具备设立</w:t>
      </w:r>
      <w:r>
        <w:rPr>
          <w:rFonts w:hint="eastAsia" w:ascii="仿宋_GB2312" w:eastAsia="仿宋_GB2312"/>
          <w:sz w:val="32"/>
          <w:szCs w:val="32"/>
          <w:u w:val="single"/>
        </w:rPr>
        <w:t xml:space="preserve">         </w:t>
      </w:r>
      <w:r>
        <w:rPr>
          <w:rFonts w:hint="eastAsia" w:ascii="仿宋_GB2312" w:eastAsia="仿宋_GB2312"/>
          <w:sz w:val="32"/>
          <w:szCs w:val="32"/>
        </w:rPr>
        <w:t>（类别）</w:t>
      </w:r>
      <w:r>
        <w:rPr>
          <w:rFonts w:hint="eastAsia" w:ascii="仿宋_GB2312" w:hAnsi="华文中宋" w:eastAsia="仿宋_GB2312"/>
          <w:sz w:val="30"/>
          <w:szCs w:val="30"/>
        </w:rPr>
        <w:t>司法鉴定机构的技术条件和技术能力的专业领域和分领域及项目：</w:t>
      </w:r>
    </w:p>
    <w:p>
      <w:pPr>
        <w:spacing w:line="720" w:lineRule="auto"/>
        <w:rPr>
          <w:rFonts w:ascii="仿宋" w:hAnsi="仿宋" w:eastAsia="仿宋" w:cs="仿宋"/>
          <w:b/>
          <w:sz w:val="32"/>
          <w:szCs w:val="32"/>
        </w:rPr>
      </w:pPr>
    </w:p>
    <w:p>
      <w:pPr>
        <w:spacing w:line="720" w:lineRule="auto"/>
        <w:rPr>
          <w:rFonts w:ascii="仿宋" w:hAnsi="仿宋" w:eastAsia="仿宋" w:cs="仿宋"/>
          <w:b/>
          <w:sz w:val="32"/>
          <w:szCs w:val="32"/>
        </w:rPr>
      </w:pPr>
    </w:p>
    <w:p>
      <w:pPr>
        <w:spacing w:line="720" w:lineRule="auto"/>
        <w:rPr>
          <w:rFonts w:ascii="仿宋" w:hAnsi="仿宋" w:eastAsia="仿宋" w:cs="仿宋"/>
          <w:sz w:val="32"/>
          <w:szCs w:val="32"/>
        </w:rPr>
      </w:pPr>
    </w:p>
    <w:p>
      <w:pPr>
        <w:spacing w:line="720" w:lineRule="auto"/>
        <w:ind w:firstLine="3200" w:firstLineChars="1000"/>
        <w:rPr>
          <w:rFonts w:ascii="仿宋" w:hAnsi="仿宋" w:eastAsia="仿宋" w:cs="仿宋"/>
          <w:sz w:val="32"/>
          <w:szCs w:val="32"/>
        </w:rPr>
      </w:pPr>
      <w:r>
        <w:rPr>
          <w:rFonts w:hint="eastAsia" w:ascii="仿宋" w:hAnsi="仿宋" w:eastAsia="仿宋" w:cs="仿宋"/>
          <w:sz w:val="32"/>
          <w:szCs w:val="32"/>
        </w:rPr>
        <w:t>评审组组长签字：</w:t>
      </w:r>
    </w:p>
    <w:p>
      <w:pPr>
        <w:spacing w:line="720" w:lineRule="auto"/>
        <w:rPr>
          <w:rFonts w:ascii="仿宋" w:hAnsi="仿宋" w:eastAsia="仿宋" w:cs="仿宋"/>
          <w:sz w:val="32"/>
          <w:szCs w:val="32"/>
        </w:rPr>
      </w:pPr>
      <w:r>
        <w:rPr>
          <w:rFonts w:hint="eastAsia" w:ascii="仿宋" w:hAnsi="仿宋" w:eastAsia="仿宋" w:cs="仿宋"/>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rPr>
        <w:t>评审组成员签字：</w:t>
      </w:r>
    </w:p>
    <w:p>
      <w:pPr>
        <w:rPr>
          <w:rFonts w:ascii="仿宋" w:hAnsi="仿宋" w:eastAsia="仿宋" w:cs="仿宋"/>
          <w:sz w:val="32"/>
          <w:szCs w:val="32"/>
        </w:rPr>
      </w:pPr>
      <w:r>
        <w:rPr>
          <w:rFonts w:hint="eastAsia" w:ascii="仿宋" w:hAnsi="仿宋" w:eastAsia="仿宋" w:cs="仿宋"/>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rPr>
        <w:t>日期：</w:t>
      </w:r>
    </w:p>
    <w:p>
      <w:pPr>
        <w:rPr>
          <w:rFonts w:ascii="仿宋" w:hAnsi="仿宋" w:eastAsia="仿宋" w:cs="仿宋"/>
          <w:sz w:val="32"/>
          <w:szCs w:val="32"/>
        </w:rPr>
      </w:pPr>
    </w:p>
    <w:p>
      <w:pPr>
        <w:rPr>
          <w:rFonts w:ascii="仿宋" w:hAnsi="仿宋" w:eastAsia="仿宋" w:cs="仿宋"/>
          <w:sz w:val="32"/>
          <w:szCs w:val="32"/>
        </w:rPr>
      </w:pPr>
      <w:r>
        <w:rPr>
          <w:rFonts w:hint="eastAsia" w:ascii="仿宋" w:hAnsi="仿宋" w:eastAsia="仿宋" w:cs="仿宋"/>
          <w:sz w:val="32"/>
          <w:szCs w:val="32"/>
        </w:rPr>
        <w:t xml:space="preserve">（如有不同意见请在下面空白处注明）   </w:t>
      </w: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黑体" w:hAnsi="黑体" w:eastAsia="黑体" w:cs="黑体"/>
          <w:sz w:val="32"/>
          <w:szCs w:val="32"/>
        </w:rPr>
      </w:pPr>
      <w:r>
        <w:rPr>
          <w:rFonts w:hint="eastAsia" w:ascii="仿宋" w:hAnsi="仿宋" w:eastAsia="仿宋" w:cs="仿宋"/>
          <w:sz w:val="32"/>
          <w:szCs w:val="32"/>
        </w:rPr>
        <w:t xml:space="preserve">               </w:t>
      </w:r>
    </w:p>
    <w:p>
      <w:pPr>
        <w:numPr>
          <w:ilvl w:val="0"/>
          <w:numId w:val="18"/>
        </w:numPr>
        <w:spacing w:line="480" w:lineRule="auto"/>
        <w:rPr>
          <w:rFonts w:ascii="黑体" w:hAnsi="黑体" w:eastAsia="黑体" w:cs="黑体"/>
          <w:sz w:val="32"/>
          <w:szCs w:val="32"/>
        </w:rPr>
      </w:pPr>
      <w:r>
        <w:rPr>
          <w:rFonts w:hint="eastAsia" w:ascii="黑体" w:hAnsi="黑体" w:eastAsia="黑体" w:cs="黑体"/>
          <w:sz w:val="32"/>
          <w:szCs w:val="32"/>
        </w:rPr>
        <w:t>附件</w:t>
      </w:r>
    </w:p>
    <w:p/>
    <w:p>
      <w:pPr>
        <w:jc w:val="both"/>
        <w:rPr>
          <w:rFonts w:ascii="仿宋" w:hAnsi="仿宋" w:eastAsia="仿宋"/>
          <w:color w:val="auto"/>
          <w:sz w:val="32"/>
          <w:szCs w:val="32"/>
        </w:rPr>
      </w:pPr>
      <w:bookmarkStart w:id="1" w:name="_GoBack"/>
      <w:bookmarkEnd w:id="1"/>
    </w:p>
    <w:p>
      <w:pPr>
        <w:jc w:val="center"/>
        <w:rPr>
          <w:rFonts w:ascii="仿宋" w:hAnsi="仿宋" w:eastAsia="仿宋"/>
          <w:color w:val="auto"/>
          <w:sz w:val="32"/>
          <w:szCs w:val="32"/>
        </w:rPr>
      </w:pPr>
    </w:p>
    <w:sectPr>
      <w:pgSz w:w="11906" w:h="16838"/>
      <w:pgMar w:top="1440" w:right="1803" w:bottom="1440" w:left="1803"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MS PGothic">
    <w:panose1 w:val="020B0600070205080204"/>
    <w:charset w:val="80"/>
    <w:family w:val="auto"/>
    <w:pitch w:val="default"/>
    <w:sig w:usb0="E00002FF" w:usb1="6AC7FDFB" w:usb2="00000012" w:usb3="00000000" w:csb0="4002009F" w:csb1="DFD7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29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29</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sdt>
      <w:sdtPr>
        <w:id w:val="2012180036"/>
        <w:showingPlcHdr/>
      </w:sdtPr>
      <w:sdtContent>
        <w:r>
          <w:t xml:space="preserve">     </w:t>
        </w:r>
      </w:sdtContent>
    </w:sdt>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17211D"/>
    <w:multiLevelType w:val="singleLevel"/>
    <w:tmpl w:val="8517211D"/>
    <w:lvl w:ilvl="0" w:tentative="0">
      <w:start w:val="1"/>
      <w:numFmt w:val="decimal"/>
      <w:suff w:val="nothing"/>
      <w:lvlText w:val="%1、"/>
      <w:lvlJc w:val="left"/>
    </w:lvl>
  </w:abstractNum>
  <w:abstractNum w:abstractNumId="1">
    <w:nsid w:val="D340ADB7"/>
    <w:multiLevelType w:val="singleLevel"/>
    <w:tmpl w:val="D340ADB7"/>
    <w:lvl w:ilvl="0" w:tentative="0">
      <w:start w:val="2"/>
      <w:numFmt w:val="decimal"/>
      <w:suff w:val="nothing"/>
      <w:lvlText w:val="%1、"/>
      <w:lvlJc w:val="left"/>
    </w:lvl>
  </w:abstractNum>
  <w:abstractNum w:abstractNumId="2">
    <w:nsid w:val="D7EC7BD7"/>
    <w:multiLevelType w:val="singleLevel"/>
    <w:tmpl w:val="D7EC7BD7"/>
    <w:lvl w:ilvl="0" w:tentative="0">
      <w:start w:val="1"/>
      <w:numFmt w:val="decimalEnclosedCircleChinese"/>
      <w:suff w:val="nothing"/>
      <w:lvlText w:val="%1　"/>
      <w:lvlJc w:val="left"/>
      <w:pPr>
        <w:ind w:left="0" w:firstLine="0"/>
      </w:pPr>
      <w:rPr>
        <w:rFonts w:hint="eastAsia"/>
      </w:rPr>
    </w:lvl>
  </w:abstractNum>
  <w:abstractNum w:abstractNumId="3">
    <w:nsid w:val="E95CA5F4"/>
    <w:multiLevelType w:val="singleLevel"/>
    <w:tmpl w:val="E95CA5F4"/>
    <w:lvl w:ilvl="0" w:tentative="0">
      <w:start w:val="1"/>
      <w:numFmt w:val="decimal"/>
      <w:suff w:val="nothing"/>
      <w:lvlText w:val="%1、"/>
      <w:lvlJc w:val="left"/>
    </w:lvl>
  </w:abstractNum>
  <w:abstractNum w:abstractNumId="4">
    <w:nsid w:val="FB77C43C"/>
    <w:multiLevelType w:val="singleLevel"/>
    <w:tmpl w:val="FB77C43C"/>
    <w:lvl w:ilvl="0" w:tentative="0">
      <w:start w:val="1"/>
      <w:numFmt w:val="decimalEnclosedCircleChinese"/>
      <w:suff w:val="nothing"/>
      <w:lvlText w:val="%1　"/>
      <w:lvlJc w:val="left"/>
      <w:pPr>
        <w:ind w:left="0" w:firstLine="400"/>
      </w:pPr>
      <w:rPr>
        <w:rFonts w:hint="eastAsia"/>
      </w:rPr>
    </w:lvl>
  </w:abstractNum>
  <w:abstractNum w:abstractNumId="5">
    <w:nsid w:val="1EFD912C"/>
    <w:multiLevelType w:val="singleLevel"/>
    <w:tmpl w:val="1EFD912C"/>
    <w:lvl w:ilvl="0" w:tentative="0">
      <w:start w:val="1"/>
      <w:numFmt w:val="decimalEnclosedCircleChinese"/>
      <w:suff w:val="nothing"/>
      <w:lvlText w:val="%1　"/>
      <w:lvlJc w:val="left"/>
      <w:pPr>
        <w:ind w:left="0" w:firstLine="400"/>
      </w:pPr>
      <w:rPr>
        <w:rFonts w:hint="eastAsia"/>
      </w:rPr>
    </w:lvl>
  </w:abstractNum>
  <w:abstractNum w:abstractNumId="6">
    <w:nsid w:val="2C081AF6"/>
    <w:multiLevelType w:val="singleLevel"/>
    <w:tmpl w:val="2C081AF6"/>
    <w:lvl w:ilvl="0" w:tentative="0">
      <w:start w:val="1"/>
      <w:numFmt w:val="decimalEnclosedCircleChinese"/>
      <w:suff w:val="nothing"/>
      <w:lvlText w:val="%1　"/>
      <w:lvlJc w:val="left"/>
      <w:pPr>
        <w:ind w:left="0" w:firstLine="0"/>
      </w:pPr>
      <w:rPr>
        <w:rFonts w:hint="eastAsia"/>
      </w:rPr>
    </w:lvl>
  </w:abstractNum>
  <w:abstractNum w:abstractNumId="7">
    <w:nsid w:val="30FA58F7"/>
    <w:multiLevelType w:val="singleLevel"/>
    <w:tmpl w:val="30FA58F7"/>
    <w:lvl w:ilvl="0" w:tentative="0">
      <w:start w:val="1"/>
      <w:numFmt w:val="decimal"/>
      <w:suff w:val="nothing"/>
      <w:lvlText w:val="%1、"/>
      <w:lvlJc w:val="left"/>
    </w:lvl>
  </w:abstractNum>
  <w:abstractNum w:abstractNumId="8">
    <w:nsid w:val="324538A1"/>
    <w:multiLevelType w:val="multilevel"/>
    <w:tmpl w:val="324538A1"/>
    <w:lvl w:ilvl="0" w:tentative="0">
      <w:start w:val="1"/>
      <w:numFmt w:val="decimalEnclosedCircle"/>
      <w:lvlText w:val="%1"/>
      <w:lvlJc w:val="left"/>
      <w:pPr>
        <w:ind w:left="360" w:hanging="360"/>
      </w:pPr>
      <w:rPr>
        <w:rFonts w:hint="default" w:hAnsi="Times New Roman"/>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6C292FB"/>
    <w:multiLevelType w:val="singleLevel"/>
    <w:tmpl w:val="36C292FB"/>
    <w:lvl w:ilvl="0" w:tentative="0">
      <w:start w:val="1"/>
      <w:numFmt w:val="decimalEnclosedCircleChinese"/>
      <w:suff w:val="nothing"/>
      <w:lvlText w:val="%1　"/>
      <w:lvlJc w:val="left"/>
      <w:pPr>
        <w:ind w:left="0" w:firstLine="400"/>
      </w:pPr>
      <w:rPr>
        <w:rFonts w:hint="eastAsia"/>
      </w:rPr>
    </w:lvl>
  </w:abstractNum>
  <w:abstractNum w:abstractNumId="10">
    <w:nsid w:val="57B27601"/>
    <w:multiLevelType w:val="singleLevel"/>
    <w:tmpl w:val="57B27601"/>
    <w:lvl w:ilvl="0" w:tentative="0">
      <w:start w:val="5"/>
      <w:numFmt w:val="chineseCounting"/>
      <w:suff w:val="nothing"/>
      <w:lvlText w:val="%1、"/>
      <w:lvlJc w:val="left"/>
    </w:lvl>
  </w:abstractNum>
  <w:abstractNum w:abstractNumId="11">
    <w:nsid w:val="5DCF0AD5"/>
    <w:multiLevelType w:val="multilevel"/>
    <w:tmpl w:val="5DCF0AD5"/>
    <w:lvl w:ilvl="0" w:tentative="0">
      <w:start w:val="1"/>
      <w:numFmt w:val="decimalEnclosedCircle"/>
      <w:lvlText w:val="%1"/>
      <w:lvlJc w:val="left"/>
      <w:pPr>
        <w:ind w:left="360" w:hanging="360"/>
      </w:pPr>
      <w:rPr>
        <w:rFonts w:hint="default" w:hAnsi="Times New Roman"/>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F9EB614"/>
    <w:multiLevelType w:val="singleLevel"/>
    <w:tmpl w:val="5F9EB614"/>
    <w:lvl w:ilvl="0" w:tentative="0">
      <w:start w:val="1"/>
      <w:numFmt w:val="decimalEnclosedCircleChinese"/>
      <w:suff w:val="nothing"/>
      <w:lvlText w:val="%1　"/>
      <w:lvlJc w:val="left"/>
      <w:pPr>
        <w:ind w:left="0" w:firstLine="400"/>
      </w:pPr>
      <w:rPr>
        <w:rFonts w:hint="eastAsia"/>
      </w:rPr>
    </w:lvl>
  </w:abstractNum>
  <w:abstractNum w:abstractNumId="13">
    <w:nsid w:val="60B12C85"/>
    <w:multiLevelType w:val="multilevel"/>
    <w:tmpl w:val="60B12C85"/>
    <w:lvl w:ilvl="0" w:tentative="0">
      <w:start w:val="1"/>
      <w:numFmt w:val="decimalEnclosedCircle"/>
      <w:lvlText w:val="%1"/>
      <w:lvlJc w:val="left"/>
      <w:pPr>
        <w:ind w:left="360" w:hanging="360"/>
      </w:pPr>
      <w:rPr>
        <w:rFonts w:hint="default" w:hAnsi="Times New Roman"/>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1262B4E"/>
    <w:multiLevelType w:val="singleLevel"/>
    <w:tmpl w:val="61262B4E"/>
    <w:lvl w:ilvl="0" w:tentative="0">
      <w:start w:val="1"/>
      <w:numFmt w:val="decimal"/>
      <w:suff w:val="nothing"/>
      <w:lvlText w:val="%1、"/>
      <w:lvlJc w:val="left"/>
    </w:lvl>
  </w:abstractNum>
  <w:abstractNum w:abstractNumId="15">
    <w:nsid w:val="6C831CD9"/>
    <w:multiLevelType w:val="multilevel"/>
    <w:tmpl w:val="6C831CD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4611E5D"/>
    <w:multiLevelType w:val="multilevel"/>
    <w:tmpl w:val="74611E5D"/>
    <w:lvl w:ilvl="0" w:tentative="0">
      <w:start w:val="1"/>
      <w:numFmt w:val="decimalEnclosedCircle"/>
      <w:lvlText w:val="%1"/>
      <w:lvlJc w:val="left"/>
      <w:pPr>
        <w:ind w:left="360" w:hanging="360"/>
      </w:pPr>
      <w:rPr>
        <w:rFonts w:hint="default" w:hAnsi="Times New Roman"/>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8048DBF"/>
    <w:multiLevelType w:val="singleLevel"/>
    <w:tmpl w:val="78048DBF"/>
    <w:lvl w:ilvl="0" w:tentative="0">
      <w:start w:val="1"/>
      <w:numFmt w:val="decimalEnclosedCircleChinese"/>
      <w:suff w:val="nothing"/>
      <w:lvlText w:val="%1　"/>
      <w:lvlJc w:val="left"/>
      <w:pPr>
        <w:ind w:left="0" w:firstLine="400"/>
      </w:pPr>
      <w:rPr>
        <w:rFonts w:hint="eastAsia"/>
      </w:rPr>
    </w:lvl>
  </w:abstractNum>
  <w:num w:numId="1">
    <w:abstractNumId w:val="7"/>
  </w:num>
  <w:num w:numId="2">
    <w:abstractNumId w:val="14"/>
  </w:num>
  <w:num w:numId="3">
    <w:abstractNumId w:val="15"/>
  </w:num>
  <w:num w:numId="4">
    <w:abstractNumId w:val="3"/>
  </w:num>
  <w:num w:numId="5">
    <w:abstractNumId w:val="1"/>
  </w:num>
  <w:num w:numId="6">
    <w:abstractNumId w:val="11"/>
  </w:num>
  <w:num w:numId="7">
    <w:abstractNumId w:val="16"/>
  </w:num>
  <w:num w:numId="8">
    <w:abstractNumId w:val="4"/>
  </w:num>
  <w:num w:numId="9">
    <w:abstractNumId w:val="9"/>
  </w:num>
  <w:num w:numId="10">
    <w:abstractNumId w:val="17"/>
  </w:num>
  <w:num w:numId="11">
    <w:abstractNumId w:val="5"/>
  </w:num>
  <w:num w:numId="12">
    <w:abstractNumId w:val="12"/>
  </w:num>
  <w:num w:numId="13">
    <w:abstractNumId w:val="6"/>
  </w:num>
  <w:num w:numId="14">
    <w:abstractNumId w:val="2"/>
  </w:num>
  <w:num w:numId="15">
    <w:abstractNumId w:val="0"/>
  </w:num>
  <w:num w:numId="16">
    <w:abstractNumId w:val="13"/>
  </w:num>
  <w:num w:numId="17">
    <w:abstractNumId w:val="8"/>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080"/>
    <w:rsid w:val="000018F8"/>
    <w:rsid w:val="0002165F"/>
    <w:rsid w:val="00022866"/>
    <w:rsid w:val="000241F0"/>
    <w:rsid w:val="00026589"/>
    <w:rsid w:val="0003562C"/>
    <w:rsid w:val="00036A1A"/>
    <w:rsid w:val="000440B5"/>
    <w:rsid w:val="000634BC"/>
    <w:rsid w:val="00071455"/>
    <w:rsid w:val="00075E5B"/>
    <w:rsid w:val="00080C09"/>
    <w:rsid w:val="00091091"/>
    <w:rsid w:val="000A2807"/>
    <w:rsid w:val="000B0437"/>
    <w:rsid w:val="000B082D"/>
    <w:rsid w:val="000B2BC4"/>
    <w:rsid w:val="000B7D8B"/>
    <w:rsid w:val="000D27B2"/>
    <w:rsid w:val="000E00D2"/>
    <w:rsid w:val="000E3135"/>
    <w:rsid w:val="000E5A4F"/>
    <w:rsid w:val="000F477A"/>
    <w:rsid w:val="000F6F7C"/>
    <w:rsid w:val="00112508"/>
    <w:rsid w:val="001139E8"/>
    <w:rsid w:val="0011588C"/>
    <w:rsid w:val="001231C6"/>
    <w:rsid w:val="00127886"/>
    <w:rsid w:val="00134393"/>
    <w:rsid w:val="00147233"/>
    <w:rsid w:val="001473FB"/>
    <w:rsid w:val="00147802"/>
    <w:rsid w:val="00180A73"/>
    <w:rsid w:val="00181C0D"/>
    <w:rsid w:val="001A2F68"/>
    <w:rsid w:val="001D2072"/>
    <w:rsid w:val="001E3199"/>
    <w:rsid w:val="001E5112"/>
    <w:rsid w:val="001E7DCB"/>
    <w:rsid w:val="001F4F74"/>
    <w:rsid w:val="002026D1"/>
    <w:rsid w:val="00203F65"/>
    <w:rsid w:val="0021513E"/>
    <w:rsid w:val="0022502A"/>
    <w:rsid w:val="0023406B"/>
    <w:rsid w:val="00243C20"/>
    <w:rsid w:val="00246E32"/>
    <w:rsid w:val="002514EE"/>
    <w:rsid w:val="00252850"/>
    <w:rsid w:val="00252B49"/>
    <w:rsid w:val="00255241"/>
    <w:rsid w:val="0026205D"/>
    <w:rsid w:val="00262A0E"/>
    <w:rsid w:val="00267270"/>
    <w:rsid w:val="00274F6B"/>
    <w:rsid w:val="0028003E"/>
    <w:rsid w:val="002846EE"/>
    <w:rsid w:val="002860F5"/>
    <w:rsid w:val="002915EE"/>
    <w:rsid w:val="002A2BD4"/>
    <w:rsid w:val="002A3AB2"/>
    <w:rsid w:val="002A5BDA"/>
    <w:rsid w:val="002B548E"/>
    <w:rsid w:val="002D5022"/>
    <w:rsid w:val="002D6975"/>
    <w:rsid w:val="002D7632"/>
    <w:rsid w:val="002E4C8E"/>
    <w:rsid w:val="002F1326"/>
    <w:rsid w:val="002F7EAB"/>
    <w:rsid w:val="00310AB3"/>
    <w:rsid w:val="00327F8C"/>
    <w:rsid w:val="003543FE"/>
    <w:rsid w:val="0036140E"/>
    <w:rsid w:val="003617BE"/>
    <w:rsid w:val="00361AF6"/>
    <w:rsid w:val="00361D5D"/>
    <w:rsid w:val="0036313D"/>
    <w:rsid w:val="00364AC1"/>
    <w:rsid w:val="003661AA"/>
    <w:rsid w:val="00371E1B"/>
    <w:rsid w:val="00380AD9"/>
    <w:rsid w:val="00381258"/>
    <w:rsid w:val="00381493"/>
    <w:rsid w:val="00386127"/>
    <w:rsid w:val="0038759E"/>
    <w:rsid w:val="003955D3"/>
    <w:rsid w:val="003A0788"/>
    <w:rsid w:val="003A10B4"/>
    <w:rsid w:val="003A1419"/>
    <w:rsid w:val="003A1A98"/>
    <w:rsid w:val="003B2557"/>
    <w:rsid w:val="003B487A"/>
    <w:rsid w:val="003C65DA"/>
    <w:rsid w:val="003D7EC5"/>
    <w:rsid w:val="003E0E70"/>
    <w:rsid w:val="003E27A2"/>
    <w:rsid w:val="003F0D09"/>
    <w:rsid w:val="00400CA1"/>
    <w:rsid w:val="00414324"/>
    <w:rsid w:val="004176C4"/>
    <w:rsid w:val="00423FF3"/>
    <w:rsid w:val="0043356F"/>
    <w:rsid w:val="00433AE7"/>
    <w:rsid w:val="00433E6C"/>
    <w:rsid w:val="00435787"/>
    <w:rsid w:val="004358C9"/>
    <w:rsid w:val="0044464F"/>
    <w:rsid w:val="0044696E"/>
    <w:rsid w:val="0046224F"/>
    <w:rsid w:val="004744B8"/>
    <w:rsid w:val="00476BA5"/>
    <w:rsid w:val="004829C0"/>
    <w:rsid w:val="00483D75"/>
    <w:rsid w:val="00492A98"/>
    <w:rsid w:val="00492EC3"/>
    <w:rsid w:val="004B35A0"/>
    <w:rsid w:val="004D1AAF"/>
    <w:rsid w:val="004D30A7"/>
    <w:rsid w:val="004D5668"/>
    <w:rsid w:val="004D7792"/>
    <w:rsid w:val="004E7AFE"/>
    <w:rsid w:val="004F0948"/>
    <w:rsid w:val="00500113"/>
    <w:rsid w:val="00510BD7"/>
    <w:rsid w:val="00513A8D"/>
    <w:rsid w:val="005215A1"/>
    <w:rsid w:val="00524A49"/>
    <w:rsid w:val="00531682"/>
    <w:rsid w:val="00532AE0"/>
    <w:rsid w:val="00537DC8"/>
    <w:rsid w:val="005407F0"/>
    <w:rsid w:val="00550C9F"/>
    <w:rsid w:val="005613FB"/>
    <w:rsid w:val="00572EF8"/>
    <w:rsid w:val="00577D6B"/>
    <w:rsid w:val="005A218E"/>
    <w:rsid w:val="005A3080"/>
    <w:rsid w:val="005B02C3"/>
    <w:rsid w:val="005B58D7"/>
    <w:rsid w:val="005B6B67"/>
    <w:rsid w:val="005C23D6"/>
    <w:rsid w:val="005D69D4"/>
    <w:rsid w:val="005F2CFB"/>
    <w:rsid w:val="00605C58"/>
    <w:rsid w:val="006127F1"/>
    <w:rsid w:val="00612B17"/>
    <w:rsid w:val="00614034"/>
    <w:rsid w:val="0062389D"/>
    <w:rsid w:val="00632824"/>
    <w:rsid w:val="00644126"/>
    <w:rsid w:val="00652FA3"/>
    <w:rsid w:val="006540FC"/>
    <w:rsid w:val="006639DC"/>
    <w:rsid w:val="00663CFE"/>
    <w:rsid w:val="00670684"/>
    <w:rsid w:val="00687777"/>
    <w:rsid w:val="00687AAC"/>
    <w:rsid w:val="00693285"/>
    <w:rsid w:val="006A02E2"/>
    <w:rsid w:val="006A37B9"/>
    <w:rsid w:val="006A54F6"/>
    <w:rsid w:val="006A78CA"/>
    <w:rsid w:val="006B55B5"/>
    <w:rsid w:val="006B6B1C"/>
    <w:rsid w:val="006C30DD"/>
    <w:rsid w:val="006C54EF"/>
    <w:rsid w:val="006D414C"/>
    <w:rsid w:val="006E4C02"/>
    <w:rsid w:val="006F1201"/>
    <w:rsid w:val="006F42AC"/>
    <w:rsid w:val="00703890"/>
    <w:rsid w:val="00711CBE"/>
    <w:rsid w:val="00720BA5"/>
    <w:rsid w:val="00723DC2"/>
    <w:rsid w:val="0073548E"/>
    <w:rsid w:val="007359A9"/>
    <w:rsid w:val="00747260"/>
    <w:rsid w:val="007615FF"/>
    <w:rsid w:val="007641C2"/>
    <w:rsid w:val="00772AA3"/>
    <w:rsid w:val="007766F1"/>
    <w:rsid w:val="007905A3"/>
    <w:rsid w:val="0079352F"/>
    <w:rsid w:val="007C2433"/>
    <w:rsid w:val="007D0F94"/>
    <w:rsid w:val="007D4B35"/>
    <w:rsid w:val="007D5445"/>
    <w:rsid w:val="007D5AF5"/>
    <w:rsid w:val="007E69FB"/>
    <w:rsid w:val="007F090D"/>
    <w:rsid w:val="007F162D"/>
    <w:rsid w:val="007F3BA5"/>
    <w:rsid w:val="007F5F19"/>
    <w:rsid w:val="00800BB9"/>
    <w:rsid w:val="00810FAE"/>
    <w:rsid w:val="008142B5"/>
    <w:rsid w:val="00816B89"/>
    <w:rsid w:val="0082459D"/>
    <w:rsid w:val="00832EB5"/>
    <w:rsid w:val="00845914"/>
    <w:rsid w:val="00846184"/>
    <w:rsid w:val="008475F5"/>
    <w:rsid w:val="00853368"/>
    <w:rsid w:val="00864FA1"/>
    <w:rsid w:val="00865626"/>
    <w:rsid w:val="00873567"/>
    <w:rsid w:val="008743BE"/>
    <w:rsid w:val="008865F6"/>
    <w:rsid w:val="008942B0"/>
    <w:rsid w:val="008A7A5C"/>
    <w:rsid w:val="008B1553"/>
    <w:rsid w:val="008B3CF7"/>
    <w:rsid w:val="008C2388"/>
    <w:rsid w:val="008D487B"/>
    <w:rsid w:val="008E4CF6"/>
    <w:rsid w:val="008F18E7"/>
    <w:rsid w:val="00907872"/>
    <w:rsid w:val="0091048C"/>
    <w:rsid w:val="00912129"/>
    <w:rsid w:val="00913337"/>
    <w:rsid w:val="009178BE"/>
    <w:rsid w:val="00920812"/>
    <w:rsid w:val="00920D1F"/>
    <w:rsid w:val="00922513"/>
    <w:rsid w:val="00922812"/>
    <w:rsid w:val="0093074D"/>
    <w:rsid w:val="00934064"/>
    <w:rsid w:val="00964A01"/>
    <w:rsid w:val="00967E80"/>
    <w:rsid w:val="009757A4"/>
    <w:rsid w:val="00977FC9"/>
    <w:rsid w:val="009978B3"/>
    <w:rsid w:val="009B0D32"/>
    <w:rsid w:val="009C168E"/>
    <w:rsid w:val="009C589E"/>
    <w:rsid w:val="009C7CF2"/>
    <w:rsid w:val="009D0440"/>
    <w:rsid w:val="009D2E2F"/>
    <w:rsid w:val="009E11C7"/>
    <w:rsid w:val="009E4C80"/>
    <w:rsid w:val="009E5C75"/>
    <w:rsid w:val="009F1384"/>
    <w:rsid w:val="009F332E"/>
    <w:rsid w:val="009F593E"/>
    <w:rsid w:val="00A06967"/>
    <w:rsid w:val="00A11B59"/>
    <w:rsid w:val="00A11C04"/>
    <w:rsid w:val="00A17E6F"/>
    <w:rsid w:val="00A20C02"/>
    <w:rsid w:val="00A23E53"/>
    <w:rsid w:val="00A37C94"/>
    <w:rsid w:val="00A4531B"/>
    <w:rsid w:val="00A45FA5"/>
    <w:rsid w:val="00A47150"/>
    <w:rsid w:val="00A513B4"/>
    <w:rsid w:val="00A56413"/>
    <w:rsid w:val="00A60A99"/>
    <w:rsid w:val="00A661BD"/>
    <w:rsid w:val="00A67E17"/>
    <w:rsid w:val="00A706E9"/>
    <w:rsid w:val="00A73A03"/>
    <w:rsid w:val="00A8425A"/>
    <w:rsid w:val="00A97622"/>
    <w:rsid w:val="00AA7835"/>
    <w:rsid w:val="00AF41A2"/>
    <w:rsid w:val="00B01561"/>
    <w:rsid w:val="00B0551A"/>
    <w:rsid w:val="00B12C78"/>
    <w:rsid w:val="00B3169A"/>
    <w:rsid w:val="00B3171F"/>
    <w:rsid w:val="00B323B3"/>
    <w:rsid w:val="00B33271"/>
    <w:rsid w:val="00B3407C"/>
    <w:rsid w:val="00B365B3"/>
    <w:rsid w:val="00B515EB"/>
    <w:rsid w:val="00B53B7C"/>
    <w:rsid w:val="00B679CD"/>
    <w:rsid w:val="00B7769B"/>
    <w:rsid w:val="00B8033D"/>
    <w:rsid w:val="00B821E7"/>
    <w:rsid w:val="00B83BA3"/>
    <w:rsid w:val="00B9473A"/>
    <w:rsid w:val="00BB3CCF"/>
    <w:rsid w:val="00BB4486"/>
    <w:rsid w:val="00BD5F75"/>
    <w:rsid w:val="00BE6EB3"/>
    <w:rsid w:val="00BF22E0"/>
    <w:rsid w:val="00C25269"/>
    <w:rsid w:val="00C444B9"/>
    <w:rsid w:val="00C46AC8"/>
    <w:rsid w:val="00C556A4"/>
    <w:rsid w:val="00C60DA6"/>
    <w:rsid w:val="00C769A4"/>
    <w:rsid w:val="00C83422"/>
    <w:rsid w:val="00C85220"/>
    <w:rsid w:val="00CA3875"/>
    <w:rsid w:val="00CA6314"/>
    <w:rsid w:val="00CC3DA1"/>
    <w:rsid w:val="00CC5DF2"/>
    <w:rsid w:val="00CD0C51"/>
    <w:rsid w:val="00CD0D5A"/>
    <w:rsid w:val="00CD19E3"/>
    <w:rsid w:val="00CD44FC"/>
    <w:rsid w:val="00CE6A0E"/>
    <w:rsid w:val="00CE7F50"/>
    <w:rsid w:val="00CF2322"/>
    <w:rsid w:val="00D00F6C"/>
    <w:rsid w:val="00D06DCB"/>
    <w:rsid w:val="00D14C83"/>
    <w:rsid w:val="00D25EA9"/>
    <w:rsid w:val="00D269C4"/>
    <w:rsid w:val="00D305EC"/>
    <w:rsid w:val="00D346D9"/>
    <w:rsid w:val="00D34D8D"/>
    <w:rsid w:val="00D36A38"/>
    <w:rsid w:val="00D40011"/>
    <w:rsid w:val="00D658D6"/>
    <w:rsid w:val="00D740E9"/>
    <w:rsid w:val="00D74B00"/>
    <w:rsid w:val="00D7572D"/>
    <w:rsid w:val="00D85DD0"/>
    <w:rsid w:val="00D96C3B"/>
    <w:rsid w:val="00DA0C33"/>
    <w:rsid w:val="00DA4B10"/>
    <w:rsid w:val="00DA68DE"/>
    <w:rsid w:val="00DA7AE4"/>
    <w:rsid w:val="00DB75C8"/>
    <w:rsid w:val="00DC4731"/>
    <w:rsid w:val="00DC505B"/>
    <w:rsid w:val="00DD2242"/>
    <w:rsid w:val="00DE2AAC"/>
    <w:rsid w:val="00DE5647"/>
    <w:rsid w:val="00DE5803"/>
    <w:rsid w:val="00DF1393"/>
    <w:rsid w:val="00DF16FD"/>
    <w:rsid w:val="00E067D8"/>
    <w:rsid w:val="00E1470E"/>
    <w:rsid w:val="00E14BA3"/>
    <w:rsid w:val="00E1546A"/>
    <w:rsid w:val="00E267DD"/>
    <w:rsid w:val="00E35890"/>
    <w:rsid w:val="00E36C06"/>
    <w:rsid w:val="00E37AF1"/>
    <w:rsid w:val="00E4671D"/>
    <w:rsid w:val="00E53606"/>
    <w:rsid w:val="00E75235"/>
    <w:rsid w:val="00E757F1"/>
    <w:rsid w:val="00E909F8"/>
    <w:rsid w:val="00E9331A"/>
    <w:rsid w:val="00E96141"/>
    <w:rsid w:val="00EB158D"/>
    <w:rsid w:val="00EB5133"/>
    <w:rsid w:val="00EB5674"/>
    <w:rsid w:val="00EC0154"/>
    <w:rsid w:val="00EC0F28"/>
    <w:rsid w:val="00EC2E14"/>
    <w:rsid w:val="00EC7F30"/>
    <w:rsid w:val="00ED7265"/>
    <w:rsid w:val="00EF4B17"/>
    <w:rsid w:val="00F0717C"/>
    <w:rsid w:val="00F2140F"/>
    <w:rsid w:val="00F2309B"/>
    <w:rsid w:val="00F40A59"/>
    <w:rsid w:val="00F44A52"/>
    <w:rsid w:val="00F609B6"/>
    <w:rsid w:val="00F618E1"/>
    <w:rsid w:val="00F822E4"/>
    <w:rsid w:val="00F867ED"/>
    <w:rsid w:val="00F9036E"/>
    <w:rsid w:val="00F96FA4"/>
    <w:rsid w:val="00FA0152"/>
    <w:rsid w:val="00FA23BC"/>
    <w:rsid w:val="00FA589C"/>
    <w:rsid w:val="00FB5941"/>
    <w:rsid w:val="00FB636D"/>
    <w:rsid w:val="00FB67A7"/>
    <w:rsid w:val="00FB6CFA"/>
    <w:rsid w:val="00FB70B0"/>
    <w:rsid w:val="00FC31EA"/>
    <w:rsid w:val="00FC3218"/>
    <w:rsid w:val="00FD5006"/>
    <w:rsid w:val="00FE132B"/>
    <w:rsid w:val="00FE1FAC"/>
    <w:rsid w:val="010447F2"/>
    <w:rsid w:val="013E68E0"/>
    <w:rsid w:val="015E08A2"/>
    <w:rsid w:val="02633FFF"/>
    <w:rsid w:val="03610B86"/>
    <w:rsid w:val="044F4D92"/>
    <w:rsid w:val="045122DE"/>
    <w:rsid w:val="045D0105"/>
    <w:rsid w:val="04D14CEE"/>
    <w:rsid w:val="04D82BF4"/>
    <w:rsid w:val="051907DD"/>
    <w:rsid w:val="055353F7"/>
    <w:rsid w:val="057C2E89"/>
    <w:rsid w:val="05BF3612"/>
    <w:rsid w:val="05E96F76"/>
    <w:rsid w:val="06063D51"/>
    <w:rsid w:val="066D4FC0"/>
    <w:rsid w:val="069132E2"/>
    <w:rsid w:val="06C65972"/>
    <w:rsid w:val="077C3145"/>
    <w:rsid w:val="087559B7"/>
    <w:rsid w:val="08810D24"/>
    <w:rsid w:val="08BB6A76"/>
    <w:rsid w:val="09703449"/>
    <w:rsid w:val="09B943A2"/>
    <w:rsid w:val="09D421F6"/>
    <w:rsid w:val="0A61644A"/>
    <w:rsid w:val="0A660AC0"/>
    <w:rsid w:val="0AB57F70"/>
    <w:rsid w:val="0ADC568A"/>
    <w:rsid w:val="0B53446B"/>
    <w:rsid w:val="0BF14AB0"/>
    <w:rsid w:val="0C9D3010"/>
    <w:rsid w:val="0CA80C1D"/>
    <w:rsid w:val="0D4363B8"/>
    <w:rsid w:val="0E6A0686"/>
    <w:rsid w:val="0F052922"/>
    <w:rsid w:val="0F163475"/>
    <w:rsid w:val="0FAE78DD"/>
    <w:rsid w:val="10630861"/>
    <w:rsid w:val="111B1473"/>
    <w:rsid w:val="113B6514"/>
    <w:rsid w:val="11E3536B"/>
    <w:rsid w:val="1292302F"/>
    <w:rsid w:val="13F21FCF"/>
    <w:rsid w:val="14545E04"/>
    <w:rsid w:val="14FD23DB"/>
    <w:rsid w:val="15191670"/>
    <w:rsid w:val="155170CF"/>
    <w:rsid w:val="176D7798"/>
    <w:rsid w:val="176F0FFB"/>
    <w:rsid w:val="19315B19"/>
    <w:rsid w:val="1AD24F6F"/>
    <w:rsid w:val="1B2F3327"/>
    <w:rsid w:val="1BBE6B17"/>
    <w:rsid w:val="1BC35233"/>
    <w:rsid w:val="1D03684C"/>
    <w:rsid w:val="1D0C6591"/>
    <w:rsid w:val="1D576BA9"/>
    <w:rsid w:val="1D6F386E"/>
    <w:rsid w:val="1D9575AB"/>
    <w:rsid w:val="1DAC0C8B"/>
    <w:rsid w:val="1E8917DC"/>
    <w:rsid w:val="1F0B5848"/>
    <w:rsid w:val="1FB75876"/>
    <w:rsid w:val="1FBF55BA"/>
    <w:rsid w:val="1FC951BD"/>
    <w:rsid w:val="1FE40D07"/>
    <w:rsid w:val="1FE56141"/>
    <w:rsid w:val="203C7F55"/>
    <w:rsid w:val="205322AA"/>
    <w:rsid w:val="20791680"/>
    <w:rsid w:val="20B02252"/>
    <w:rsid w:val="20C7624A"/>
    <w:rsid w:val="21610F57"/>
    <w:rsid w:val="21EF1BDB"/>
    <w:rsid w:val="22095ECF"/>
    <w:rsid w:val="22B71B72"/>
    <w:rsid w:val="233170D9"/>
    <w:rsid w:val="23317EDA"/>
    <w:rsid w:val="23FE09E8"/>
    <w:rsid w:val="24626BA3"/>
    <w:rsid w:val="251855CE"/>
    <w:rsid w:val="254D536E"/>
    <w:rsid w:val="257E2EEC"/>
    <w:rsid w:val="25D36C56"/>
    <w:rsid w:val="268E3CEC"/>
    <w:rsid w:val="269B2322"/>
    <w:rsid w:val="27204F61"/>
    <w:rsid w:val="27A15B1C"/>
    <w:rsid w:val="281F322C"/>
    <w:rsid w:val="28384578"/>
    <w:rsid w:val="28497B34"/>
    <w:rsid w:val="285C794A"/>
    <w:rsid w:val="296835A4"/>
    <w:rsid w:val="29EF421B"/>
    <w:rsid w:val="2A781C59"/>
    <w:rsid w:val="2AD23FEC"/>
    <w:rsid w:val="2D5062DB"/>
    <w:rsid w:val="2D576FDB"/>
    <w:rsid w:val="2D7E6719"/>
    <w:rsid w:val="2DB82147"/>
    <w:rsid w:val="2E084DA0"/>
    <w:rsid w:val="2E74483E"/>
    <w:rsid w:val="2F122946"/>
    <w:rsid w:val="2F5E73F6"/>
    <w:rsid w:val="2FCF5F19"/>
    <w:rsid w:val="30BC7B66"/>
    <w:rsid w:val="311A7033"/>
    <w:rsid w:val="313E7345"/>
    <w:rsid w:val="320A55EC"/>
    <w:rsid w:val="32203003"/>
    <w:rsid w:val="32F36689"/>
    <w:rsid w:val="331C537A"/>
    <w:rsid w:val="336A7D63"/>
    <w:rsid w:val="34261355"/>
    <w:rsid w:val="346A3888"/>
    <w:rsid w:val="34E23AAB"/>
    <w:rsid w:val="34F027D4"/>
    <w:rsid w:val="35376245"/>
    <w:rsid w:val="353D785B"/>
    <w:rsid w:val="35AF63E1"/>
    <w:rsid w:val="3636035D"/>
    <w:rsid w:val="3642626C"/>
    <w:rsid w:val="374119D2"/>
    <w:rsid w:val="37504DC8"/>
    <w:rsid w:val="37FF0D45"/>
    <w:rsid w:val="388B0637"/>
    <w:rsid w:val="39326A09"/>
    <w:rsid w:val="3AAD5FE0"/>
    <w:rsid w:val="3ACC4AD1"/>
    <w:rsid w:val="3B3A7B9E"/>
    <w:rsid w:val="3B867253"/>
    <w:rsid w:val="3B887DF5"/>
    <w:rsid w:val="3B8B4E88"/>
    <w:rsid w:val="3B9735C5"/>
    <w:rsid w:val="3DEC590E"/>
    <w:rsid w:val="3DEE1530"/>
    <w:rsid w:val="3E5D5AC2"/>
    <w:rsid w:val="3E774A06"/>
    <w:rsid w:val="3F033482"/>
    <w:rsid w:val="3F426098"/>
    <w:rsid w:val="3F963F16"/>
    <w:rsid w:val="400A4644"/>
    <w:rsid w:val="40D55830"/>
    <w:rsid w:val="41380C4D"/>
    <w:rsid w:val="41520877"/>
    <w:rsid w:val="418A4001"/>
    <w:rsid w:val="41E84953"/>
    <w:rsid w:val="42096D2C"/>
    <w:rsid w:val="43A241A4"/>
    <w:rsid w:val="44202985"/>
    <w:rsid w:val="44266EA7"/>
    <w:rsid w:val="44FF1F77"/>
    <w:rsid w:val="452F6FFC"/>
    <w:rsid w:val="45E31503"/>
    <w:rsid w:val="46201BA6"/>
    <w:rsid w:val="463C0EE5"/>
    <w:rsid w:val="467E2A4B"/>
    <w:rsid w:val="46A27BEC"/>
    <w:rsid w:val="46B36B62"/>
    <w:rsid w:val="471439E3"/>
    <w:rsid w:val="47503892"/>
    <w:rsid w:val="496D4898"/>
    <w:rsid w:val="498029EF"/>
    <w:rsid w:val="49847810"/>
    <w:rsid w:val="4AE870B5"/>
    <w:rsid w:val="4B5E6CA7"/>
    <w:rsid w:val="4B9819AF"/>
    <w:rsid w:val="4C2E17D5"/>
    <w:rsid w:val="4C4935BA"/>
    <w:rsid w:val="4D131E27"/>
    <w:rsid w:val="4D3364AB"/>
    <w:rsid w:val="4D5A2A6B"/>
    <w:rsid w:val="4D710D55"/>
    <w:rsid w:val="4E6004B6"/>
    <w:rsid w:val="4EB97590"/>
    <w:rsid w:val="4ED20626"/>
    <w:rsid w:val="4F2F0851"/>
    <w:rsid w:val="4F474454"/>
    <w:rsid w:val="4FFE5EA7"/>
    <w:rsid w:val="501F1B62"/>
    <w:rsid w:val="50371700"/>
    <w:rsid w:val="50BC631E"/>
    <w:rsid w:val="50C10349"/>
    <w:rsid w:val="50C525FC"/>
    <w:rsid w:val="50D21469"/>
    <w:rsid w:val="50E2029D"/>
    <w:rsid w:val="50ED42AC"/>
    <w:rsid w:val="51062845"/>
    <w:rsid w:val="516C6FF2"/>
    <w:rsid w:val="51833727"/>
    <w:rsid w:val="52917109"/>
    <w:rsid w:val="534B4BFF"/>
    <w:rsid w:val="53593387"/>
    <w:rsid w:val="537D47A7"/>
    <w:rsid w:val="557B759C"/>
    <w:rsid w:val="56CB1E14"/>
    <w:rsid w:val="56CC45A6"/>
    <w:rsid w:val="57627A61"/>
    <w:rsid w:val="57783FA6"/>
    <w:rsid w:val="57A532AF"/>
    <w:rsid w:val="586437C5"/>
    <w:rsid w:val="58646994"/>
    <w:rsid w:val="58DE3469"/>
    <w:rsid w:val="592533E8"/>
    <w:rsid w:val="59A8402E"/>
    <w:rsid w:val="5A7543C5"/>
    <w:rsid w:val="5A9602F3"/>
    <w:rsid w:val="5AD73B8A"/>
    <w:rsid w:val="5BED2C71"/>
    <w:rsid w:val="5C730010"/>
    <w:rsid w:val="5C8012DE"/>
    <w:rsid w:val="5E1D3958"/>
    <w:rsid w:val="5EFE61DD"/>
    <w:rsid w:val="5FA032D5"/>
    <w:rsid w:val="60142E1F"/>
    <w:rsid w:val="605A1922"/>
    <w:rsid w:val="60A73300"/>
    <w:rsid w:val="60B87E40"/>
    <w:rsid w:val="62050C3A"/>
    <w:rsid w:val="62527E25"/>
    <w:rsid w:val="62725697"/>
    <w:rsid w:val="62FD467E"/>
    <w:rsid w:val="634D4EC5"/>
    <w:rsid w:val="63E1100D"/>
    <w:rsid w:val="63F32640"/>
    <w:rsid w:val="65E36A82"/>
    <w:rsid w:val="65F07BE2"/>
    <w:rsid w:val="6620260F"/>
    <w:rsid w:val="66210000"/>
    <w:rsid w:val="66853612"/>
    <w:rsid w:val="66EC7039"/>
    <w:rsid w:val="66ED6EA5"/>
    <w:rsid w:val="67050264"/>
    <w:rsid w:val="677749C2"/>
    <w:rsid w:val="677A2ADE"/>
    <w:rsid w:val="67A47FA3"/>
    <w:rsid w:val="67B5765E"/>
    <w:rsid w:val="68007AFC"/>
    <w:rsid w:val="6835001B"/>
    <w:rsid w:val="68D409FC"/>
    <w:rsid w:val="69100E6E"/>
    <w:rsid w:val="69811B36"/>
    <w:rsid w:val="6A693FDE"/>
    <w:rsid w:val="6A7366ED"/>
    <w:rsid w:val="6AA52EFB"/>
    <w:rsid w:val="6AD35C17"/>
    <w:rsid w:val="6AE215AC"/>
    <w:rsid w:val="6B1A1919"/>
    <w:rsid w:val="6B2C6C5A"/>
    <w:rsid w:val="6D7A2793"/>
    <w:rsid w:val="6DDF6776"/>
    <w:rsid w:val="6EFD4B0D"/>
    <w:rsid w:val="6F7021B4"/>
    <w:rsid w:val="6F800C45"/>
    <w:rsid w:val="6FDA5FDB"/>
    <w:rsid w:val="707968E6"/>
    <w:rsid w:val="70897F86"/>
    <w:rsid w:val="709211F1"/>
    <w:rsid w:val="71B71BA0"/>
    <w:rsid w:val="71DC22A4"/>
    <w:rsid w:val="721C4FB9"/>
    <w:rsid w:val="72941153"/>
    <w:rsid w:val="73961DE1"/>
    <w:rsid w:val="73A91F60"/>
    <w:rsid w:val="73E617D8"/>
    <w:rsid w:val="745F6CFA"/>
    <w:rsid w:val="747D0142"/>
    <w:rsid w:val="748000E8"/>
    <w:rsid w:val="74957068"/>
    <w:rsid w:val="74A13731"/>
    <w:rsid w:val="74D73489"/>
    <w:rsid w:val="75904C2B"/>
    <w:rsid w:val="77E73988"/>
    <w:rsid w:val="780B5FF6"/>
    <w:rsid w:val="782B5700"/>
    <w:rsid w:val="790C2D4A"/>
    <w:rsid w:val="791D03C7"/>
    <w:rsid w:val="79887E92"/>
    <w:rsid w:val="79D71B7F"/>
    <w:rsid w:val="7A8D1EC1"/>
    <w:rsid w:val="7B52179F"/>
    <w:rsid w:val="7C560EAD"/>
    <w:rsid w:val="7D3F4BBC"/>
    <w:rsid w:val="7D612FE4"/>
    <w:rsid w:val="7DDD7F1B"/>
    <w:rsid w:val="7E047515"/>
    <w:rsid w:val="7E2D43E1"/>
    <w:rsid w:val="7E4A7A9D"/>
    <w:rsid w:val="7E6A5793"/>
    <w:rsid w:val="7E7C1F5E"/>
    <w:rsid w:val="7E931CC4"/>
    <w:rsid w:val="7F1F695F"/>
    <w:rsid w:val="7F273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qFormat="1" w:uiPriority="99"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rFonts w:asciiTheme="minorHAnsi" w:hAnsiTheme="minorHAnsi" w:eastAsiaTheme="minorEastAsia" w:cstheme="minorBidi"/>
      <w:b/>
      <w:bCs/>
      <w:kern w:val="44"/>
      <w:sz w:val="44"/>
      <w:szCs w:val="44"/>
    </w:rPr>
  </w:style>
  <w:style w:type="paragraph" w:styleId="3">
    <w:name w:val="heading 2"/>
    <w:basedOn w:val="1"/>
    <w:next w:val="1"/>
    <w:link w:val="2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caption"/>
    <w:basedOn w:val="1"/>
    <w:next w:val="1"/>
    <w:unhideWhenUsed/>
    <w:qFormat/>
    <w:uiPriority w:val="35"/>
    <w:rPr>
      <w:rFonts w:eastAsia="黑体" w:asciiTheme="majorHAnsi" w:hAnsiTheme="majorHAnsi" w:cstheme="majorBidi"/>
      <w:sz w:val="20"/>
      <w:szCs w:val="20"/>
    </w:rPr>
  </w:style>
  <w:style w:type="paragraph" w:styleId="5">
    <w:name w:val="annotation text"/>
    <w:basedOn w:val="1"/>
    <w:link w:val="24"/>
    <w:unhideWhenUsed/>
    <w:qFormat/>
    <w:uiPriority w:val="99"/>
    <w:pPr>
      <w:jc w:val="left"/>
    </w:pPr>
  </w:style>
  <w:style w:type="paragraph" w:styleId="6">
    <w:name w:val="Balloon Text"/>
    <w:basedOn w:val="1"/>
    <w:link w:val="23"/>
    <w:unhideWhenUsed/>
    <w:qFormat/>
    <w:uiPriority w:val="99"/>
    <w:rPr>
      <w:rFonts w:asciiTheme="minorHAnsi" w:hAnsiTheme="minorHAnsi" w:eastAsiaTheme="minorEastAsia" w:cstheme="minorBidi"/>
      <w:sz w:val="18"/>
      <w:szCs w:val="18"/>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7"/>
    <w:semiHidden/>
    <w:qFormat/>
    <w:uiPriority w:val="0"/>
    <w:pPr>
      <w:pBdr>
        <w:bottom w:val="single" w:color="auto" w:sz="6" w:space="1"/>
      </w:pBdr>
      <w:tabs>
        <w:tab w:val="center" w:pos="4153"/>
        <w:tab w:val="right" w:pos="8306"/>
      </w:tabs>
      <w:snapToGrid w:val="0"/>
      <w:jc w:val="center"/>
    </w:pPr>
    <w:rPr>
      <w:sz w:val="18"/>
    </w:rPr>
  </w:style>
  <w:style w:type="paragraph" w:styleId="9">
    <w:name w:val="Normal (Web)"/>
    <w:basedOn w:val="1"/>
    <w:unhideWhenUsed/>
    <w:qFormat/>
    <w:uiPriority w:val="0"/>
    <w:pPr>
      <w:jc w:val="left"/>
    </w:pPr>
    <w:rPr>
      <w:kern w:val="0"/>
      <w:sz w:val="24"/>
    </w:rPr>
  </w:style>
  <w:style w:type="paragraph" w:styleId="10">
    <w:name w:val="annotation subject"/>
    <w:basedOn w:val="5"/>
    <w:next w:val="5"/>
    <w:link w:val="25"/>
    <w:unhideWhenUsed/>
    <w:qFormat/>
    <w:uiPriority w:val="99"/>
    <w:rPr>
      <w:b/>
      <w:bCs/>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Emphasis"/>
    <w:basedOn w:val="13"/>
    <w:qFormat/>
    <w:uiPriority w:val="20"/>
    <w:rPr>
      <w:color w:val="CC0000"/>
    </w:rPr>
  </w:style>
  <w:style w:type="character" w:styleId="15">
    <w:name w:val="annotation reference"/>
    <w:basedOn w:val="13"/>
    <w:unhideWhenUsed/>
    <w:qFormat/>
    <w:uiPriority w:val="99"/>
    <w:rPr>
      <w:sz w:val="21"/>
      <w:szCs w:val="21"/>
    </w:rPr>
  </w:style>
  <w:style w:type="character" w:styleId="16">
    <w:name w:val="HTML Cite"/>
    <w:basedOn w:val="13"/>
    <w:unhideWhenUsed/>
    <w:qFormat/>
    <w:uiPriority w:val="99"/>
    <w:rPr>
      <w:color w:val="008000"/>
    </w:rPr>
  </w:style>
  <w:style w:type="character" w:customStyle="1" w:styleId="17">
    <w:name w:val="页眉 Char"/>
    <w:basedOn w:val="13"/>
    <w:link w:val="8"/>
    <w:semiHidden/>
    <w:qFormat/>
    <w:uiPriority w:val="0"/>
    <w:rPr>
      <w:rFonts w:ascii="Times New Roman" w:hAnsi="Times New Roman" w:eastAsia="宋体" w:cs="Times New Roman"/>
      <w:sz w:val="18"/>
      <w:szCs w:val="24"/>
    </w:rPr>
  </w:style>
  <w:style w:type="character" w:customStyle="1" w:styleId="18">
    <w:name w:val="页脚 Char"/>
    <w:basedOn w:val="13"/>
    <w:link w:val="7"/>
    <w:qFormat/>
    <w:uiPriority w:val="99"/>
    <w:rPr>
      <w:rFonts w:ascii="Times New Roman" w:hAnsi="Times New Roman" w:eastAsia="宋体" w:cs="Times New Roman"/>
      <w:sz w:val="18"/>
      <w:szCs w:val="18"/>
    </w:rPr>
  </w:style>
  <w:style w:type="character" w:customStyle="1" w:styleId="19">
    <w:name w:val="标题 1 Char"/>
    <w:basedOn w:val="13"/>
    <w:link w:val="2"/>
    <w:qFormat/>
    <w:uiPriority w:val="9"/>
    <w:rPr>
      <w:b/>
      <w:bCs/>
      <w:kern w:val="44"/>
      <w:sz w:val="44"/>
      <w:szCs w:val="44"/>
    </w:rPr>
  </w:style>
  <w:style w:type="paragraph" w:customStyle="1" w:styleId="20">
    <w:name w:val="表文字"/>
    <w:qFormat/>
    <w:uiPriority w:val="0"/>
    <w:pPr>
      <w:adjustRightInd w:val="0"/>
      <w:spacing w:line="270" w:lineRule="exact"/>
      <w:jc w:val="center"/>
    </w:pPr>
    <w:rPr>
      <w:rFonts w:ascii="Times New Roman" w:hAnsi="Times New Roman" w:eastAsia="宋体" w:cs="Times New Roman"/>
      <w:kern w:val="18"/>
      <w:sz w:val="21"/>
      <w:lang w:val="en-US" w:eastAsia="zh-CN" w:bidi="ar-SA"/>
    </w:rPr>
  </w:style>
  <w:style w:type="paragraph" w:customStyle="1" w:styleId="21">
    <w:name w:val="msolistparagraph"/>
    <w:basedOn w:val="1"/>
    <w:qFormat/>
    <w:uiPriority w:val="99"/>
    <w:pPr>
      <w:widowControl/>
      <w:spacing w:before="100" w:beforeAutospacing="1" w:after="100" w:afterAutospacing="1"/>
      <w:jc w:val="left"/>
    </w:pPr>
    <w:rPr>
      <w:rFonts w:ascii="宋体" w:hAnsi="宋体" w:cs="宋体"/>
      <w:kern w:val="0"/>
      <w:sz w:val="24"/>
    </w:rPr>
  </w:style>
  <w:style w:type="character" w:customStyle="1" w:styleId="22">
    <w:name w:val="标题 2 Char"/>
    <w:basedOn w:val="13"/>
    <w:link w:val="3"/>
    <w:qFormat/>
    <w:uiPriority w:val="9"/>
    <w:rPr>
      <w:rFonts w:asciiTheme="majorHAnsi" w:hAnsiTheme="majorHAnsi" w:eastAsiaTheme="majorEastAsia" w:cstheme="majorBidi"/>
      <w:b/>
      <w:bCs/>
      <w:sz w:val="32"/>
      <w:szCs w:val="32"/>
    </w:rPr>
  </w:style>
  <w:style w:type="character" w:customStyle="1" w:styleId="23">
    <w:name w:val="批注框文本 Char"/>
    <w:basedOn w:val="13"/>
    <w:link w:val="6"/>
    <w:semiHidden/>
    <w:qFormat/>
    <w:uiPriority w:val="99"/>
    <w:rPr>
      <w:sz w:val="18"/>
      <w:szCs w:val="18"/>
    </w:rPr>
  </w:style>
  <w:style w:type="character" w:customStyle="1" w:styleId="24">
    <w:name w:val="批注文字 Char"/>
    <w:basedOn w:val="13"/>
    <w:link w:val="5"/>
    <w:semiHidden/>
    <w:qFormat/>
    <w:uiPriority w:val="99"/>
    <w:rPr>
      <w:rFonts w:ascii="Times New Roman" w:hAnsi="Times New Roman" w:eastAsia="宋体" w:cs="Times New Roman"/>
      <w:szCs w:val="24"/>
    </w:rPr>
  </w:style>
  <w:style w:type="character" w:customStyle="1" w:styleId="25">
    <w:name w:val="批注主题 Char"/>
    <w:basedOn w:val="24"/>
    <w:link w:val="10"/>
    <w:semiHidden/>
    <w:qFormat/>
    <w:uiPriority w:val="99"/>
    <w:rPr>
      <w:rFonts w:ascii="Times New Roman" w:hAnsi="Times New Roman" w:eastAsia="宋体" w:cs="Times New Roman"/>
      <w:b/>
      <w:bCs/>
      <w:szCs w:val="24"/>
    </w:rPr>
  </w:style>
  <w:style w:type="paragraph" w:customStyle="1" w:styleId="26">
    <w:name w:val="修订1"/>
    <w:hidden/>
    <w:semiHidden/>
    <w:qFormat/>
    <w:uiPriority w:val="99"/>
    <w:rPr>
      <w:rFonts w:ascii="Times New Roman" w:hAnsi="Times New Roman" w:eastAsia="宋体" w:cs="Times New Roman"/>
      <w:kern w:val="2"/>
      <w:sz w:val="21"/>
      <w:szCs w:val="24"/>
      <w:lang w:val="en-US" w:eastAsia="zh-CN" w:bidi="ar-SA"/>
    </w:rPr>
  </w:style>
  <w:style w:type="paragraph" w:styleId="27">
    <w:name w:val="List Paragraph"/>
    <w:basedOn w:val="1"/>
    <w:qFormat/>
    <w:uiPriority w:val="34"/>
    <w:pPr>
      <w:ind w:firstLine="420" w:firstLineChars="200"/>
    </w:pPr>
  </w:style>
  <w:style w:type="character" w:customStyle="1" w:styleId="28">
    <w:name w:val="hover13"/>
    <w:basedOn w:val="13"/>
    <w:qFormat/>
    <w:uiPriority w:val="0"/>
    <w:rPr>
      <w:u w:val="single"/>
    </w:rPr>
  </w:style>
  <w:style w:type="paragraph" w:customStyle="1" w:styleId="29">
    <w:name w:val="修订2"/>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6E90F4-B9AD-4251-B278-171F71AB0B4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3132</Words>
  <Characters>17857</Characters>
  <Lines>148</Lines>
  <Paragraphs>41</Paragraphs>
  <TotalTime>1</TotalTime>
  <ScaleCrop>false</ScaleCrop>
  <LinksUpToDate>false</LinksUpToDate>
  <CharactersWithSpaces>20948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2020-11-12T08:31:00Z</dcterms:created>
  <dc:creator>Jay Qi</dc:creator>
  <cp:lastModifiedBy>luwansue</cp:lastModifiedBy>
  <cp:lastPrinted>2020-07-27T05:39:00Z</cp:lastPrinted>
  <dcterms:modified xsi:type="dcterms:W3CDTF">2021-06-04T08:50:25Z</dcterms:modified>
  <dc:title>附件1</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F68F40F38B5E4914A105621ABB0BFD68</vt:lpwstr>
  </property>
</Properties>
</file>